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8DEF1" w14:textId="7D85A1E0" w:rsidR="00C131E2" w:rsidRDefault="00C131E2">
      <w:pPr>
        <w:spacing w:after="0"/>
        <w:jc w:val="center"/>
        <w:rPr>
          <w:rFonts w:ascii="Times New Roman" w:eastAsia="Times New Roman" w:hAnsi="Times New Roman" w:cs="Times New Roman"/>
          <w:b/>
          <w:sz w:val="24"/>
          <w:szCs w:val="24"/>
        </w:rPr>
      </w:pPr>
      <w:r w:rsidRPr="00C131E2">
        <w:rPr>
          <w:rFonts w:ascii="Times New Roman" w:eastAsia="Times New Roman" w:hAnsi="Times New Roman" w:cs="Times New Roman"/>
          <w:b/>
          <w:sz w:val="24"/>
          <w:szCs w:val="24"/>
        </w:rPr>
        <w:t>LEMBAR PERNYATAAN PENGGUNAAN KECERDASAN BUATAN (AI)</w:t>
      </w:r>
    </w:p>
    <w:p w14:paraId="173EF5DA" w14:textId="41744197" w:rsidR="00E35CBF" w:rsidRDefault="00E35CBF" w:rsidP="00C131E2">
      <w:pPr>
        <w:spacing w:after="0"/>
        <w:jc w:val="center"/>
        <w:rPr>
          <w:rFonts w:ascii="Times New Roman" w:eastAsia="Times New Roman" w:hAnsi="Times New Roman" w:cs="Times New Roman"/>
          <w:b/>
          <w:sz w:val="24"/>
          <w:szCs w:val="24"/>
        </w:rPr>
      </w:pPr>
    </w:p>
    <w:p w14:paraId="656A6ECE" w14:textId="08E62F7F" w:rsidR="00E35CBF" w:rsidRDefault="008C0D4A">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Nama</w:t>
      </w:r>
      <w:r>
        <w:rPr>
          <w:rFonts w:ascii="Times New Roman" w:eastAsia="Times New Roman" w:hAnsi="Times New Roman" w:cs="Times New Roman"/>
          <w:b/>
          <w:sz w:val="24"/>
          <w:szCs w:val="24"/>
        </w:rPr>
        <w:tab/>
        <w:t>:</w:t>
      </w:r>
      <w:r w:rsidR="001D3D64">
        <w:rPr>
          <w:rFonts w:ascii="Times New Roman" w:eastAsia="Times New Roman" w:hAnsi="Times New Roman" w:cs="Times New Roman"/>
          <w:b/>
          <w:sz w:val="24"/>
          <w:szCs w:val="24"/>
        </w:rPr>
        <w:t xml:space="preserve"> Firman Syahputra</w:t>
      </w:r>
    </w:p>
    <w:p w14:paraId="3F29C108" w14:textId="318CA5CE" w:rsidR="00E35CBF" w:rsidRDefault="008C0D4A">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NIM</w:t>
      </w:r>
      <w:r>
        <w:rPr>
          <w:rFonts w:ascii="Times New Roman" w:eastAsia="Times New Roman" w:hAnsi="Times New Roman" w:cs="Times New Roman"/>
          <w:b/>
          <w:sz w:val="24"/>
          <w:szCs w:val="24"/>
        </w:rPr>
        <w:tab/>
        <w:t>:</w:t>
      </w:r>
      <w:r w:rsidR="001D3D64">
        <w:rPr>
          <w:rFonts w:ascii="Times New Roman" w:eastAsia="Times New Roman" w:hAnsi="Times New Roman" w:cs="Times New Roman"/>
          <w:b/>
          <w:sz w:val="24"/>
          <w:szCs w:val="24"/>
        </w:rPr>
        <w:t xml:space="preserve"> 23400</w:t>
      </w:r>
    </w:p>
    <w:p w14:paraId="3FDF34D6" w14:textId="696312C0" w:rsidR="00E35CBF" w:rsidRDefault="008C0D4A">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Prodi</w:t>
      </w:r>
      <w:r>
        <w:rPr>
          <w:rFonts w:ascii="Times New Roman" w:eastAsia="Times New Roman" w:hAnsi="Times New Roman" w:cs="Times New Roman"/>
          <w:b/>
          <w:sz w:val="24"/>
          <w:szCs w:val="24"/>
        </w:rPr>
        <w:tab/>
        <w:t>:</w:t>
      </w:r>
      <w:r w:rsidR="001D3D64">
        <w:rPr>
          <w:rFonts w:ascii="Times New Roman" w:eastAsia="Times New Roman" w:hAnsi="Times New Roman" w:cs="Times New Roman"/>
          <w:b/>
          <w:sz w:val="24"/>
          <w:szCs w:val="24"/>
        </w:rPr>
        <w:t xml:space="preserve"> Agroteknologi</w:t>
      </w:r>
    </w:p>
    <w:p w14:paraId="70FAC2EA" w14:textId="25BD3C53" w:rsidR="00E35CBF" w:rsidRDefault="008C0D4A">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Judul</w:t>
      </w:r>
      <w:r>
        <w:rPr>
          <w:rFonts w:ascii="Times New Roman" w:eastAsia="Times New Roman" w:hAnsi="Times New Roman" w:cs="Times New Roman"/>
          <w:b/>
          <w:sz w:val="24"/>
          <w:szCs w:val="24"/>
        </w:rPr>
        <w:tab/>
        <w:t>:</w:t>
      </w:r>
      <w:r w:rsidR="001D3D64">
        <w:rPr>
          <w:rFonts w:ascii="Times New Roman" w:eastAsia="Times New Roman" w:hAnsi="Times New Roman" w:cs="Times New Roman"/>
          <w:b/>
          <w:sz w:val="24"/>
          <w:szCs w:val="24"/>
        </w:rPr>
        <w:t xml:space="preserve"> Efektivitas Konsentrasi Herbisida Terhadap Gulma Anak Sawit (kentosan)</w:t>
      </w:r>
    </w:p>
    <w:p w14:paraId="5F148EA8" w14:textId="6E6043E8" w:rsidR="00E35CBF" w:rsidRDefault="00E35CBF">
      <w:pPr>
        <w:spacing w:after="0" w:line="240" w:lineRule="auto"/>
        <w:rPr>
          <w:rFonts w:ascii="Times New Roman" w:eastAsia="Times New Roman" w:hAnsi="Times New Roman" w:cs="Times New Roman"/>
          <w:b/>
          <w:sz w:val="24"/>
          <w:szCs w:val="24"/>
        </w:rPr>
      </w:pPr>
    </w:p>
    <w:p w14:paraId="2176F28D" w14:textId="51ED4FB7" w:rsidR="00C131E2" w:rsidRDefault="00C131E2">
      <w:pPr>
        <w:spacing w:after="0" w:line="240" w:lineRule="auto"/>
        <w:rPr>
          <w:rFonts w:ascii="Times New Roman" w:eastAsia="Times New Roman" w:hAnsi="Times New Roman" w:cs="Times New Roman"/>
          <w:b/>
          <w:sz w:val="24"/>
          <w:szCs w:val="24"/>
        </w:rPr>
      </w:pPr>
    </w:p>
    <w:p w14:paraId="49CFD25C" w14:textId="10A22C13" w:rsidR="00C131E2" w:rsidRPr="00C131E2" w:rsidRDefault="00C131E2" w:rsidP="00FF1C89">
      <w:pPr>
        <w:spacing w:after="0" w:line="276" w:lineRule="auto"/>
        <w:rPr>
          <w:rFonts w:ascii="Times New Roman" w:eastAsia="Times New Roman" w:hAnsi="Times New Roman" w:cs="Times New Roman"/>
          <w:sz w:val="24"/>
          <w:szCs w:val="24"/>
        </w:rPr>
      </w:pPr>
      <w:r w:rsidRPr="00C131E2">
        <w:rPr>
          <w:rFonts w:ascii="Times New Roman" w:eastAsia="Times New Roman" w:hAnsi="Times New Roman" w:cs="Times New Roman"/>
          <w:sz w:val="24"/>
          <w:szCs w:val="24"/>
        </w:rPr>
        <w:t>Dengan ini menyatakan bahwa :</w:t>
      </w:r>
    </w:p>
    <w:p w14:paraId="44C5F9EC" w14:textId="106E2BBC" w:rsidR="00C131E2" w:rsidRPr="00C131E2" w:rsidRDefault="001971C3" w:rsidP="00FF1C89">
      <w:pPr>
        <w:pStyle w:val="ListParagraph"/>
        <w:numPr>
          <w:ilvl w:val="0"/>
          <w:numId w:val="2"/>
        </w:numPr>
        <w:spacing w:after="0" w:line="276" w:lineRule="auto"/>
        <w:ind w:left="630"/>
        <w:jc w:val="both"/>
        <w:rPr>
          <w:rFonts w:ascii="Times New Roman" w:eastAsia="Times New Roman" w:hAnsi="Times New Roman" w:cs="Times New Roman"/>
          <w:sz w:val="24"/>
          <w:szCs w:val="24"/>
        </w:rPr>
      </w:pPr>
      <w:r w:rsidRPr="00FF1C89">
        <w:rPr>
          <w:rFonts w:ascii="Times New Roman" w:eastAsia="Times New Roman" w:hAnsi="Times New Roman" w:cs="Times New Roman"/>
          <w:sz w:val="24"/>
          <w:szCs w:val="24"/>
        </w:rPr>
        <w:t>Saya menggunakan bantuan teknologi Kecerdasan Buatan (AI) dalam penyusunan tugas akhir (skripsi/tesis) ini untuk menunjang penelitian saya</w:t>
      </w:r>
      <w:r w:rsidR="00C131E2" w:rsidRPr="00C131E2">
        <w:rPr>
          <w:rFonts w:ascii="Times New Roman" w:eastAsia="Times New Roman" w:hAnsi="Times New Roman" w:cs="Times New Roman"/>
          <w:sz w:val="24"/>
          <w:szCs w:val="24"/>
        </w:rPr>
        <w:t>.</w:t>
      </w:r>
    </w:p>
    <w:p w14:paraId="42BFD3A5" w14:textId="291D1ED3" w:rsidR="001971C3" w:rsidRPr="001971C3" w:rsidRDefault="001971C3" w:rsidP="00FF1C89">
      <w:pPr>
        <w:pStyle w:val="ListParagraph"/>
        <w:numPr>
          <w:ilvl w:val="0"/>
          <w:numId w:val="2"/>
        </w:numPr>
        <w:spacing w:after="0" w:line="276" w:lineRule="auto"/>
        <w:ind w:left="630"/>
        <w:jc w:val="both"/>
        <w:rPr>
          <w:rFonts w:ascii="Times New Roman" w:eastAsia="Times New Roman" w:hAnsi="Times New Roman" w:cs="Times New Roman"/>
          <w:sz w:val="24"/>
          <w:szCs w:val="24"/>
        </w:rPr>
      </w:pPr>
      <w:r w:rsidRPr="00FF1C89">
        <w:rPr>
          <w:rFonts w:ascii="Times New Roman" w:eastAsia="Times New Roman" w:hAnsi="Times New Roman" w:cs="Times New Roman"/>
          <w:sz w:val="24"/>
          <w:szCs w:val="24"/>
        </w:rPr>
        <w:t>Seluruh instruksi atau prompt yang digunakan dalam proses tersebut telah saya lampirkan pada bagian lampiran dokumen ini.</w:t>
      </w:r>
    </w:p>
    <w:p w14:paraId="15DF3501" w14:textId="28C31B96" w:rsidR="00C131E2" w:rsidRPr="00C131E2" w:rsidRDefault="00C131E2" w:rsidP="00FF1C89">
      <w:pPr>
        <w:pStyle w:val="ListParagraph"/>
        <w:numPr>
          <w:ilvl w:val="0"/>
          <w:numId w:val="2"/>
        </w:numPr>
        <w:spacing w:after="0" w:line="276" w:lineRule="auto"/>
        <w:ind w:left="630"/>
        <w:jc w:val="both"/>
        <w:rPr>
          <w:rFonts w:ascii="Times New Roman" w:eastAsia="Times New Roman" w:hAnsi="Times New Roman" w:cs="Times New Roman"/>
          <w:sz w:val="24"/>
          <w:szCs w:val="24"/>
        </w:rPr>
      </w:pPr>
      <w:r w:rsidRPr="00C131E2">
        <w:rPr>
          <w:rFonts w:ascii="Times New Roman" w:eastAsia="Times New Roman" w:hAnsi="Times New Roman" w:cs="Times New Roman"/>
          <w:sz w:val="24"/>
          <w:szCs w:val="24"/>
        </w:rPr>
        <w:t xml:space="preserve">Saya menyadari bahwa meskipun menggunakan bantuan AI, tanggung jawab penuh atas isi, keaslian, dan kebenaran ilmiah dari </w:t>
      </w:r>
      <w:r>
        <w:rPr>
          <w:rFonts w:ascii="Times New Roman" w:eastAsia="Times New Roman" w:hAnsi="Times New Roman" w:cs="Times New Roman"/>
          <w:sz w:val="24"/>
          <w:szCs w:val="24"/>
        </w:rPr>
        <w:t>tugas akhir (skripsi/tesis)</w:t>
      </w:r>
      <w:r w:rsidRPr="00C131E2">
        <w:rPr>
          <w:rFonts w:ascii="Times New Roman" w:eastAsia="Times New Roman" w:hAnsi="Times New Roman" w:cs="Times New Roman"/>
          <w:sz w:val="24"/>
          <w:szCs w:val="24"/>
        </w:rPr>
        <w:t xml:space="preserve"> ini sepenuhnya berada di tangan saya sebagai pen</w:t>
      </w:r>
      <w:r w:rsidR="00FF1C89">
        <w:rPr>
          <w:rFonts w:ascii="Times New Roman" w:eastAsia="Times New Roman" w:hAnsi="Times New Roman" w:cs="Times New Roman"/>
          <w:sz w:val="24"/>
          <w:szCs w:val="24"/>
        </w:rPr>
        <w:t>ulis</w:t>
      </w:r>
      <w:r w:rsidRPr="00C131E2">
        <w:rPr>
          <w:rFonts w:ascii="Times New Roman" w:eastAsia="Times New Roman" w:hAnsi="Times New Roman" w:cs="Times New Roman"/>
          <w:sz w:val="24"/>
          <w:szCs w:val="24"/>
        </w:rPr>
        <w:t>.</w:t>
      </w:r>
    </w:p>
    <w:p w14:paraId="2F012854" w14:textId="46674FBF" w:rsidR="00C131E2" w:rsidRPr="00C131E2" w:rsidRDefault="00C131E2" w:rsidP="00FF1C89">
      <w:pPr>
        <w:pStyle w:val="ListParagraph"/>
        <w:numPr>
          <w:ilvl w:val="0"/>
          <w:numId w:val="2"/>
        </w:numPr>
        <w:spacing w:after="0" w:line="276" w:lineRule="auto"/>
        <w:ind w:left="630"/>
        <w:jc w:val="both"/>
        <w:rPr>
          <w:rFonts w:ascii="Times New Roman" w:eastAsia="Times New Roman" w:hAnsi="Times New Roman" w:cs="Times New Roman"/>
          <w:sz w:val="24"/>
          <w:szCs w:val="24"/>
        </w:rPr>
      </w:pPr>
      <w:r w:rsidRPr="00C131E2">
        <w:rPr>
          <w:rFonts w:ascii="Times New Roman" w:eastAsia="Times New Roman" w:hAnsi="Times New Roman" w:cs="Times New Roman"/>
          <w:sz w:val="24"/>
          <w:szCs w:val="24"/>
        </w:rPr>
        <w:t xml:space="preserve">Saya memastikan bahwa tidak ada pelanggaran etika akademik seperti plagiarisme dan bahwa penggunaan AI dilakukan secara bertanggung jawab dan sesuai dengan pedoman akademik yang berlaku di lingkungan </w:t>
      </w:r>
      <w:r>
        <w:rPr>
          <w:rFonts w:ascii="Times New Roman" w:eastAsia="Times New Roman" w:hAnsi="Times New Roman" w:cs="Times New Roman"/>
          <w:sz w:val="24"/>
          <w:szCs w:val="24"/>
        </w:rPr>
        <w:t>INSTIPER</w:t>
      </w:r>
      <w:r w:rsidRPr="00C131E2">
        <w:rPr>
          <w:rFonts w:ascii="Times New Roman" w:eastAsia="Times New Roman" w:hAnsi="Times New Roman" w:cs="Times New Roman"/>
          <w:sz w:val="24"/>
          <w:szCs w:val="24"/>
        </w:rPr>
        <w:t>.</w:t>
      </w:r>
    </w:p>
    <w:p w14:paraId="5A74E47F" w14:textId="2FA3C377" w:rsidR="00C131E2" w:rsidRPr="00C131E2" w:rsidRDefault="00C131E2" w:rsidP="00FF1C89">
      <w:pPr>
        <w:spacing w:after="0" w:line="276" w:lineRule="auto"/>
        <w:jc w:val="both"/>
        <w:rPr>
          <w:rFonts w:ascii="Times New Roman" w:eastAsia="Times New Roman" w:hAnsi="Times New Roman" w:cs="Times New Roman"/>
          <w:sz w:val="24"/>
          <w:szCs w:val="24"/>
        </w:rPr>
      </w:pPr>
      <w:r w:rsidRPr="00C131E2">
        <w:rPr>
          <w:rFonts w:ascii="Times New Roman" w:eastAsia="Times New Roman" w:hAnsi="Times New Roman" w:cs="Times New Roman"/>
          <w:sz w:val="24"/>
          <w:szCs w:val="24"/>
        </w:rPr>
        <w:t>Demikian pernyataan ini saya buat dengan sebenarnya dan penuh tanggung jawab untuk digunakan sebagaimana mestinya.</w:t>
      </w:r>
    </w:p>
    <w:p w14:paraId="214DE6D2" w14:textId="015582ED" w:rsidR="00C131E2" w:rsidRDefault="00C131E2" w:rsidP="00FF1C89">
      <w:pPr>
        <w:spacing w:after="0" w:line="276" w:lineRule="auto"/>
        <w:rPr>
          <w:rFonts w:ascii="Times New Roman" w:eastAsia="Times New Roman" w:hAnsi="Times New Roman" w:cs="Times New Roman"/>
          <w:b/>
          <w:sz w:val="24"/>
          <w:szCs w:val="24"/>
        </w:rPr>
      </w:pPr>
    </w:p>
    <w:p w14:paraId="21BCCD2C" w14:textId="3D594175" w:rsidR="00E35CBF" w:rsidRDefault="00E35CBF" w:rsidP="00FF1C89">
      <w:pPr>
        <w:spacing w:after="0" w:line="276" w:lineRule="auto"/>
        <w:rPr>
          <w:rFonts w:ascii="Times New Roman" w:eastAsia="Times New Roman" w:hAnsi="Times New Roman" w:cs="Times New Roman"/>
          <w:sz w:val="24"/>
          <w:szCs w:val="24"/>
        </w:rPr>
      </w:pPr>
    </w:p>
    <w:p w14:paraId="0FE44676" w14:textId="1AEF570F" w:rsidR="00E35CBF" w:rsidRDefault="00E35CBF" w:rsidP="00FF1C89">
      <w:pPr>
        <w:spacing w:line="276" w:lineRule="auto"/>
        <w:rPr>
          <w:rFonts w:ascii="Times New Roman" w:eastAsia="Times New Roman" w:hAnsi="Times New Roman" w:cs="Times New Roman"/>
          <w:sz w:val="24"/>
          <w:szCs w:val="24"/>
        </w:rPr>
      </w:pPr>
    </w:p>
    <w:p w14:paraId="436FE1F4" w14:textId="0B8E98CE" w:rsidR="00E35CBF" w:rsidRDefault="00C131E2" w:rsidP="00C131E2">
      <w:pPr>
        <w:ind w:right="2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Yogyakarta</w:t>
      </w:r>
      <w:r w:rsidR="00E407D1">
        <w:rPr>
          <w:rFonts w:ascii="Times New Roman" w:eastAsia="Times New Roman" w:hAnsi="Times New Roman" w:cs="Times New Roman"/>
          <w:sz w:val="24"/>
          <w:szCs w:val="24"/>
        </w:rPr>
        <w:t xml:space="preserve">, </w:t>
      </w:r>
      <w:r w:rsidR="00E41314">
        <w:rPr>
          <w:rFonts w:ascii="Times New Roman" w:eastAsia="Times New Roman" w:hAnsi="Times New Roman" w:cs="Times New Roman"/>
          <w:sz w:val="24"/>
          <w:szCs w:val="24"/>
        </w:rPr>
        <w:t>2</w:t>
      </w:r>
      <w:r w:rsidR="0030282F">
        <w:rPr>
          <w:rFonts w:ascii="Times New Roman" w:eastAsia="Times New Roman" w:hAnsi="Times New Roman" w:cs="Times New Roman"/>
          <w:sz w:val="24"/>
          <w:szCs w:val="24"/>
        </w:rPr>
        <w:t>1</w:t>
      </w:r>
      <w:r w:rsidR="00E407D1">
        <w:rPr>
          <w:rFonts w:ascii="Times New Roman" w:eastAsia="Times New Roman" w:hAnsi="Times New Roman" w:cs="Times New Roman"/>
          <w:sz w:val="24"/>
          <w:szCs w:val="24"/>
        </w:rPr>
        <w:t xml:space="preserve"> September 2026</w:t>
      </w:r>
    </w:p>
    <w:p w14:paraId="0FECA02F" w14:textId="6BB306DF" w:rsidR="00C131E2" w:rsidRDefault="0030282F" w:rsidP="00C131E2">
      <w:pPr>
        <w:ind w:right="836"/>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708416" behindDoc="0" locked="0" layoutInCell="1" allowOverlap="1" wp14:anchorId="17548495" wp14:editId="4B8364DC">
            <wp:simplePos x="0" y="0"/>
            <wp:positionH relativeFrom="column">
              <wp:posOffset>4916170</wp:posOffset>
            </wp:positionH>
            <wp:positionV relativeFrom="paragraph">
              <wp:posOffset>173990</wp:posOffset>
            </wp:positionV>
            <wp:extent cx="1412240" cy="839470"/>
            <wp:effectExtent l="0" t="0" r="0" b="0"/>
            <wp:wrapNone/>
            <wp:docPr id="160946846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ackgroundRemoval t="23866" b="91541" l="10000" r="90000"/>
                              </a14:imgEffect>
                            </a14:imgLayer>
                          </a14:imgProps>
                        </a:ext>
                        <a:ext uri="{28A0092B-C50C-407E-A947-70E740481C1C}">
                          <a14:useLocalDpi xmlns:a14="http://schemas.microsoft.com/office/drawing/2010/main" val="0"/>
                        </a:ext>
                      </a:extLst>
                    </a:blip>
                    <a:srcRect t="15406"/>
                    <a:stretch>
                      <a:fillRect/>
                    </a:stretch>
                  </pic:blipFill>
                  <pic:spPr bwMode="auto">
                    <a:xfrm>
                      <a:off x="0" y="0"/>
                      <a:ext cx="1412240" cy="839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31E2">
        <w:rPr>
          <w:rFonts w:ascii="Times New Roman" w:eastAsia="Times New Roman" w:hAnsi="Times New Roman" w:cs="Times New Roman"/>
          <w:sz w:val="24"/>
          <w:szCs w:val="24"/>
        </w:rPr>
        <w:t>Yang Menyatakan,</w:t>
      </w:r>
    </w:p>
    <w:p w14:paraId="52DD65D3" w14:textId="189D758B" w:rsidR="0030282F" w:rsidRDefault="0030282F" w:rsidP="00C131E2">
      <w:pPr>
        <w:ind w:right="836"/>
        <w:jc w:val="right"/>
        <w:rPr>
          <w:rFonts w:ascii="Times New Roman" w:eastAsia="Times New Roman" w:hAnsi="Times New Roman" w:cs="Times New Roman"/>
          <w:noProof/>
          <w:sz w:val="24"/>
          <w:szCs w:val="24"/>
        </w:rPr>
      </w:pPr>
    </w:p>
    <w:p w14:paraId="363C1340" w14:textId="096829C4" w:rsidR="00E35CBF" w:rsidRDefault="0030282F" w:rsidP="0030282F">
      <w:pPr>
        <w:ind w:right="836"/>
        <w:jc w:val="right"/>
        <w:rPr>
          <w:rFonts w:ascii="Times New Roman" w:eastAsia="Times New Roman" w:hAnsi="Times New Roman" w:cs="Times New Roman"/>
          <w:sz w:val="24"/>
          <w:szCs w:val="24"/>
        </w:rPr>
      </w:pPr>
      <w:r>
        <w:rPr>
          <w:noProof/>
        </w:rPr>
        <mc:AlternateContent>
          <mc:Choice Requires="wps">
            <w:drawing>
              <wp:inline distT="0" distB="0" distL="0" distR="0" wp14:anchorId="09D528BA" wp14:editId="22E6EBE4">
                <wp:extent cx="306705" cy="306705"/>
                <wp:effectExtent l="0" t="0" r="0" b="0"/>
                <wp:docPr id="1635862757"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0622C3" id="Rectangle 24"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p>
    <w:p w14:paraId="0901BE3C" w14:textId="59BAC076" w:rsidR="001818F6" w:rsidRDefault="00E407D1" w:rsidP="00E407D1">
      <w:pPr>
        <w:spacing w:after="0"/>
        <w:ind w:left="7200"/>
        <w:jc w:val="center"/>
        <w:rPr>
          <w:rFonts w:ascii="Times New Roman" w:eastAsia="Times New Roman" w:hAnsi="Times New Roman" w:cs="Times New Roman"/>
          <w:sz w:val="24"/>
          <w:szCs w:val="24"/>
        </w:rPr>
        <w:sectPr w:rsidR="001818F6" w:rsidSect="00386862">
          <w:pgSz w:w="11906" w:h="16838"/>
          <w:pgMar w:top="720" w:right="720" w:bottom="720" w:left="720" w:header="567" w:footer="567" w:gutter="0"/>
          <w:pgNumType w:start="1"/>
          <w:cols w:space="720"/>
        </w:sectPr>
      </w:pPr>
      <w:r>
        <w:rPr>
          <w:rFonts w:ascii="Times New Roman" w:eastAsia="Times New Roman" w:hAnsi="Times New Roman" w:cs="Times New Roman"/>
          <w:sz w:val="24"/>
          <w:szCs w:val="24"/>
        </w:rPr>
        <w:t>Firman Syahputra</w:t>
      </w:r>
    </w:p>
    <w:p w14:paraId="5E219292" w14:textId="034E97C1" w:rsidR="000708E1" w:rsidRPr="00C47FD9" w:rsidRDefault="000708E1" w:rsidP="00C47FD9">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b/>
          <w:sz w:val="24"/>
          <w:szCs w:val="24"/>
        </w:rPr>
        <w:t>DAFTAR REFERENSI BESERTA LINK AKSESNYA</w:t>
      </w:r>
    </w:p>
    <w:tbl>
      <w:tblPr>
        <w:tblStyle w:val="TableGrid"/>
        <w:tblW w:w="0" w:type="auto"/>
        <w:tblLook w:val="04A0" w:firstRow="1" w:lastRow="0" w:firstColumn="1" w:lastColumn="0" w:noHBand="0" w:noVBand="1"/>
      </w:tblPr>
      <w:tblGrid>
        <w:gridCol w:w="6056"/>
        <w:gridCol w:w="1871"/>
      </w:tblGrid>
      <w:tr w:rsidR="00AE6A01" w14:paraId="642395EF" w14:textId="77777777" w:rsidTr="009C7FF0">
        <w:tc>
          <w:tcPr>
            <w:tcW w:w="6056" w:type="dxa"/>
            <w:vAlign w:val="center"/>
          </w:tcPr>
          <w:p w14:paraId="38643791" w14:textId="2662779A" w:rsidR="008A7762" w:rsidRPr="00B975D0" w:rsidRDefault="00F145DE" w:rsidP="006445FE">
            <w:pPr>
              <w:tabs>
                <w:tab w:val="left" w:pos="2880"/>
              </w:tabs>
              <w:spacing w:line="360" w:lineRule="auto"/>
              <w:ind w:left="610" w:hanging="610"/>
              <w:jc w:val="both"/>
              <w:rPr>
                <w:rFonts w:ascii="Times New Roman" w:eastAsia="Times New Roman" w:hAnsi="Times New Roman" w:cs="Times New Roman"/>
                <w:sz w:val="24"/>
                <w:szCs w:val="24"/>
                <w:lang w:val="en-US"/>
              </w:rPr>
            </w:pPr>
            <w:r w:rsidRPr="00F145DE">
              <w:rPr>
                <w:rFonts w:ascii="Times New Roman" w:eastAsia="Times New Roman" w:hAnsi="Times New Roman" w:cs="Times New Roman"/>
                <w:sz w:val="24"/>
                <w:szCs w:val="24"/>
              </w:rPr>
              <w:t>Anwar, R., Suzanna, E., Djatmiko</w:t>
            </w:r>
            <w:r w:rsidR="00CA7E53">
              <w:rPr>
                <w:rFonts w:ascii="Times New Roman" w:eastAsia="Times New Roman" w:hAnsi="Times New Roman" w:cs="Times New Roman"/>
                <w:sz w:val="24"/>
                <w:szCs w:val="24"/>
              </w:rPr>
              <w:t>.</w:t>
            </w:r>
            <w:r w:rsidRPr="00F145DE">
              <w:rPr>
                <w:rFonts w:ascii="Times New Roman" w:eastAsia="Times New Roman" w:hAnsi="Times New Roman" w:cs="Times New Roman"/>
                <w:sz w:val="24"/>
                <w:szCs w:val="24"/>
              </w:rPr>
              <w:t>, Andika, W. S. D., &amp; Gurtiwo, M. T.</w:t>
            </w:r>
            <w:r w:rsidR="00B23202" w:rsidRPr="00B23202">
              <w:rPr>
                <w:rFonts w:ascii="Times New Roman" w:eastAsia="Times New Roman" w:hAnsi="Times New Roman" w:cs="Times New Roman"/>
                <w:sz w:val="24"/>
                <w:szCs w:val="24"/>
                <w:lang w:val="en-US"/>
              </w:rPr>
              <w:t xml:space="preserve"> (2019). Efektifitas Herbisida Formulasi pada Gulma Air di Lahan Rawa Tadah Hujan, Rawa Payau dan Saluran Drainase. </w:t>
            </w:r>
            <w:r w:rsidR="00B23202" w:rsidRPr="00B23202">
              <w:rPr>
                <w:rFonts w:ascii="Times New Roman" w:eastAsia="Times New Roman" w:hAnsi="Times New Roman" w:cs="Times New Roman"/>
                <w:i/>
                <w:iCs/>
                <w:sz w:val="24"/>
                <w:szCs w:val="24"/>
                <w:lang w:val="en-US"/>
              </w:rPr>
              <w:t>Jurnal Agronomi Indonesia (Indonesian Journal of Agronomy)</w:t>
            </w:r>
            <w:r w:rsidR="00B23202" w:rsidRPr="00B23202">
              <w:rPr>
                <w:rFonts w:ascii="Times New Roman" w:eastAsia="Times New Roman" w:hAnsi="Times New Roman" w:cs="Times New Roman"/>
                <w:sz w:val="24"/>
                <w:szCs w:val="24"/>
                <w:lang w:val="en-US"/>
              </w:rPr>
              <w:t xml:space="preserve">, </w:t>
            </w:r>
            <w:r w:rsidR="00B23202" w:rsidRPr="00B23202">
              <w:rPr>
                <w:rFonts w:ascii="Times New Roman" w:eastAsia="Times New Roman" w:hAnsi="Times New Roman" w:cs="Times New Roman"/>
                <w:i/>
                <w:iCs/>
                <w:sz w:val="24"/>
                <w:szCs w:val="24"/>
                <w:lang w:val="en-US"/>
              </w:rPr>
              <w:t>47</w:t>
            </w:r>
            <w:r w:rsidR="00B23202" w:rsidRPr="00B23202">
              <w:rPr>
                <w:rFonts w:ascii="Times New Roman" w:eastAsia="Times New Roman" w:hAnsi="Times New Roman" w:cs="Times New Roman"/>
                <w:sz w:val="24"/>
                <w:szCs w:val="24"/>
                <w:lang w:val="en-US"/>
              </w:rPr>
              <w:t>(2), 210–216.</w:t>
            </w:r>
            <w:r w:rsidR="00EE3F56">
              <w:rPr>
                <w:rFonts w:ascii="Times New Roman" w:eastAsia="Times New Roman" w:hAnsi="Times New Roman" w:cs="Times New Roman"/>
                <w:sz w:val="24"/>
                <w:szCs w:val="24"/>
                <w:lang w:val="en-US"/>
              </w:rPr>
              <w:t xml:space="preserve"> </w:t>
            </w:r>
          </w:p>
        </w:tc>
        <w:tc>
          <w:tcPr>
            <w:tcW w:w="1871" w:type="dxa"/>
            <w:vAlign w:val="center"/>
          </w:tcPr>
          <w:p w14:paraId="77B48A1E" w14:textId="6AAA23F0" w:rsidR="00AE6A01" w:rsidRDefault="001705EB" w:rsidP="00E84BC6">
            <w:pPr>
              <w:tabs>
                <w:tab w:val="left" w:pos="2880"/>
              </w:tabs>
              <w:spacing w:line="360" w:lineRule="auto"/>
              <w:ind w:left="610" w:hanging="610"/>
              <w:jc w:val="center"/>
              <w:rPr>
                <w:rFonts w:ascii="Times New Roman" w:eastAsia="Times New Roman" w:hAnsi="Times New Roman" w:cs="Times New Roman"/>
                <w:sz w:val="24"/>
                <w:szCs w:val="24"/>
              </w:rPr>
            </w:pPr>
            <w:hyperlink r:id="rId11"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w:t>
              </w:r>
              <w:r w:rsidR="00E84BC6">
                <w:rPr>
                  <w:rStyle w:val="Hyperlink"/>
                  <w:rFonts w:ascii="Times New Roman" w:hAnsi="Times New Roman" w:cs="Times New Roman"/>
                </w:rPr>
                <w:t xml:space="preserve"> </w:t>
              </w:r>
              <w:r w:rsidRPr="000E6ACF">
                <w:rPr>
                  <w:rStyle w:val="Hyperlink"/>
                  <w:rFonts w:ascii="Times New Roman" w:hAnsi="Times New Roman" w:cs="Times New Roman"/>
                </w:rPr>
                <w:t>folder</w:t>
              </w:r>
            </w:hyperlink>
          </w:p>
        </w:tc>
      </w:tr>
      <w:tr w:rsidR="00AE6A01" w14:paraId="124BD6AE" w14:textId="77777777" w:rsidTr="009C7FF0">
        <w:tc>
          <w:tcPr>
            <w:tcW w:w="6056" w:type="dxa"/>
            <w:vAlign w:val="center"/>
          </w:tcPr>
          <w:p w14:paraId="5D08A3A0" w14:textId="47297B45" w:rsidR="00AE6A01" w:rsidRDefault="00B23202" w:rsidP="00B975D0">
            <w:pPr>
              <w:pStyle w:val="Bibliography"/>
              <w:ind w:left="550" w:hanging="550"/>
              <w:jc w:val="both"/>
              <w:rPr>
                <w:rFonts w:ascii="Times New Roman" w:hAnsi="Times New Roman" w:cs="Times New Roman"/>
                <w:i/>
                <w:iCs/>
                <w:sz w:val="24"/>
                <w:szCs w:val="24"/>
              </w:rPr>
            </w:pPr>
            <w:r w:rsidRPr="008B298E">
              <w:rPr>
                <w:rFonts w:ascii="Times New Roman" w:hAnsi="Times New Roman" w:cs="Times New Roman"/>
                <w:sz w:val="24"/>
                <w:szCs w:val="24"/>
              </w:rPr>
              <w:t>Budi, G. P., &amp; Hajoeningtijas, O. D. (</w:t>
            </w:r>
            <w:r w:rsidR="006445FE">
              <w:rPr>
                <w:rFonts w:ascii="Times New Roman" w:hAnsi="Times New Roman" w:cs="Times New Roman"/>
                <w:sz w:val="24"/>
                <w:szCs w:val="24"/>
              </w:rPr>
              <w:t>2009</w:t>
            </w:r>
            <w:r w:rsidRPr="008B298E">
              <w:rPr>
                <w:rFonts w:ascii="Times New Roman" w:hAnsi="Times New Roman" w:cs="Times New Roman"/>
                <w:sz w:val="24"/>
                <w:szCs w:val="24"/>
              </w:rPr>
              <w:t>).</w:t>
            </w:r>
            <w:r w:rsidR="008C6E32">
              <w:rPr>
                <w:rFonts w:ascii="Times New Roman" w:hAnsi="Times New Roman" w:cs="Times New Roman"/>
                <w:sz w:val="24"/>
                <w:szCs w:val="24"/>
              </w:rPr>
              <w:t xml:space="preserve"> </w:t>
            </w:r>
            <w:r w:rsidRPr="006445FE">
              <w:rPr>
                <w:rFonts w:ascii="Times New Roman" w:hAnsi="Times New Roman" w:cs="Times New Roman"/>
                <w:sz w:val="24"/>
                <w:szCs w:val="24"/>
              </w:rPr>
              <w:t>Kemampuan kompetisi beberapa varietas kedelai (</w:t>
            </w:r>
            <w:r w:rsidRPr="008C6E32">
              <w:rPr>
                <w:rFonts w:ascii="Times New Roman" w:hAnsi="Times New Roman" w:cs="Times New Roman"/>
                <w:i/>
                <w:iCs/>
                <w:sz w:val="24"/>
                <w:szCs w:val="24"/>
              </w:rPr>
              <w:t>Glycine max</w:t>
            </w:r>
            <w:r w:rsidRPr="006445FE">
              <w:rPr>
                <w:rFonts w:ascii="Times New Roman" w:hAnsi="Times New Roman" w:cs="Times New Roman"/>
                <w:sz w:val="24"/>
                <w:szCs w:val="24"/>
              </w:rPr>
              <w:t>) terhadap gulma alang-alang (</w:t>
            </w:r>
            <w:r w:rsidRPr="008C6E32">
              <w:rPr>
                <w:rFonts w:ascii="Times New Roman" w:hAnsi="Times New Roman" w:cs="Times New Roman"/>
                <w:i/>
                <w:iCs/>
                <w:sz w:val="24"/>
                <w:szCs w:val="24"/>
              </w:rPr>
              <w:t>Imperata cylindrica</w:t>
            </w:r>
            <w:r w:rsidRPr="006445FE">
              <w:rPr>
                <w:rFonts w:ascii="Times New Roman" w:hAnsi="Times New Roman" w:cs="Times New Roman"/>
                <w:sz w:val="24"/>
                <w:szCs w:val="24"/>
              </w:rPr>
              <w:t>) dan teki (</w:t>
            </w:r>
            <w:r w:rsidRPr="008C6E32">
              <w:rPr>
                <w:rFonts w:ascii="Times New Roman" w:hAnsi="Times New Roman" w:cs="Times New Roman"/>
                <w:i/>
                <w:iCs/>
                <w:sz w:val="24"/>
                <w:szCs w:val="24"/>
              </w:rPr>
              <w:t>Cyperus rotundus</w:t>
            </w:r>
            <w:r w:rsidRPr="006445FE">
              <w:rPr>
                <w:rFonts w:ascii="Times New Roman" w:hAnsi="Times New Roman" w:cs="Times New Roman"/>
                <w:sz w:val="24"/>
                <w:szCs w:val="24"/>
              </w:rPr>
              <w:t>)</w:t>
            </w:r>
            <w:r w:rsidRPr="00BC4CCD">
              <w:rPr>
                <w:rFonts w:ascii="Times New Roman" w:hAnsi="Times New Roman" w:cs="Times New Roman"/>
                <w:i/>
                <w:iCs/>
                <w:sz w:val="24"/>
                <w:szCs w:val="24"/>
              </w:rPr>
              <w:t>. Jurnal Litbang Provinsi Jawa Tengah, 7(2), 127–132.</w:t>
            </w:r>
          </w:p>
          <w:p w14:paraId="443BE789" w14:textId="172BCFFA" w:rsidR="00B975D0" w:rsidRPr="00B975D0" w:rsidRDefault="00B975D0" w:rsidP="00B975D0">
            <w:pPr>
              <w:rPr>
                <w:lang w:val="en-US"/>
              </w:rPr>
            </w:pPr>
          </w:p>
        </w:tc>
        <w:tc>
          <w:tcPr>
            <w:tcW w:w="1871" w:type="dxa"/>
            <w:vAlign w:val="center"/>
          </w:tcPr>
          <w:p w14:paraId="492E5A52" w14:textId="6EABC7F4"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12"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3E6D9296" w14:textId="77777777" w:rsidTr="009C7FF0">
        <w:tc>
          <w:tcPr>
            <w:tcW w:w="6056" w:type="dxa"/>
            <w:vAlign w:val="center"/>
          </w:tcPr>
          <w:p w14:paraId="18FE3912" w14:textId="55C7CCB1"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Dahlianah, I. (2019). Keanekaragaman Jenis Gulma Di Perkebunan Kelapa Sawit Desa Manggaraya Kecamatan Tanjung Lago Kabupaten Banyuasin. </w:t>
            </w:r>
            <w:r w:rsidRPr="008B298E">
              <w:rPr>
                <w:rFonts w:ascii="Times New Roman" w:hAnsi="Times New Roman" w:cs="Times New Roman"/>
                <w:i/>
                <w:iCs/>
                <w:sz w:val="24"/>
                <w:szCs w:val="24"/>
              </w:rPr>
              <w:t>Indobiosains</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w:t>
            </w:r>
            <w:r w:rsidRPr="008B298E">
              <w:rPr>
                <w:rFonts w:ascii="Times New Roman" w:hAnsi="Times New Roman" w:cs="Times New Roman"/>
                <w:sz w:val="24"/>
                <w:szCs w:val="24"/>
              </w:rPr>
              <w:t>(1)</w:t>
            </w:r>
            <w:r w:rsidR="006445FE">
              <w:rPr>
                <w:rFonts w:ascii="Times New Roman" w:hAnsi="Times New Roman" w:cs="Times New Roman"/>
                <w:sz w:val="24"/>
                <w:szCs w:val="24"/>
              </w:rPr>
              <w:t xml:space="preserve">, </w:t>
            </w:r>
            <w:r w:rsidR="006445FE" w:rsidRPr="006445FE">
              <w:rPr>
                <w:rFonts w:ascii="Times New Roman" w:hAnsi="Times New Roman" w:cs="Times New Roman"/>
                <w:i/>
                <w:iCs/>
                <w:sz w:val="24"/>
                <w:szCs w:val="24"/>
              </w:rPr>
              <w:t>30-37</w:t>
            </w:r>
            <w:r w:rsidR="006445FE">
              <w:rPr>
                <w:rFonts w:ascii="Times New Roman" w:hAnsi="Times New Roman" w:cs="Times New Roman"/>
                <w:i/>
                <w:iCs/>
                <w:sz w:val="24"/>
                <w:szCs w:val="24"/>
              </w:rPr>
              <w:t>.</w:t>
            </w:r>
          </w:p>
          <w:p w14:paraId="0277915B" w14:textId="06D6577E" w:rsidR="008A7762" w:rsidRPr="008A7762" w:rsidRDefault="008A7762" w:rsidP="008A7762">
            <w:pPr>
              <w:rPr>
                <w:lang w:val="en-US"/>
              </w:rPr>
            </w:pPr>
          </w:p>
        </w:tc>
        <w:tc>
          <w:tcPr>
            <w:tcW w:w="1871" w:type="dxa"/>
            <w:vAlign w:val="center"/>
          </w:tcPr>
          <w:p w14:paraId="400FEFC1" w14:textId="6F8E0F4D"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13"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55063390" w14:textId="77777777" w:rsidTr="009C7FF0">
        <w:tc>
          <w:tcPr>
            <w:tcW w:w="6056" w:type="dxa"/>
            <w:vAlign w:val="center"/>
          </w:tcPr>
          <w:p w14:paraId="3BB4A17A" w14:textId="6A7B5946"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Darin, S. Y. D., Zaman, S., &amp; Budiman, C. (2024). Manajemen Pengendalian Gulma Tanaman Cengkeh (Syzygium Aromaticum L.) Di Kebun Branggah Banaran, Blitar. </w:t>
            </w:r>
            <w:r w:rsidRPr="008B298E">
              <w:rPr>
                <w:rFonts w:ascii="Times New Roman" w:hAnsi="Times New Roman" w:cs="Times New Roman"/>
                <w:i/>
                <w:iCs/>
                <w:sz w:val="24"/>
                <w:szCs w:val="24"/>
              </w:rPr>
              <w:t>Buletin Agrohorti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12</w:t>
            </w:r>
            <w:r w:rsidRPr="008B298E">
              <w:rPr>
                <w:rFonts w:ascii="Times New Roman" w:hAnsi="Times New Roman" w:cs="Times New Roman"/>
                <w:sz w:val="24"/>
                <w:szCs w:val="24"/>
              </w:rPr>
              <w:t xml:space="preserve">(1), 60–67. </w:t>
            </w:r>
          </w:p>
          <w:p w14:paraId="0C9D5C50" w14:textId="67E7384D" w:rsidR="00B975D0" w:rsidRPr="00B975D0" w:rsidRDefault="00B975D0" w:rsidP="00B975D0">
            <w:pPr>
              <w:rPr>
                <w:lang w:val="en-US"/>
              </w:rPr>
            </w:pPr>
          </w:p>
        </w:tc>
        <w:tc>
          <w:tcPr>
            <w:tcW w:w="1871" w:type="dxa"/>
            <w:vAlign w:val="center"/>
          </w:tcPr>
          <w:p w14:paraId="0BEB180C" w14:textId="08474AF6"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14"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2C4FA739" w14:textId="77777777" w:rsidTr="009C7FF0">
        <w:tc>
          <w:tcPr>
            <w:tcW w:w="6056" w:type="dxa"/>
            <w:vAlign w:val="center"/>
          </w:tcPr>
          <w:p w14:paraId="62AD6AB6" w14:textId="58E1413B"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Dhini, E. N. R., Sarbino, S., &amp; Syahputra, E. (2022). Aktivitas Herbisida Campuran Glifosat Dan 2,4-D Amina Terhadap Kentosan. </w:t>
            </w:r>
            <w:r w:rsidRPr="008B298E">
              <w:rPr>
                <w:rFonts w:ascii="Times New Roman" w:hAnsi="Times New Roman" w:cs="Times New Roman"/>
                <w:i/>
                <w:iCs/>
                <w:sz w:val="24"/>
                <w:szCs w:val="24"/>
              </w:rPr>
              <w:t>Jurnal Sains Pertanian Equator</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11</w:t>
            </w:r>
            <w:r w:rsidRPr="008B298E">
              <w:rPr>
                <w:rFonts w:ascii="Times New Roman" w:hAnsi="Times New Roman" w:cs="Times New Roman"/>
                <w:sz w:val="24"/>
                <w:szCs w:val="24"/>
              </w:rPr>
              <w:t xml:space="preserve">(4), 265. </w:t>
            </w:r>
          </w:p>
          <w:p w14:paraId="69F505C9" w14:textId="2C67DB05" w:rsidR="00B975D0" w:rsidRPr="00B975D0" w:rsidRDefault="00B975D0" w:rsidP="00B975D0">
            <w:pPr>
              <w:rPr>
                <w:lang w:val="en-US"/>
              </w:rPr>
            </w:pPr>
          </w:p>
        </w:tc>
        <w:tc>
          <w:tcPr>
            <w:tcW w:w="1871" w:type="dxa"/>
            <w:vAlign w:val="center"/>
          </w:tcPr>
          <w:p w14:paraId="77EBCE20" w14:textId="38BE8A96"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15"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17A1FD3C" w14:textId="77777777" w:rsidTr="009C7FF0">
        <w:tc>
          <w:tcPr>
            <w:tcW w:w="6056" w:type="dxa"/>
            <w:vAlign w:val="center"/>
          </w:tcPr>
          <w:p w14:paraId="29E22EEF" w14:textId="21609049"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Girsang, W., Girsang, R., Zamriyetti, Renizuida</w:t>
            </w:r>
            <w:r w:rsidR="008C6E32">
              <w:rPr>
                <w:rFonts w:ascii="Times New Roman" w:hAnsi="Times New Roman" w:cs="Times New Roman"/>
                <w:sz w:val="24"/>
                <w:szCs w:val="24"/>
              </w:rPr>
              <w:t>.,</w:t>
            </w:r>
            <w:r w:rsidRPr="008B298E">
              <w:rPr>
                <w:rFonts w:ascii="Times New Roman" w:hAnsi="Times New Roman" w:cs="Times New Roman"/>
                <w:sz w:val="24"/>
                <w:szCs w:val="24"/>
              </w:rPr>
              <w:t xml:space="preserve"> &amp; Hutagalung, Y. (2023). Effectiveness of Fluroxypyr Meptyl and Ammonium Glufosinate Herbicides in Controlling Weeds in The Field Oil Palm (Elaeis quineensis Jacq.). </w:t>
            </w:r>
            <w:r w:rsidRPr="008B298E">
              <w:rPr>
                <w:rFonts w:ascii="Times New Roman" w:hAnsi="Times New Roman" w:cs="Times New Roman"/>
                <w:i/>
                <w:iCs/>
                <w:sz w:val="24"/>
                <w:szCs w:val="24"/>
              </w:rPr>
              <w:t>Jurnal Penelitian Pendidikan IPA</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9</w:t>
            </w:r>
            <w:r w:rsidRPr="008B298E">
              <w:rPr>
                <w:rFonts w:ascii="Times New Roman" w:hAnsi="Times New Roman" w:cs="Times New Roman"/>
                <w:sz w:val="24"/>
                <w:szCs w:val="24"/>
              </w:rPr>
              <w:t xml:space="preserve">(6), 4361–4367. </w:t>
            </w:r>
          </w:p>
          <w:p w14:paraId="06CF0A74" w14:textId="06CFF6DB" w:rsidR="00B975D0" w:rsidRPr="00B975D0" w:rsidRDefault="00B975D0" w:rsidP="00B975D0">
            <w:pPr>
              <w:rPr>
                <w:lang w:val="en-US"/>
              </w:rPr>
            </w:pPr>
          </w:p>
        </w:tc>
        <w:tc>
          <w:tcPr>
            <w:tcW w:w="1871" w:type="dxa"/>
            <w:vAlign w:val="center"/>
          </w:tcPr>
          <w:p w14:paraId="4FD0C853" w14:textId="539D5540"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16"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1C7663FB" w14:textId="77777777" w:rsidTr="009C7FF0">
        <w:tc>
          <w:tcPr>
            <w:tcW w:w="6056" w:type="dxa"/>
            <w:vAlign w:val="center"/>
          </w:tcPr>
          <w:p w14:paraId="3C7C9B8C" w14:textId="08101E13" w:rsidR="00B975D0" w:rsidRPr="00B975D0" w:rsidRDefault="00B23202" w:rsidP="008A7762">
            <w:pPr>
              <w:pStyle w:val="Bibliography"/>
              <w:ind w:left="550" w:hanging="550"/>
              <w:jc w:val="both"/>
            </w:pPr>
            <w:r w:rsidRPr="008B298E">
              <w:rPr>
                <w:rFonts w:ascii="Times New Roman" w:hAnsi="Times New Roman" w:cs="Times New Roman"/>
                <w:sz w:val="24"/>
                <w:szCs w:val="24"/>
              </w:rPr>
              <w:t xml:space="preserve">Hafiidha, L. N., Syafrial, S., &amp; Asmara, R. (2024). Efficiency of White Mustard Cooperative Farming Production and Socio-Economic Factors Affecting (Case in Tulungrejo Village, Batu City), Indonesia. </w:t>
            </w:r>
            <w:r w:rsidRPr="008B298E">
              <w:rPr>
                <w:rFonts w:ascii="Times New Roman" w:hAnsi="Times New Roman" w:cs="Times New Roman"/>
                <w:i/>
                <w:iCs/>
                <w:sz w:val="24"/>
                <w:szCs w:val="24"/>
              </w:rPr>
              <w:t>Agro Bali : Agricultural Journal</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7</w:t>
            </w:r>
            <w:r w:rsidRPr="008B298E">
              <w:rPr>
                <w:rFonts w:ascii="Times New Roman" w:hAnsi="Times New Roman" w:cs="Times New Roman"/>
                <w:sz w:val="24"/>
                <w:szCs w:val="24"/>
              </w:rPr>
              <w:t xml:space="preserve">(3), 906–915. </w:t>
            </w:r>
          </w:p>
        </w:tc>
        <w:tc>
          <w:tcPr>
            <w:tcW w:w="1871" w:type="dxa"/>
            <w:vAlign w:val="center"/>
          </w:tcPr>
          <w:p w14:paraId="13681EE8" w14:textId="321370AC"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17"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55141D16" w14:textId="77777777" w:rsidTr="009C7FF0">
        <w:tc>
          <w:tcPr>
            <w:tcW w:w="6056" w:type="dxa"/>
            <w:tcBorders>
              <w:bottom w:val="single" w:sz="4" w:space="0" w:color="auto"/>
            </w:tcBorders>
            <w:vAlign w:val="center"/>
          </w:tcPr>
          <w:p w14:paraId="398D95FE" w14:textId="45FCA001" w:rsidR="00AE6A01" w:rsidRDefault="00776999" w:rsidP="00B975D0">
            <w:pPr>
              <w:pStyle w:val="Bibliography"/>
              <w:ind w:left="550" w:hanging="550"/>
              <w:jc w:val="both"/>
              <w:rPr>
                <w:rFonts w:ascii="Times New Roman" w:hAnsi="Times New Roman" w:cs="Times New Roman"/>
                <w:sz w:val="24"/>
                <w:szCs w:val="24"/>
              </w:rPr>
            </w:pPr>
            <w:r>
              <w:rPr>
                <w:rFonts w:ascii="Times New Roman" w:hAnsi="Times New Roman" w:cs="Times New Roman"/>
                <w:sz w:val="24"/>
                <w:szCs w:val="24"/>
              </w:rPr>
              <w:t>Jatsiyah</w:t>
            </w:r>
            <w:r w:rsidR="00B23202" w:rsidRPr="008B298E">
              <w:rPr>
                <w:rFonts w:ascii="Times New Roman" w:hAnsi="Times New Roman" w:cs="Times New Roman"/>
                <w:sz w:val="24"/>
                <w:szCs w:val="24"/>
              </w:rPr>
              <w:t>,</w:t>
            </w:r>
            <w:r>
              <w:rPr>
                <w:rFonts w:ascii="Times New Roman" w:hAnsi="Times New Roman" w:cs="Times New Roman"/>
                <w:sz w:val="24"/>
                <w:szCs w:val="24"/>
              </w:rPr>
              <w:t xml:space="preserve"> V</w:t>
            </w:r>
            <w:r w:rsidR="00B23202" w:rsidRPr="008B298E">
              <w:rPr>
                <w:rFonts w:ascii="Times New Roman" w:hAnsi="Times New Roman" w:cs="Times New Roman"/>
                <w:sz w:val="24"/>
                <w:szCs w:val="24"/>
              </w:rPr>
              <w:t xml:space="preserve">., &amp; </w:t>
            </w:r>
            <w:r>
              <w:rPr>
                <w:rFonts w:ascii="Times New Roman" w:hAnsi="Times New Roman" w:cs="Times New Roman"/>
                <w:sz w:val="24"/>
                <w:szCs w:val="24"/>
              </w:rPr>
              <w:t>Hermanto</w:t>
            </w:r>
            <w:r w:rsidR="00B23202" w:rsidRPr="008B298E">
              <w:rPr>
                <w:rFonts w:ascii="Times New Roman" w:hAnsi="Times New Roman" w:cs="Times New Roman"/>
                <w:sz w:val="24"/>
                <w:szCs w:val="24"/>
              </w:rPr>
              <w:t xml:space="preserve">, </w:t>
            </w:r>
            <w:r>
              <w:rPr>
                <w:rFonts w:ascii="Times New Roman" w:hAnsi="Times New Roman" w:cs="Times New Roman"/>
                <w:sz w:val="24"/>
                <w:szCs w:val="24"/>
              </w:rPr>
              <w:t>S</w:t>
            </w:r>
            <w:r w:rsidR="00B23202" w:rsidRPr="008B298E">
              <w:rPr>
                <w:rFonts w:ascii="Times New Roman" w:hAnsi="Times New Roman" w:cs="Times New Roman"/>
                <w:sz w:val="24"/>
                <w:szCs w:val="24"/>
              </w:rPr>
              <w:t>.</w:t>
            </w:r>
            <w:r w:rsidR="009C7FF0">
              <w:rPr>
                <w:rFonts w:ascii="Times New Roman" w:hAnsi="Times New Roman" w:cs="Times New Roman"/>
                <w:sz w:val="24"/>
                <w:szCs w:val="24"/>
              </w:rPr>
              <w:t>R</w:t>
            </w:r>
            <w:r>
              <w:rPr>
                <w:rFonts w:ascii="Times New Roman" w:hAnsi="Times New Roman" w:cs="Times New Roman"/>
                <w:sz w:val="24"/>
                <w:szCs w:val="24"/>
              </w:rPr>
              <w:t>.,</w:t>
            </w:r>
            <w:r w:rsidR="00B23202" w:rsidRPr="008B298E">
              <w:rPr>
                <w:rFonts w:ascii="Times New Roman" w:hAnsi="Times New Roman" w:cs="Times New Roman"/>
                <w:sz w:val="24"/>
                <w:szCs w:val="24"/>
              </w:rPr>
              <w:t xml:space="preserve"> (2020). Efikasi Herbisida Isopropilamina Glifosat terhadap Pengendalian Gulma </w:t>
            </w:r>
            <w:r w:rsidR="00B23202" w:rsidRPr="008B298E">
              <w:rPr>
                <w:rFonts w:ascii="Times New Roman" w:hAnsi="Times New Roman" w:cs="Times New Roman"/>
                <w:sz w:val="24"/>
                <w:szCs w:val="24"/>
              </w:rPr>
              <w:lastRenderedPageBreak/>
              <w:t xml:space="preserve">Kelapa Sawit Belum Menghasilkan. </w:t>
            </w:r>
            <w:r w:rsidR="00B23202" w:rsidRPr="008B298E">
              <w:rPr>
                <w:rFonts w:ascii="Times New Roman" w:hAnsi="Times New Roman" w:cs="Times New Roman"/>
                <w:i/>
                <w:iCs/>
                <w:sz w:val="24"/>
                <w:szCs w:val="24"/>
              </w:rPr>
              <w:t>Agrovigor: Jurnal Agroekoteknologi</w:t>
            </w:r>
            <w:r w:rsidR="00B23202" w:rsidRPr="008B298E">
              <w:rPr>
                <w:rFonts w:ascii="Times New Roman" w:hAnsi="Times New Roman" w:cs="Times New Roman"/>
                <w:sz w:val="24"/>
                <w:szCs w:val="24"/>
              </w:rPr>
              <w:t xml:space="preserve">, </w:t>
            </w:r>
            <w:r w:rsidR="00B23202" w:rsidRPr="008B298E">
              <w:rPr>
                <w:rFonts w:ascii="Times New Roman" w:hAnsi="Times New Roman" w:cs="Times New Roman"/>
                <w:i/>
                <w:iCs/>
                <w:sz w:val="24"/>
                <w:szCs w:val="24"/>
              </w:rPr>
              <w:t>13</w:t>
            </w:r>
            <w:r w:rsidR="00B23202" w:rsidRPr="008B298E">
              <w:rPr>
                <w:rFonts w:ascii="Times New Roman" w:hAnsi="Times New Roman" w:cs="Times New Roman"/>
                <w:sz w:val="24"/>
                <w:szCs w:val="24"/>
              </w:rPr>
              <w:t xml:space="preserve">(1), 22–28. </w:t>
            </w:r>
          </w:p>
          <w:p w14:paraId="6C15BBB4" w14:textId="27DA4CFF" w:rsidR="00B975D0" w:rsidRPr="00B975D0" w:rsidRDefault="00B975D0" w:rsidP="00B975D0">
            <w:pPr>
              <w:rPr>
                <w:lang w:val="en-US"/>
              </w:rPr>
            </w:pPr>
          </w:p>
        </w:tc>
        <w:tc>
          <w:tcPr>
            <w:tcW w:w="1871" w:type="dxa"/>
            <w:tcBorders>
              <w:bottom w:val="single" w:sz="4" w:space="0" w:color="auto"/>
            </w:tcBorders>
            <w:vAlign w:val="center"/>
          </w:tcPr>
          <w:p w14:paraId="18CEEAD8" w14:textId="0B94A8CC"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18"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9C7FF0" w14:paraId="09FAE825" w14:textId="77777777" w:rsidTr="00E86E63">
        <w:trPr>
          <w:trHeight w:val="1780"/>
        </w:trPr>
        <w:tc>
          <w:tcPr>
            <w:tcW w:w="6056" w:type="dxa"/>
            <w:tcBorders>
              <w:top w:val="single" w:sz="4" w:space="0" w:color="auto"/>
              <w:left w:val="single" w:sz="4" w:space="0" w:color="auto"/>
              <w:bottom w:val="single" w:sz="4" w:space="0" w:color="auto"/>
              <w:right w:val="single" w:sz="4" w:space="0" w:color="auto"/>
            </w:tcBorders>
            <w:vAlign w:val="center"/>
          </w:tcPr>
          <w:p w14:paraId="7FACACCE" w14:textId="7FB7F554" w:rsidR="009C7FF0" w:rsidRPr="00B74022" w:rsidRDefault="00B74022" w:rsidP="00B74022">
            <w:pPr>
              <w:spacing w:after="160" w:line="259" w:lineRule="auto"/>
              <w:ind w:left="550" w:hanging="550"/>
              <w:jc w:val="both"/>
              <w:rPr>
                <w:rFonts w:ascii="Times New Roman" w:hAnsi="Times New Roman" w:cs="Times New Roman"/>
                <w:sz w:val="24"/>
                <w:szCs w:val="24"/>
              </w:rPr>
            </w:pPr>
            <w:r w:rsidRPr="00B74022">
              <w:rPr>
                <w:rFonts w:ascii="Times New Roman" w:hAnsi="Times New Roman" w:cs="Times New Roman"/>
                <w:sz w:val="24"/>
                <w:szCs w:val="24"/>
              </w:rPr>
              <w:t xml:space="preserve">Juarsah, I. (2015). Teknologi Pengendalian Gulma Alang-alang dengan Tanaman Legum untuk Pertanian Tanaman Pangan. </w:t>
            </w:r>
            <w:r w:rsidRPr="00B74022">
              <w:rPr>
                <w:rFonts w:ascii="Times New Roman" w:hAnsi="Times New Roman" w:cs="Times New Roman"/>
                <w:i/>
                <w:iCs/>
                <w:sz w:val="24"/>
                <w:szCs w:val="24"/>
              </w:rPr>
              <w:t>Jurnal Agro</w:t>
            </w:r>
            <w:r w:rsidRPr="00B74022">
              <w:rPr>
                <w:rFonts w:ascii="Times New Roman" w:hAnsi="Times New Roman" w:cs="Times New Roman"/>
                <w:sz w:val="24"/>
                <w:szCs w:val="24"/>
              </w:rPr>
              <w:t xml:space="preserve">, </w:t>
            </w:r>
            <w:r w:rsidRPr="00B74022">
              <w:rPr>
                <w:rFonts w:ascii="Times New Roman" w:hAnsi="Times New Roman" w:cs="Times New Roman"/>
                <w:i/>
                <w:iCs/>
                <w:sz w:val="24"/>
                <w:szCs w:val="24"/>
              </w:rPr>
              <w:t>2</w:t>
            </w:r>
            <w:r w:rsidRPr="00B74022">
              <w:rPr>
                <w:rFonts w:ascii="Times New Roman" w:hAnsi="Times New Roman" w:cs="Times New Roman"/>
                <w:sz w:val="24"/>
                <w:szCs w:val="24"/>
              </w:rPr>
              <w:t xml:space="preserve">(1), 29–38. </w:t>
            </w:r>
          </w:p>
        </w:tc>
        <w:tc>
          <w:tcPr>
            <w:tcW w:w="1871" w:type="dxa"/>
            <w:tcBorders>
              <w:top w:val="single" w:sz="4" w:space="0" w:color="auto"/>
              <w:left w:val="single" w:sz="4" w:space="0" w:color="auto"/>
              <w:right w:val="single" w:sz="4" w:space="0" w:color="auto"/>
            </w:tcBorders>
            <w:vAlign w:val="center"/>
          </w:tcPr>
          <w:p w14:paraId="2BAA254F" w14:textId="77777777" w:rsidR="00B74022" w:rsidRDefault="00B74022" w:rsidP="00B74022">
            <w:pPr>
              <w:tabs>
                <w:tab w:val="left" w:pos="2880"/>
              </w:tabs>
              <w:spacing w:line="360" w:lineRule="auto"/>
              <w:jc w:val="center"/>
            </w:pPr>
            <w:hyperlink r:id="rId19"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p w14:paraId="1E6E568C" w14:textId="46A2BC78" w:rsidR="009C7FF0" w:rsidRDefault="009C7FF0" w:rsidP="00E84BC6">
            <w:pPr>
              <w:tabs>
                <w:tab w:val="left" w:pos="2880"/>
              </w:tabs>
              <w:spacing w:line="360" w:lineRule="auto"/>
              <w:jc w:val="center"/>
              <w:rPr>
                <w:rFonts w:ascii="Times New Roman" w:eastAsia="Times New Roman" w:hAnsi="Times New Roman" w:cs="Times New Roman"/>
                <w:sz w:val="24"/>
                <w:szCs w:val="24"/>
              </w:rPr>
            </w:pPr>
          </w:p>
        </w:tc>
      </w:tr>
      <w:tr w:rsidR="009C7FF0" w14:paraId="07BBC4C6" w14:textId="77777777" w:rsidTr="00B74022">
        <w:trPr>
          <w:trHeight w:val="2813"/>
        </w:trPr>
        <w:tc>
          <w:tcPr>
            <w:tcW w:w="6056" w:type="dxa"/>
            <w:tcBorders>
              <w:top w:val="single" w:sz="4" w:space="0" w:color="auto"/>
              <w:left w:val="single" w:sz="4" w:space="0" w:color="auto"/>
              <w:bottom w:val="nil"/>
              <w:right w:val="single" w:sz="4" w:space="0" w:color="auto"/>
            </w:tcBorders>
            <w:vAlign w:val="center"/>
          </w:tcPr>
          <w:p w14:paraId="21D882BF" w14:textId="047ABEA6" w:rsidR="00B74022" w:rsidRPr="008B298E" w:rsidRDefault="00B74022" w:rsidP="00B74022">
            <w:pPr>
              <w:spacing w:after="160" w:line="259" w:lineRule="auto"/>
              <w:ind w:left="550" w:hanging="550"/>
              <w:jc w:val="both"/>
              <w:rPr>
                <w:rFonts w:ascii="Times New Roman" w:hAnsi="Times New Roman" w:cs="Times New Roman"/>
                <w:sz w:val="24"/>
                <w:szCs w:val="24"/>
              </w:rPr>
            </w:pPr>
            <w:r w:rsidRPr="00B74022">
              <w:rPr>
                <w:rFonts w:ascii="Times New Roman" w:hAnsi="Times New Roman" w:cs="Times New Roman"/>
                <w:sz w:val="24"/>
                <w:szCs w:val="24"/>
              </w:rPr>
              <w:t xml:space="preserve">Kale, C. S., Killa, Y. M., &amp; Ndapamuri, M. H. (2024). Identifikasi Jenis Dan Dominansi Gulma Pada Tanaman Pertanian Hortikultura Di Kelurahan Malumbi. </w:t>
            </w:r>
            <w:r w:rsidRPr="00B74022">
              <w:rPr>
                <w:rFonts w:ascii="Times New Roman" w:hAnsi="Times New Roman" w:cs="Times New Roman"/>
                <w:i/>
                <w:iCs/>
                <w:sz w:val="24"/>
                <w:szCs w:val="24"/>
              </w:rPr>
              <w:t>Sandalwood Journal Of Agribusiness And Agrotechnology</w:t>
            </w:r>
            <w:r w:rsidRPr="00B74022">
              <w:rPr>
                <w:rFonts w:ascii="Times New Roman" w:hAnsi="Times New Roman" w:cs="Times New Roman"/>
                <w:sz w:val="24"/>
                <w:szCs w:val="24"/>
              </w:rPr>
              <w:t xml:space="preserve">, </w:t>
            </w:r>
            <w:r w:rsidRPr="00B74022">
              <w:rPr>
                <w:rFonts w:ascii="Times New Roman" w:hAnsi="Times New Roman" w:cs="Times New Roman"/>
                <w:i/>
                <w:iCs/>
                <w:sz w:val="24"/>
                <w:szCs w:val="24"/>
              </w:rPr>
              <w:t>2</w:t>
            </w:r>
            <w:r w:rsidRPr="00B74022">
              <w:rPr>
                <w:rFonts w:ascii="Times New Roman" w:hAnsi="Times New Roman" w:cs="Times New Roman"/>
                <w:sz w:val="24"/>
                <w:szCs w:val="24"/>
              </w:rPr>
              <w:t xml:space="preserve">(1), 13–19. </w:t>
            </w:r>
            <w:r>
              <w:rPr>
                <w:rFonts w:ascii="Times New Roman" w:hAnsi="Times New Roman" w:cs="Times New Roman"/>
                <w:sz w:val="24"/>
                <w:szCs w:val="24"/>
              </w:rPr>
              <w:t xml:space="preserve"> </w:t>
            </w:r>
          </w:p>
        </w:tc>
        <w:tc>
          <w:tcPr>
            <w:tcW w:w="1871" w:type="dxa"/>
            <w:tcBorders>
              <w:left w:val="single" w:sz="4" w:space="0" w:color="auto"/>
              <w:bottom w:val="nil"/>
              <w:right w:val="single" w:sz="4" w:space="0" w:color="auto"/>
            </w:tcBorders>
            <w:vAlign w:val="center"/>
          </w:tcPr>
          <w:p w14:paraId="0A1CA392" w14:textId="4255F509" w:rsidR="00B74022" w:rsidRDefault="00B74022" w:rsidP="00E84BC6">
            <w:pPr>
              <w:tabs>
                <w:tab w:val="left" w:pos="2880"/>
              </w:tabs>
              <w:spacing w:line="360" w:lineRule="auto"/>
              <w:jc w:val="center"/>
            </w:pPr>
            <w:hyperlink r:id="rId20"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2AE77E00" w14:textId="77777777" w:rsidTr="009C7FF0">
        <w:tc>
          <w:tcPr>
            <w:tcW w:w="6056" w:type="dxa"/>
            <w:tcBorders>
              <w:top w:val="nil"/>
              <w:left w:val="single" w:sz="4" w:space="0" w:color="auto"/>
              <w:bottom w:val="single" w:sz="4" w:space="0" w:color="auto"/>
              <w:right w:val="single" w:sz="4" w:space="0" w:color="auto"/>
            </w:tcBorders>
            <w:vAlign w:val="center"/>
          </w:tcPr>
          <w:p w14:paraId="79A87827" w14:textId="160682FC" w:rsidR="00B975D0" w:rsidRPr="00B975D0" w:rsidRDefault="00B975D0" w:rsidP="000F1186">
            <w:pPr>
              <w:pStyle w:val="Bibliography"/>
              <w:jc w:val="both"/>
            </w:pPr>
          </w:p>
        </w:tc>
        <w:tc>
          <w:tcPr>
            <w:tcW w:w="1871" w:type="dxa"/>
            <w:tcBorders>
              <w:top w:val="nil"/>
              <w:left w:val="single" w:sz="4" w:space="0" w:color="auto"/>
              <w:bottom w:val="single" w:sz="4" w:space="0" w:color="auto"/>
              <w:right w:val="single" w:sz="4" w:space="0" w:color="auto"/>
            </w:tcBorders>
            <w:vAlign w:val="center"/>
          </w:tcPr>
          <w:p w14:paraId="4F167085" w14:textId="28C72BE6" w:rsidR="00AE6A01" w:rsidRDefault="00AE6A01" w:rsidP="00E84BC6">
            <w:pPr>
              <w:tabs>
                <w:tab w:val="left" w:pos="2880"/>
              </w:tabs>
              <w:spacing w:line="360" w:lineRule="auto"/>
              <w:jc w:val="center"/>
              <w:rPr>
                <w:rFonts w:ascii="Times New Roman" w:eastAsia="Times New Roman" w:hAnsi="Times New Roman" w:cs="Times New Roman"/>
                <w:sz w:val="24"/>
                <w:szCs w:val="24"/>
              </w:rPr>
            </w:pPr>
          </w:p>
        </w:tc>
      </w:tr>
      <w:tr w:rsidR="00AE6A01" w14:paraId="6CCA4432" w14:textId="77777777" w:rsidTr="009C7FF0">
        <w:tc>
          <w:tcPr>
            <w:tcW w:w="6056" w:type="dxa"/>
            <w:tcBorders>
              <w:top w:val="single" w:sz="4" w:space="0" w:color="auto"/>
            </w:tcBorders>
            <w:vAlign w:val="center"/>
          </w:tcPr>
          <w:p w14:paraId="7BECEDFE" w14:textId="77777777" w:rsidR="00B74022" w:rsidRPr="00B74022" w:rsidRDefault="00B74022" w:rsidP="00B74022">
            <w:pPr>
              <w:rPr>
                <w:lang w:val="en-US"/>
              </w:rPr>
            </w:pPr>
          </w:p>
          <w:p w14:paraId="086E67BE" w14:textId="19A5B0C2" w:rsidR="00B74022" w:rsidRPr="00B74022" w:rsidRDefault="00B74022" w:rsidP="00B74022">
            <w:pPr>
              <w:spacing w:after="160" w:line="259" w:lineRule="auto"/>
              <w:ind w:left="550" w:hanging="550"/>
              <w:jc w:val="both"/>
              <w:rPr>
                <w:rFonts w:ascii="Times New Roman" w:hAnsi="Times New Roman" w:cs="Times New Roman"/>
                <w:sz w:val="24"/>
                <w:szCs w:val="24"/>
              </w:rPr>
            </w:pPr>
            <w:r w:rsidRPr="00B74022">
              <w:rPr>
                <w:rFonts w:ascii="Times New Roman" w:hAnsi="Times New Roman" w:cs="Times New Roman"/>
                <w:sz w:val="24"/>
                <w:szCs w:val="24"/>
              </w:rPr>
              <w:t xml:space="preserve">Karina, K., Nursyahra, N., &amp; Sari, L. Y. (2025). Jenis-jenis Gulma yang Ditemukan di Perkebunan Kelapa Sawit PT. Incasi Raya Pangian sebagai Buku Ilmiah Populer. </w:t>
            </w:r>
            <w:r w:rsidRPr="00B74022">
              <w:rPr>
                <w:rFonts w:ascii="Times New Roman" w:hAnsi="Times New Roman" w:cs="Times New Roman"/>
                <w:i/>
                <w:iCs/>
                <w:sz w:val="24"/>
                <w:szCs w:val="24"/>
              </w:rPr>
              <w:t>Biocaster : Jurnal Kajian Biologi</w:t>
            </w:r>
            <w:r w:rsidRPr="00B74022">
              <w:rPr>
                <w:rFonts w:ascii="Times New Roman" w:hAnsi="Times New Roman" w:cs="Times New Roman"/>
                <w:sz w:val="24"/>
                <w:szCs w:val="24"/>
              </w:rPr>
              <w:t xml:space="preserve">, </w:t>
            </w:r>
            <w:r w:rsidRPr="00B74022">
              <w:rPr>
                <w:rFonts w:ascii="Times New Roman" w:hAnsi="Times New Roman" w:cs="Times New Roman"/>
                <w:i/>
                <w:iCs/>
                <w:sz w:val="24"/>
                <w:szCs w:val="24"/>
              </w:rPr>
              <w:t>5</w:t>
            </w:r>
            <w:r w:rsidRPr="00B74022">
              <w:rPr>
                <w:rFonts w:ascii="Times New Roman" w:hAnsi="Times New Roman" w:cs="Times New Roman"/>
                <w:sz w:val="24"/>
                <w:szCs w:val="24"/>
              </w:rPr>
              <w:t xml:space="preserve">(4), 660–666. </w:t>
            </w:r>
            <w:r>
              <w:rPr>
                <w:rFonts w:ascii="Times New Roman" w:hAnsi="Times New Roman" w:cs="Times New Roman"/>
                <w:sz w:val="24"/>
                <w:szCs w:val="24"/>
              </w:rPr>
              <w:t xml:space="preserve"> </w:t>
            </w:r>
          </w:p>
          <w:p w14:paraId="5AC33D8A" w14:textId="77777777" w:rsidR="00B74022" w:rsidRPr="00B74022" w:rsidRDefault="00B74022" w:rsidP="00B74022">
            <w:pPr>
              <w:rPr>
                <w:lang w:val="en-US"/>
              </w:rPr>
            </w:pPr>
          </w:p>
          <w:p w14:paraId="0DD99E1E" w14:textId="39C96AF1" w:rsidR="00B975D0" w:rsidRPr="00B975D0" w:rsidRDefault="00B975D0" w:rsidP="00B975D0">
            <w:pPr>
              <w:rPr>
                <w:lang w:val="en-US"/>
              </w:rPr>
            </w:pPr>
          </w:p>
        </w:tc>
        <w:tc>
          <w:tcPr>
            <w:tcW w:w="1871" w:type="dxa"/>
            <w:tcBorders>
              <w:top w:val="single" w:sz="4" w:space="0" w:color="auto"/>
            </w:tcBorders>
            <w:vAlign w:val="center"/>
          </w:tcPr>
          <w:p w14:paraId="7093AFC0" w14:textId="1ED65D62" w:rsidR="00AE6A01" w:rsidRDefault="00B74022" w:rsidP="00E84BC6">
            <w:pPr>
              <w:tabs>
                <w:tab w:val="left" w:pos="2880"/>
              </w:tabs>
              <w:spacing w:line="360" w:lineRule="auto"/>
              <w:jc w:val="center"/>
              <w:rPr>
                <w:rFonts w:ascii="Times New Roman" w:eastAsia="Times New Roman" w:hAnsi="Times New Roman" w:cs="Times New Roman"/>
                <w:sz w:val="24"/>
                <w:szCs w:val="24"/>
              </w:rPr>
            </w:pPr>
            <w:hyperlink r:id="rId21"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17B883DB" w14:textId="77777777" w:rsidTr="009C7FF0">
        <w:tc>
          <w:tcPr>
            <w:tcW w:w="6056" w:type="dxa"/>
            <w:vAlign w:val="center"/>
          </w:tcPr>
          <w:p w14:paraId="0514D782" w14:textId="16C203E0" w:rsidR="00B74022" w:rsidRDefault="00B74022" w:rsidP="00B74022">
            <w:pPr>
              <w:spacing w:after="160" w:line="259" w:lineRule="auto"/>
              <w:ind w:left="550" w:hanging="550"/>
              <w:jc w:val="both"/>
              <w:rPr>
                <w:rFonts w:ascii="Times New Roman" w:hAnsi="Times New Roman" w:cs="Times New Roman"/>
                <w:sz w:val="24"/>
                <w:szCs w:val="24"/>
              </w:rPr>
            </w:pPr>
            <w:r w:rsidRPr="00B74022">
              <w:rPr>
                <w:rFonts w:ascii="Times New Roman" w:hAnsi="Times New Roman" w:cs="Times New Roman"/>
                <w:sz w:val="24"/>
                <w:szCs w:val="24"/>
              </w:rPr>
              <w:t>Kurniawan, &amp; Hernawan, D. (2026). Perilaku petani dalam menggunakan pestisida secara bijaksana sebelum dan sesudah program penyuluhan. AgroSainTa: Widyaiswara Mandiri Membangun Bangsa, 10(1), 37–47.</w:t>
            </w:r>
          </w:p>
          <w:p w14:paraId="26A71E4A" w14:textId="3FC6E9CB" w:rsidR="00B975D0" w:rsidRPr="00B975D0" w:rsidRDefault="00B975D0" w:rsidP="00B74022">
            <w:pPr>
              <w:pStyle w:val="Bibliography"/>
              <w:ind w:left="550" w:hanging="550"/>
              <w:jc w:val="both"/>
            </w:pPr>
          </w:p>
        </w:tc>
        <w:tc>
          <w:tcPr>
            <w:tcW w:w="1871" w:type="dxa"/>
            <w:vAlign w:val="center"/>
          </w:tcPr>
          <w:p w14:paraId="7441B48D" w14:textId="0F772B26" w:rsidR="00AE6A01" w:rsidRDefault="00B74022" w:rsidP="00E84BC6">
            <w:pPr>
              <w:tabs>
                <w:tab w:val="left" w:pos="2880"/>
              </w:tabs>
              <w:spacing w:line="360" w:lineRule="auto"/>
              <w:jc w:val="center"/>
              <w:rPr>
                <w:rFonts w:ascii="Times New Roman" w:eastAsia="Times New Roman" w:hAnsi="Times New Roman" w:cs="Times New Roman"/>
                <w:sz w:val="24"/>
                <w:szCs w:val="24"/>
              </w:rPr>
            </w:pPr>
            <w:hyperlink r:id="rId22"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0EFA6276" w14:textId="77777777" w:rsidTr="009C7FF0">
        <w:tc>
          <w:tcPr>
            <w:tcW w:w="6056" w:type="dxa"/>
            <w:vAlign w:val="center"/>
          </w:tcPr>
          <w:p w14:paraId="304E82E1" w14:textId="2C1B61C6"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Mawandha, H. G., Mu’in, A., &amp; Febri, M. (2022). Kajian Pengendalian Gulma Ottochloa Nodosa Di Perkebunan Kelapa Sawit. </w:t>
            </w:r>
            <w:r w:rsidRPr="008B298E">
              <w:rPr>
                <w:rFonts w:ascii="Times New Roman" w:hAnsi="Times New Roman" w:cs="Times New Roman"/>
                <w:i/>
                <w:iCs/>
                <w:sz w:val="24"/>
                <w:szCs w:val="24"/>
              </w:rPr>
              <w:t>Agroista : Jurnal Agroteknologi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6</w:t>
            </w:r>
            <w:r w:rsidRPr="008B298E">
              <w:rPr>
                <w:rFonts w:ascii="Times New Roman" w:hAnsi="Times New Roman" w:cs="Times New Roman"/>
                <w:sz w:val="24"/>
                <w:szCs w:val="24"/>
              </w:rPr>
              <w:t xml:space="preserve">(1), 70–79. </w:t>
            </w:r>
          </w:p>
          <w:p w14:paraId="532F0D58" w14:textId="75B40D7C" w:rsidR="00B975D0" w:rsidRPr="00B975D0" w:rsidRDefault="00B975D0" w:rsidP="00B975D0">
            <w:pPr>
              <w:rPr>
                <w:lang w:val="en-US"/>
              </w:rPr>
            </w:pPr>
          </w:p>
        </w:tc>
        <w:tc>
          <w:tcPr>
            <w:tcW w:w="1871" w:type="dxa"/>
            <w:vAlign w:val="center"/>
          </w:tcPr>
          <w:p w14:paraId="4F1FB89E" w14:textId="0E94FEA8"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23"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24913883" w14:textId="77777777" w:rsidTr="00B74022">
        <w:trPr>
          <w:trHeight w:val="1972"/>
        </w:trPr>
        <w:tc>
          <w:tcPr>
            <w:tcW w:w="6056" w:type="dxa"/>
            <w:vAlign w:val="center"/>
          </w:tcPr>
          <w:p w14:paraId="36A01346" w14:textId="2DF5795C" w:rsidR="00B74022" w:rsidRPr="00DD2C71" w:rsidRDefault="00B23202" w:rsidP="00DD2C71">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lastRenderedPageBreak/>
              <w:t xml:space="preserve">Nasution, A. A., Sopandie, D., &amp; Lontoh, A. P. (2024). Pengelolaan Gulma Kelapa Sawit (Elaeis guineensis Jacq.) di Kebun Negeri Lama Selatan, Sumatera Utara. </w:t>
            </w:r>
            <w:r w:rsidRPr="008B298E">
              <w:rPr>
                <w:rFonts w:ascii="Times New Roman" w:hAnsi="Times New Roman" w:cs="Times New Roman"/>
                <w:i/>
                <w:iCs/>
                <w:sz w:val="24"/>
                <w:szCs w:val="24"/>
              </w:rPr>
              <w:t>Buletin Agrohorti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12</w:t>
            </w:r>
            <w:r w:rsidRPr="008B298E">
              <w:rPr>
                <w:rFonts w:ascii="Times New Roman" w:hAnsi="Times New Roman" w:cs="Times New Roman"/>
                <w:sz w:val="24"/>
                <w:szCs w:val="24"/>
              </w:rPr>
              <w:t xml:space="preserve">(1), 1–12. </w:t>
            </w:r>
          </w:p>
        </w:tc>
        <w:tc>
          <w:tcPr>
            <w:tcW w:w="1871" w:type="dxa"/>
            <w:vAlign w:val="center"/>
          </w:tcPr>
          <w:p w14:paraId="36102611" w14:textId="3D741889" w:rsidR="00AE6A01" w:rsidRDefault="00B74022" w:rsidP="00E84BC6">
            <w:pPr>
              <w:tabs>
                <w:tab w:val="left" w:pos="2880"/>
              </w:tabs>
              <w:spacing w:line="360" w:lineRule="auto"/>
              <w:jc w:val="center"/>
              <w:rPr>
                <w:rFonts w:ascii="Times New Roman" w:eastAsia="Times New Roman" w:hAnsi="Times New Roman" w:cs="Times New Roman"/>
                <w:sz w:val="24"/>
                <w:szCs w:val="24"/>
              </w:rPr>
            </w:pPr>
            <w:hyperlink r:id="rId24"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B74022" w14:paraId="36A42540" w14:textId="77777777" w:rsidTr="009C7FF0">
        <w:trPr>
          <w:trHeight w:val="1285"/>
        </w:trPr>
        <w:tc>
          <w:tcPr>
            <w:tcW w:w="6056" w:type="dxa"/>
            <w:vAlign w:val="center"/>
          </w:tcPr>
          <w:p w14:paraId="78FB74D8" w14:textId="77777777" w:rsidR="00B74022" w:rsidRDefault="00B74022" w:rsidP="00B74022">
            <w:pPr>
              <w:rPr>
                <w:lang w:val="en-US"/>
              </w:rPr>
            </w:pPr>
          </w:p>
          <w:p w14:paraId="60FBDC72" w14:textId="3BA1BF58" w:rsidR="00B74022" w:rsidRDefault="00DD2C71" w:rsidP="00DD2C71">
            <w:pPr>
              <w:ind w:left="609" w:hanging="609"/>
              <w:jc w:val="both"/>
              <w:rPr>
                <w:lang w:val="en-US"/>
              </w:rPr>
            </w:pPr>
            <w:r w:rsidRPr="00BC4CCD">
              <w:rPr>
                <w:rFonts w:ascii="Times New Roman" w:hAnsi="Times New Roman" w:cs="Times New Roman"/>
                <w:sz w:val="24"/>
                <w:szCs w:val="24"/>
              </w:rPr>
              <w:t xml:space="preserve">Paiman, Ardiyanta, Kusumastuti, C. T., Kusberyunadi, M., &amp; Bahrum, A. (2019). Nutgrass response to drought stress on different soil types. </w:t>
            </w:r>
            <w:r w:rsidRPr="00DD2C71">
              <w:rPr>
                <w:rFonts w:ascii="Times New Roman" w:hAnsi="Times New Roman" w:cs="Times New Roman"/>
                <w:i/>
                <w:iCs/>
                <w:sz w:val="24"/>
                <w:szCs w:val="24"/>
              </w:rPr>
              <w:t>Vegetalika</w:t>
            </w:r>
            <w:r w:rsidRPr="00BC4CCD">
              <w:rPr>
                <w:rFonts w:ascii="Times New Roman" w:hAnsi="Times New Roman" w:cs="Times New Roman"/>
                <w:sz w:val="24"/>
                <w:szCs w:val="24"/>
              </w:rPr>
              <w:t>, 8(2), 125–138.</w:t>
            </w:r>
          </w:p>
          <w:p w14:paraId="443A67C1" w14:textId="77777777" w:rsidR="00B74022" w:rsidRPr="008B298E" w:rsidRDefault="00B74022" w:rsidP="00B975D0">
            <w:pPr>
              <w:rPr>
                <w:rFonts w:ascii="Times New Roman" w:hAnsi="Times New Roman" w:cs="Times New Roman"/>
                <w:sz w:val="24"/>
                <w:szCs w:val="24"/>
              </w:rPr>
            </w:pPr>
          </w:p>
        </w:tc>
        <w:tc>
          <w:tcPr>
            <w:tcW w:w="1871" w:type="dxa"/>
            <w:vAlign w:val="center"/>
          </w:tcPr>
          <w:p w14:paraId="0FAB3886" w14:textId="0B3387D6" w:rsidR="00B74022" w:rsidRDefault="00DD2C71" w:rsidP="00E84BC6">
            <w:pPr>
              <w:tabs>
                <w:tab w:val="left" w:pos="2880"/>
              </w:tabs>
              <w:spacing w:line="360" w:lineRule="auto"/>
              <w:jc w:val="center"/>
            </w:pPr>
            <w:hyperlink r:id="rId25"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549DA4BC" w14:textId="77777777" w:rsidTr="009C7FF0">
        <w:tc>
          <w:tcPr>
            <w:tcW w:w="6056" w:type="dxa"/>
            <w:vAlign w:val="center"/>
          </w:tcPr>
          <w:p w14:paraId="0A37CA5D" w14:textId="78142D45" w:rsidR="00B975D0" w:rsidRPr="00B975D0" w:rsidRDefault="00B23202" w:rsidP="008A7762">
            <w:pPr>
              <w:pStyle w:val="Bibliography"/>
              <w:ind w:left="550" w:hanging="550"/>
              <w:jc w:val="both"/>
            </w:pPr>
            <w:r w:rsidRPr="008B298E">
              <w:rPr>
                <w:rFonts w:ascii="Times New Roman" w:hAnsi="Times New Roman" w:cs="Times New Roman"/>
                <w:sz w:val="24"/>
                <w:szCs w:val="24"/>
              </w:rPr>
              <w:t xml:space="preserve">Prasetyo, H., &amp; Zaman, S. (2016). Pengendalian Gulma Perkebunan Kelapa Sawit (Elaeis guineensis Jacq.) di Perkebunan Padang Halaban, Sumatera Utara. </w:t>
            </w:r>
            <w:r w:rsidRPr="008B298E">
              <w:rPr>
                <w:rFonts w:ascii="Times New Roman" w:hAnsi="Times New Roman" w:cs="Times New Roman"/>
                <w:i/>
                <w:iCs/>
                <w:sz w:val="24"/>
                <w:szCs w:val="24"/>
              </w:rPr>
              <w:t>Buletin Agrohorti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4</w:t>
            </w:r>
            <w:r w:rsidRPr="008B298E">
              <w:rPr>
                <w:rFonts w:ascii="Times New Roman" w:hAnsi="Times New Roman" w:cs="Times New Roman"/>
                <w:sz w:val="24"/>
                <w:szCs w:val="24"/>
              </w:rPr>
              <w:t xml:space="preserve">(1), 87–93. </w:t>
            </w:r>
          </w:p>
        </w:tc>
        <w:tc>
          <w:tcPr>
            <w:tcW w:w="1871" w:type="dxa"/>
            <w:vAlign w:val="center"/>
          </w:tcPr>
          <w:p w14:paraId="195B0A0F" w14:textId="4FAE4981"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26"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2CD76704" w14:textId="77777777" w:rsidTr="009C7FF0">
        <w:tc>
          <w:tcPr>
            <w:tcW w:w="6056" w:type="dxa"/>
            <w:vAlign w:val="center"/>
          </w:tcPr>
          <w:p w14:paraId="3CBA2675" w14:textId="3631310F"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Prianto, J., Sepriani, Y., Adam, D. H., &amp; Lestari, W. (2022). </w:t>
            </w:r>
            <w:r w:rsidRPr="00776999">
              <w:rPr>
                <w:rFonts w:ascii="Times New Roman" w:hAnsi="Times New Roman" w:cs="Times New Roman"/>
                <w:sz w:val="24"/>
                <w:szCs w:val="24"/>
              </w:rPr>
              <w:t>Pengaruh Herbisida Glifosat 480 SL, Paraquat dan Kombinasinya pada Gulma Pakisan (</w:t>
            </w:r>
            <w:r w:rsidRPr="00776999">
              <w:rPr>
                <w:rFonts w:ascii="Times New Roman" w:hAnsi="Times New Roman" w:cs="Times New Roman"/>
                <w:i/>
                <w:iCs/>
                <w:sz w:val="24"/>
                <w:szCs w:val="24"/>
              </w:rPr>
              <w:t>Nephrolepis biserrata</w:t>
            </w:r>
            <w:r w:rsidRPr="00776999">
              <w:rPr>
                <w:rFonts w:ascii="Times New Roman" w:hAnsi="Times New Roman" w:cs="Times New Roman"/>
                <w:sz w:val="24"/>
                <w:szCs w:val="24"/>
              </w:rPr>
              <w:t>) di Kebun Kelapa Sawit Menghasilkan.</w:t>
            </w:r>
            <w:r w:rsidR="00776999" w:rsidRPr="00776999">
              <w:rPr>
                <w:rFonts w:ascii="Times New Roman" w:hAnsi="Times New Roman" w:cs="Times New Roman"/>
                <w:i/>
                <w:iCs/>
                <w:sz w:val="24"/>
                <w:szCs w:val="24"/>
              </w:rPr>
              <w:t xml:space="preserve"> Jurnal Mahasiswa Agroteknologi, 3</w:t>
            </w:r>
            <w:r w:rsidR="009C7FF0">
              <w:rPr>
                <w:rFonts w:ascii="Times New Roman" w:hAnsi="Times New Roman" w:cs="Times New Roman"/>
                <w:i/>
                <w:iCs/>
                <w:sz w:val="24"/>
                <w:szCs w:val="24"/>
              </w:rPr>
              <w:t>(1)</w:t>
            </w:r>
            <w:r w:rsidRPr="00776999">
              <w:rPr>
                <w:rFonts w:ascii="Times New Roman" w:hAnsi="Times New Roman" w:cs="Times New Roman"/>
                <w:i/>
                <w:iCs/>
                <w:sz w:val="24"/>
                <w:szCs w:val="24"/>
              </w:rPr>
              <w:t xml:space="preserve"> .</w:t>
            </w:r>
            <w:r w:rsidR="00776999" w:rsidRPr="00776999">
              <w:rPr>
                <w:rFonts w:ascii="Times New Roman" w:hAnsi="Times New Roman" w:cs="Times New Roman"/>
                <w:i/>
                <w:iCs/>
                <w:sz w:val="24"/>
                <w:szCs w:val="24"/>
              </w:rPr>
              <w:t>12-16.</w:t>
            </w:r>
          </w:p>
          <w:p w14:paraId="3EC59E7B" w14:textId="00BD3105" w:rsidR="00B975D0" w:rsidRPr="00B975D0" w:rsidRDefault="00B975D0" w:rsidP="00B975D0">
            <w:pPr>
              <w:rPr>
                <w:lang w:val="en-US"/>
              </w:rPr>
            </w:pPr>
          </w:p>
        </w:tc>
        <w:tc>
          <w:tcPr>
            <w:tcW w:w="1871" w:type="dxa"/>
            <w:vAlign w:val="center"/>
          </w:tcPr>
          <w:p w14:paraId="3E5DBAE3" w14:textId="1EC0C2BA"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27"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257283FC" w14:textId="77777777" w:rsidTr="009C7FF0">
        <w:tc>
          <w:tcPr>
            <w:tcW w:w="6056" w:type="dxa"/>
            <w:vAlign w:val="center"/>
          </w:tcPr>
          <w:p w14:paraId="43B78EEF" w14:textId="60636D0C"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Pujisiswanto, H., Susanto, H., Sugiatno</w:t>
            </w:r>
            <w:r w:rsidR="00934923">
              <w:rPr>
                <w:rFonts w:ascii="Times New Roman" w:hAnsi="Times New Roman" w:cs="Times New Roman"/>
                <w:sz w:val="24"/>
                <w:szCs w:val="24"/>
              </w:rPr>
              <w:t>.,</w:t>
            </w:r>
            <w:r w:rsidRPr="008B298E">
              <w:rPr>
                <w:rFonts w:ascii="Times New Roman" w:hAnsi="Times New Roman" w:cs="Times New Roman"/>
                <w:sz w:val="24"/>
                <w:szCs w:val="24"/>
              </w:rPr>
              <w:t xml:space="preserve"> &amp; Saputra, R. A. (2022). Efikasi Herbisida Amonium Glufosinat Untuk Pengendalian Gulma Pada Tanaman Kelapa Sawit (</w:t>
            </w:r>
            <w:r w:rsidRPr="00BC4CCD">
              <w:rPr>
                <w:rFonts w:ascii="Times New Roman" w:hAnsi="Times New Roman" w:cs="Times New Roman"/>
                <w:i/>
                <w:iCs/>
                <w:sz w:val="24"/>
                <w:szCs w:val="24"/>
              </w:rPr>
              <w:t>Elaeis Guineensis Jacq</w:t>
            </w:r>
            <w:r w:rsidRPr="008B298E">
              <w:rPr>
                <w:rFonts w:ascii="Times New Roman" w:hAnsi="Times New Roman" w:cs="Times New Roman"/>
                <w:sz w:val="24"/>
                <w:szCs w:val="24"/>
              </w:rPr>
              <w:t xml:space="preserve">.) Menghasilkan. </w:t>
            </w:r>
            <w:r w:rsidRPr="008B298E">
              <w:rPr>
                <w:rFonts w:ascii="Times New Roman" w:hAnsi="Times New Roman" w:cs="Times New Roman"/>
                <w:i/>
                <w:iCs/>
                <w:sz w:val="24"/>
                <w:szCs w:val="24"/>
              </w:rPr>
              <w:t>Jurnal Agrotek Tropika</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10</w:t>
            </w:r>
            <w:r w:rsidRPr="008B298E">
              <w:rPr>
                <w:rFonts w:ascii="Times New Roman" w:hAnsi="Times New Roman" w:cs="Times New Roman"/>
                <w:sz w:val="24"/>
                <w:szCs w:val="24"/>
              </w:rPr>
              <w:t>(2), 301.</w:t>
            </w:r>
          </w:p>
          <w:p w14:paraId="5E97C20B" w14:textId="4C622A33" w:rsidR="00B975D0" w:rsidRPr="00B975D0" w:rsidRDefault="00B975D0" w:rsidP="00B975D0">
            <w:pPr>
              <w:rPr>
                <w:lang w:val="en-US"/>
              </w:rPr>
            </w:pPr>
          </w:p>
        </w:tc>
        <w:tc>
          <w:tcPr>
            <w:tcW w:w="1871" w:type="dxa"/>
            <w:vAlign w:val="center"/>
          </w:tcPr>
          <w:p w14:paraId="7EFC05AC" w14:textId="132821E9"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28"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7A954CB5" w14:textId="77777777" w:rsidTr="009C7FF0">
        <w:tc>
          <w:tcPr>
            <w:tcW w:w="6056" w:type="dxa"/>
            <w:vAlign w:val="center"/>
          </w:tcPr>
          <w:p w14:paraId="76494B4A" w14:textId="02A49258"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Rahayu, C. M., Zaman, S., &amp; Ritonga, A. W. (2024). Manajemen Pengendalian Gulma Perkebunan Teh (Camellia Sinensis (L.) Kuntze) di Malang, Jawa Timur. </w:t>
            </w:r>
            <w:r w:rsidRPr="008B298E">
              <w:rPr>
                <w:rFonts w:ascii="Times New Roman" w:hAnsi="Times New Roman" w:cs="Times New Roman"/>
                <w:i/>
                <w:iCs/>
                <w:sz w:val="24"/>
                <w:szCs w:val="24"/>
              </w:rPr>
              <w:t>Buletin Agrohorti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12</w:t>
            </w:r>
            <w:r w:rsidRPr="008B298E">
              <w:rPr>
                <w:rFonts w:ascii="Times New Roman" w:hAnsi="Times New Roman" w:cs="Times New Roman"/>
                <w:sz w:val="24"/>
                <w:szCs w:val="24"/>
              </w:rPr>
              <w:t xml:space="preserve">(3), 351–359. </w:t>
            </w:r>
          </w:p>
          <w:p w14:paraId="353E0E9F" w14:textId="384F3E60" w:rsidR="00B975D0" w:rsidRPr="00B975D0" w:rsidRDefault="00B975D0" w:rsidP="00B975D0">
            <w:pPr>
              <w:rPr>
                <w:lang w:val="en-US"/>
              </w:rPr>
            </w:pPr>
          </w:p>
        </w:tc>
        <w:tc>
          <w:tcPr>
            <w:tcW w:w="1871" w:type="dxa"/>
            <w:vAlign w:val="center"/>
          </w:tcPr>
          <w:p w14:paraId="28C3CCD2" w14:textId="1BBAD54A"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29"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0B616FD0" w14:textId="77777777" w:rsidTr="009C7FF0">
        <w:tc>
          <w:tcPr>
            <w:tcW w:w="6056" w:type="dxa"/>
            <w:vAlign w:val="center"/>
          </w:tcPr>
          <w:p w14:paraId="6408A831" w14:textId="18835D72"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Ratna, Y., Swari, E. I., &amp; Firmansyah, A. (2022). Pertumbuhan Gulma Alang-Alang (Imperata Cylindrica L. Beauv.) Pada Berbagai Kondisi Kepadatan Setelah Pemotongan Di Petrochina International Jabung Ltd. </w:t>
            </w:r>
            <w:r w:rsidRPr="008B298E">
              <w:rPr>
                <w:rFonts w:ascii="Times New Roman" w:hAnsi="Times New Roman" w:cs="Times New Roman"/>
                <w:i/>
                <w:iCs/>
                <w:sz w:val="24"/>
                <w:szCs w:val="24"/>
              </w:rPr>
              <w:t>Jurnal Media Pertanian</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7</w:t>
            </w:r>
            <w:r w:rsidRPr="008B298E">
              <w:rPr>
                <w:rFonts w:ascii="Times New Roman" w:hAnsi="Times New Roman" w:cs="Times New Roman"/>
                <w:sz w:val="24"/>
                <w:szCs w:val="24"/>
              </w:rPr>
              <w:t xml:space="preserve">(1), 50. </w:t>
            </w:r>
          </w:p>
          <w:p w14:paraId="4CACB357" w14:textId="35A05255" w:rsidR="00B975D0" w:rsidRPr="00B975D0" w:rsidRDefault="00B975D0" w:rsidP="00B975D0">
            <w:pPr>
              <w:rPr>
                <w:lang w:val="en-US"/>
              </w:rPr>
            </w:pPr>
          </w:p>
        </w:tc>
        <w:tc>
          <w:tcPr>
            <w:tcW w:w="1871" w:type="dxa"/>
            <w:vAlign w:val="center"/>
          </w:tcPr>
          <w:p w14:paraId="1868E68D" w14:textId="1DBC146C"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30"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22E3D495" w14:textId="77777777" w:rsidTr="009C7FF0">
        <w:tc>
          <w:tcPr>
            <w:tcW w:w="6056" w:type="dxa"/>
            <w:vAlign w:val="center"/>
          </w:tcPr>
          <w:p w14:paraId="2CCEB867" w14:textId="46391FBD"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Rosyikin, A. Z., Widiarti, W., &amp; Wijaya, I. (2024). Eksplorasi Dan Identifikasi Gulma Pada Padi Sawah (Oryza sativa L) Di Kebupaten Lumajang. </w:t>
            </w:r>
            <w:r w:rsidRPr="008B298E">
              <w:rPr>
                <w:rFonts w:ascii="Times New Roman" w:hAnsi="Times New Roman" w:cs="Times New Roman"/>
                <w:i/>
                <w:iCs/>
                <w:sz w:val="24"/>
                <w:szCs w:val="24"/>
              </w:rPr>
              <w:t>Callus: Journal of Agrotechnology Science</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2</w:t>
            </w:r>
            <w:r w:rsidRPr="008B298E">
              <w:rPr>
                <w:rFonts w:ascii="Times New Roman" w:hAnsi="Times New Roman" w:cs="Times New Roman"/>
                <w:sz w:val="24"/>
                <w:szCs w:val="24"/>
              </w:rPr>
              <w:t xml:space="preserve">(3), 17–28. </w:t>
            </w:r>
          </w:p>
          <w:p w14:paraId="340B4811" w14:textId="3078F414" w:rsidR="00B975D0" w:rsidRPr="00B975D0" w:rsidRDefault="00B975D0" w:rsidP="00B975D0">
            <w:pPr>
              <w:rPr>
                <w:lang w:val="en-US"/>
              </w:rPr>
            </w:pPr>
          </w:p>
        </w:tc>
        <w:tc>
          <w:tcPr>
            <w:tcW w:w="1871" w:type="dxa"/>
            <w:vAlign w:val="center"/>
          </w:tcPr>
          <w:p w14:paraId="2FD89549" w14:textId="1C273805"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31"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76B576C1" w14:textId="77777777" w:rsidTr="009C7FF0">
        <w:tc>
          <w:tcPr>
            <w:tcW w:w="6056" w:type="dxa"/>
            <w:vAlign w:val="center"/>
          </w:tcPr>
          <w:p w14:paraId="08F4E791" w14:textId="662EC08E"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lastRenderedPageBreak/>
              <w:t>S</w:t>
            </w:r>
            <w:r w:rsidR="00776999">
              <w:rPr>
                <w:rFonts w:ascii="Times New Roman" w:hAnsi="Times New Roman" w:cs="Times New Roman"/>
                <w:sz w:val="24"/>
                <w:szCs w:val="24"/>
              </w:rPr>
              <w:t>embiring</w:t>
            </w:r>
            <w:r w:rsidRPr="008B298E">
              <w:rPr>
                <w:rFonts w:ascii="Times New Roman" w:hAnsi="Times New Roman" w:cs="Times New Roman"/>
                <w:sz w:val="24"/>
                <w:szCs w:val="24"/>
              </w:rPr>
              <w:t>,</w:t>
            </w:r>
            <w:r w:rsidR="00776999">
              <w:rPr>
                <w:rFonts w:ascii="Times New Roman" w:hAnsi="Times New Roman" w:cs="Times New Roman"/>
                <w:sz w:val="24"/>
                <w:szCs w:val="24"/>
              </w:rPr>
              <w:t xml:space="preserve"> D. S. P. S</w:t>
            </w:r>
            <w:r w:rsidRPr="008B298E">
              <w:rPr>
                <w:rFonts w:ascii="Times New Roman" w:hAnsi="Times New Roman" w:cs="Times New Roman"/>
                <w:sz w:val="24"/>
                <w:szCs w:val="24"/>
              </w:rPr>
              <w:t>., &amp; Se</w:t>
            </w:r>
            <w:r w:rsidR="00776999">
              <w:rPr>
                <w:rFonts w:ascii="Times New Roman" w:hAnsi="Times New Roman" w:cs="Times New Roman"/>
                <w:sz w:val="24"/>
                <w:szCs w:val="24"/>
              </w:rPr>
              <w:t>bayang</w:t>
            </w:r>
            <w:r w:rsidRPr="008B298E">
              <w:rPr>
                <w:rFonts w:ascii="Times New Roman" w:hAnsi="Times New Roman" w:cs="Times New Roman"/>
                <w:sz w:val="24"/>
                <w:szCs w:val="24"/>
              </w:rPr>
              <w:t xml:space="preserve">, </w:t>
            </w:r>
            <w:r w:rsidR="00776999">
              <w:rPr>
                <w:rFonts w:ascii="Times New Roman" w:hAnsi="Times New Roman" w:cs="Times New Roman"/>
                <w:sz w:val="24"/>
                <w:szCs w:val="24"/>
              </w:rPr>
              <w:t>N</w:t>
            </w:r>
            <w:r w:rsidRPr="008B298E">
              <w:rPr>
                <w:rFonts w:ascii="Times New Roman" w:hAnsi="Times New Roman" w:cs="Times New Roman"/>
                <w:sz w:val="24"/>
                <w:szCs w:val="24"/>
              </w:rPr>
              <w:t xml:space="preserve">. S. (2019). Efficacy Test Of Two Herbicides In Control Weeds In Simple Land Processing. </w:t>
            </w:r>
            <w:r w:rsidRPr="008B298E">
              <w:rPr>
                <w:rFonts w:ascii="Times New Roman" w:hAnsi="Times New Roman" w:cs="Times New Roman"/>
                <w:i/>
                <w:iCs/>
                <w:sz w:val="24"/>
                <w:szCs w:val="24"/>
              </w:rPr>
              <w:t>Jurnal Pertanian</w:t>
            </w:r>
            <w:r w:rsidRPr="008B298E">
              <w:rPr>
                <w:rFonts w:ascii="Times New Roman" w:hAnsi="Times New Roman" w:cs="Times New Roman"/>
                <w:sz w:val="24"/>
                <w:szCs w:val="24"/>
              </w:rPr>
              <w:t>,</w:t>
            </w:r>
            <w:r w:rsidRPr="008B298E">
              <w:rPr>
                <w:rFonts w:ascii="Times New Roman" w:hAnsi="Times New Roman" w:cs="Times New Roman"/>
                <w:i/>
                <w:iCs/>
                <w:sz w:val="24"/>
                <w:szCs w:val="24"/>
              </w:rPr>
              <w:t>10</w:t>
            </w:r>
            <w:r w:rsidRPr="008B298E">
              <w:rPr>
                <w:rFonts w:ascii="Times New Roman" w:hAnsi="Times New Roman" w:cs="Times New Roman"/>
                <w:sz w:val="24"/>
                <w:szCs w:val="24"/>
              </w:rPr>
              <w:t xml:space="preserve">(2), 61. </w:t>
            </w:r>
          </w:p>
          <w:p w14:paraId="195F2169" w14:textId="5EEFE0F2" w:rsidR="00B975D0" w:rsidRPr="00B975D0" w:rsidRDefault="00B975D0" w:rsidP="00B975D0">
            <w:pPr>
              <w:rPr>
                <w:lang w:val="en-US"/>
              </w:rPr>
            </w:pPr>
          </w:p>
        </w:tc>
        <w:tc>
          <w:tcPr>
            <w:tcW w:w="1871" w:type="dxa"/>
            <w:vAlign w:val="center"/>
          </w:tcPr>
          <w:p w14:paraId="71918558" w14:textId="1DC879E0" w:rsidR="00AE6A01" w:rsidRDefault="00A40836" w:rsidP="00E84BC6">
            <w:pPr>
              <w:pStyle w:val="Bibliography"/>
              <w:ind w:left="550" w:hanging="550"/>
              <w:jc w:val="center"/>
              <w:rPr>
                <w:rFonts w:ascii="Times New Roman" w:eastAsia="Times New Roman" w:hAnsi="Times New Roman" w:cs="Times New Roman"/>
                <w:sz w:val="24"/>
                <w:szCs w:val="24"/>
              </w:rPr>
            </w:pPr>
            <w:hyperlink r:id="rId32"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317A7526" w14:textId="77777777" w:rsidTr="009C7FF0">
        <w:tc>
          <w:tcPr>
            <w:tcW w:w="6056" w:type="dxa"/>
            <w:vAlign w:val="center"/>
          </w:tcPr>
          <w:p w14:paraId="07184DB5" w14:textId="5AEDA0BC"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Setiawan, N., Syahputra, E., &amp; Sarbino, S. (2024). Pengaruh Dosis Herbisida Campuran Glifosat Dan Metil Metsulfuron Terhadap Gulma Dianella Sp. (</w:t>
            </w:r>
            <w:r w:rsidRPr="00C57679">
              <w:rPr>
                <w:rFonts w:ascii="Times New Roman" w:hAnsi="Times New Roman" w:cs="Times New Roman"/>
                <w:i/>
                <w:iCs/>
                <w:sz w:val="24"/>
                <w:szCs w:val="24"/>
              </w:rPr>
              <w:t>Hemerocallidaceae</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Jurnal Sains Pertanian Equator</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13</w:t>
            </w:r>
            <w:r w:rsidRPr="008B298E">
              <w:rPr>
                <w:rFonts w:ascii="Times New Roman" w:hAnsi="Times New Roman" w:cs="Times New Roman"/>
                <w:sz w:val="24"/>
                <w:szCs w:val="24"/>
              </w:rPr>
              <w:t xml:space="preserve">(4), 1161–1168. </w:t>
            </w:r>
          </w:p>
          <w:p w14:paraId="2A99B8A2" w14:textId="4BB4DD3B" w:rsidR="00B975D0" w:rsidRPr="00B975D0" w:rsidRDefault="00B975D0" w:rsidP="00B975D0">
            <w:pPr>
              <w:rPr>
                <w:lang w:val="en-US"/>
              </w:rPr>
            </w:pPr>
          </w:p>
        </w:tc>
        <w:tc>
          <w:tcPr>
            <w:tcW w:w="1871" w:type="dxa"/>
            <w:vAlign w:val="center"/>
          </w:tcPr>
          <w:p w14:paraId="664CF5B1" w14:textId="1AE979E8" w:rsidR="00AE6A01" w:rsidRDefault="00A40836" w:rsidP="00E84BC6">
            <w:pPr>
              <w:tabs>
                <w:tab w:val="left" w:pos="2880"/>
              </w:tabs>
              <w:spacing w:line="360" w:lineRule="auto"/>
              <w:jc w:val="center"/>
              <w:rPr>
                <w:rFonts w:ascii="Times New Roman" w:eastAsia="Times New Roman" w:hAnsi="Times New Roman" w:cs="Times New Roman"/>
                <w:sz w:val="24"/>
                <w:szCs w:val="24"/>
              </w:rPr>
            </w:pPr>
            <w:hyperlink r:id="rId33"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0FAD531B" w14:textId="77777777" w:rsidTr="009C7FF0">
        <w:tc>
          <w:tcPr>
            <w:tcW w:w="6056" w:type="dxa"/>
            <w:vAlign w:val="center"/>
          </w:tcPr>
          <w:p w14:paraId="475F6815" w14:textId="42C6AD28"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Sormin, F., &amp; Junaedi, A. (2017). Manajemen Pengendalian Gulma Kelapa Sawit Berdasarkan Kriteria ISPO dan RSPO di Kebun Rambutan Sumatera Utara. </w:t>
            </w:r>
            <w:r w:rsidRPr="008B298E">
              <w:rPr>
                <w:rFonts w:ascii="Times New Roman" w:hAnsi="Times New Roman" w:cs="Times New Roman"/>
                <w:i/>
                <w:iCs/>
                <w:sz w:val="24"/>
                <w:szCs w:val="24"/>
              </w:rPr>
              <w:t>Buletin Agrohorti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5</w:t>
            </w:r>
            <w:r w:rsidRPr="008B298E">
              <w:rPr>
                <w:rFonts w:ascii="Times New Roman" w:hAnsi="Times New Roman" w:cs="Times New Roman"/>
                <w:sz w:val="24"/>
                <w:szCs w:val="24"/>
              </w:rPr>
              <w:t xml:space="preserve">(1), 137. </w:t>
            </w:r>
          </w:p>
          <w:p w14:paraId="6133279D" w14:textId="5A983A76" w:rsidR="00B975D0" w:rsidRPr="00B975D0" w:rsidRDefault="00B975D0" w:rsidP="00B975D0">
            <w:pPr>
              <w:rPr>
                <w:lang w:val="en-US"/>
              </w:rPr>
            </w:pPr>
          </w:p>
        </w:tc>
        <w:tc>
          <w:tcPr>
            <w:tcW w:w="1871" w:type="dxa"/>
            <w:vAlign w:val="center"/>
          </w:tcPr>
          <w:p w14:paraId="0283A714" w14:textId="4C54773C" w:rsidR="00AE6A01" w:rsidRDefault="00A40836" w:rsidP="00E84BC6">
            <w:pPr>
              <w:pStyle w:val="Bibliography"/>
              <w:ind w:left="550" w:hanging="550"/>
              <w:jc w:val="center"/>
              <w:rPr>
                <w:rFonts w:ascii="Times New Roman" w:eastAsia="Times New Roman" w:hAnsi="Times New Roman" w:cs="Times New Roman"/>
                <w:sz w:val="24"/>
                <w:szCs w:val="24"/>
              </w:rPr>
            </w:pPr>
            <w:hyperlink r:id="rId34"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AE6A01" w14:paraId="70847BD0" w14:textId="77777777" w:rsidTr="00B74022">
        <w:trPr>
          <w:trHeight w:val="1662"/>
        </w:trPr>
        <w:tc>
          <w:tcPr>
            <w:tcW w:w="6056" w:type="dxa"/>
            <w:vAlign w:val="center"/>
          </w:tcPr>
          <w:p w14:paraId="139445BC" w14:textId="79B36A2B" w:rsidR="00AE6A01" w:rsidRDefault="00B23202" w:rsidP="00B975D0">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Tarigan, R. G. T., Tarmadja, S., &amp; Yuniasih, B. (2025). Uji Efikasi Herbisida Isopropil Amina Glifosat, Triklopir, Glufosinat dalam Mengendalikan Gulma Psychotria serpens di Perkebunan Kelapa Sawit. </w:t>
            </w:r>
            <w:r w:rsidRPr="008B298E">
              <w:rPr>
                <w:rFonts w:ascii="Times New Roman" w:hAnsi="Times New Roman" w:cs="Times New Roman"/>
                <w:i/>
                <w:iCs/>
                <w:sz w:val="24"/>
                <w:szCs w:val="24"/>
              </w:rPr>
              <w:t>A</w:t>
            </w:r>
            <w:r w:rsidR="00080D17" w:rsidRPr="008B298E">
              <w:rPr>
                <w:rFonts w:ascii="Times New Roman" w:hAnsi="Times New Roman" w:cs="Times New Roman"/>
                <w:i/>
                <w:iCs/>
                <w:sz w:val="24"/>
                <w:szCs w:val="24"/>
              </w:rPr>
              <w:t>groista</w:t>
            </w:r>
            <w:r w:rsidRPr="008B298E">
              <w:rPr>
                <w:rFonts w:ascii="Times New Roman" w:hAnsi="Times New Roman" w:cs="Times New Roman"/>
                <w:i/>
                <w:iCs/>
                <w:sz w:val="24"/>
                <w:szCs w:val="24"/>
              </w:rPr>
              <w:t> : Jurnal Agroteknologi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9</w:t>
            </w:r>
            <w:r w:rsidRPr="008B298E">
              <w:rPr>
                <w:rFonts w:ascii="Times New Roman" w:hAnsi="Times New Roman" w:cs="Times New Roman"/>
                <w:sz w:val="24"/>
                <w:szCs w:val="24"/>
              </w:rPr>
              <w:t xml:space="preserve">(1), 58–66. </w:t>
            </w:r>
          </w:p>
          <w:p w14:paraId="393736E0" w14:textId="77777777" w:rsidR="00B74022" w:rsidRDefault="00B74022" w:rsidP="00B74022">
            <w:pPr>
              <w:rPr>
                <w:lang w:val="en-US"/>
              </w:rPr>
            </w:pPr>
          </w:p>
          <w:p w14:paraId="0759E611" w14:textId="631A0E37" w:rsidR="00B975D0" w:rsidRPr="00B975D0" w:rsidRDefault="00B975D0" w:rsidP="00E84BC6">
            <w:pPr>
              <w:tabs>
                <w:tab w:val="left" w:pos="2880"/>
              </w:tabs>
              <w:spacing w:line="360" w:lineRule="auto"/>
              <w:jc w:val="center"/>
              <w:rPr>
                <w:lang w:val="en-US"/>
              </w:rPr>
            </w:pPr>
          </w:p>
        </w:tc>
        <w:tc>
          <w:tcPr>
            <w:tcW w:w="1871" w:type="dxa"/>
            <w:vAlign w:val="center"/>
          </w:tcPr>
          <w:p w14:paraId="1EDBC796" w14:textId="452D6F59" w:rsidR="00AE6A01" w:rsidRDefault="00B74022" w:rsidP="00E84BC6">
            <w:pPr>
              <w:tabs>
                <w:tab w:val="left" w:pos="2880"/>
              </w:tabs>
              <w:spacing w:line="360" w:lineRule="auto"/>
              <w:jc w:val="center"/>
              <w:rPr>
                <w:rFonts w:ascii="Times New Roman" w:eastAsia="Times New Roman" w:hAnsi="Times New Roman" w:cs="Times New Roman"/>
                <w:sz w:val="24"/>
                <w:szCs w:val="24"/>
              </w:rPr>
            </w:pPr>
            <w:hyperlink r:id="rId35"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B74022" w14:paraId="3C081623" w14:textId="77777777" w:rsidTr="009C7FF0">
        <w:trPr>
          <w:trHeight w:val="1595"/>
        </w:trPr>
        <w:tc>
          <w:tcPr>
            <w:tcW w:w="6056" w:type="dxa"/>
            <w:vAlign w:val="center"/>
          </w:tcPr>
          <w:p w14:paraId="361CAAF7" w14:textId="77777777" w:rsidR="00B74022" w:rsidRDefault="00B74022" w:rsidP="00B74022">
            <w:pPr>
              <w:rPr>
                <w:lang w:val="en-US"/>
              </w:rPr>
            </w:pPr>
          </w:p>
          <w:p w14:paraId="4C6BD0FA" w14:textId="4715E319" w:rsidR="00B74022" w:rsidRPr="008B298E" w:rsidRDefault="00B74022" w:rsidP="00B74022">
            <w:pPr>
              <w:spacing w:after="160" w:line="259" w:lineRule="auto"/>
              <w:ind w:left="550" w:hanging="550"/>
              <w:jc w:val="both"/>
              <w:rPr>
                <w:rFonts w:ascii="Times New Roman" w:hAnsi="Times New Roman" w:cs="Times New Roman"/>
                <w:sz w:val="24"/>
                <w:szCs w:val="24"/>
              </w:rPr>
            </w:pPr>
            <w:r w:rsidRPr="00B74022">
              <w:rPr>
                <w:rFonts w:ascii="Times New Roman" w:hAnsi="Times New Roman" w:cs="Times New Roman"/>
                <w:sz w:val="24"/>
                <w:szCs w:val="24"/>
              </w:rPr>
              <w:t xml:space="preserve">Umami, W., Lubis, I. M., &amp; Nurhajijah. (2023). Uji Efektivitas Dosis Bubur Sambung Rambat Dalam Mengendalikan Gulma Melalui Pengamatan Summed Dominance Ratio di Pembibitan Utama Kelapa Sawit. </w:t>
            </w:r>
            <w:r w:rsidRPr="00B74022">
              <w:rPr>
                <w:rFonts w:ascii="Times New Roman" w:hAnsi="Times New Roman" w:cs="Times New Roman"/>
                <w:i/>
                <w:iCs/>
                <w:sz w:val="24"/>
                <w:szCs w:val="24"/>
              </w:rPr>
              <w:t>R</w:t>
            </w:r>
            <w:r w:rsidR="00934923" w:rsidRPr="00B74022">
              <w:rPr>
                <w:rFonts w:ascii="Times New Roman" w:hAnsi="Times New Roman" w:cs="Times New Roman"/>
                <w:i/>
                <w:iCs/>
                <w:sz w:val="24"/>
                <w:szCs w:val="24"/>
              </w:rPr>
              <w:t>adikul</w:t>
            </w:r>
            <w:r w:rsidR="00934923">
              <w:rPr>
                <w:rFonts w:ascii="Times New Roman" w:hAnsi="Times New Roman" w:cs="Times New Roman"/>
                <w:i/>
                <w:iCs/>
                <w:sz w:val="24"/>
                <w:szCs w:val="24"/>
              </w:rPr>
              <w:t>a</w:t>
            </w:r>
            <w:r w:rsidRPr="00B74022">
              <w:rPr>
                <w:rFonts w:ascii="Times New Roman" w:hAnsi="Times New Roman" w:cs="Times New Roman"/>
                <w:i/>
                <w:iCs/>
                <w:sz w:val="24"/>
                <w:szCs w:val="24"/>
              </w:rPr>
              <w:t>: Jurnal Ilmu Pertanian</w:t>
            </w:r>
            <w:r w:rsidRPr="00B74022">
              <w:rPr>
                <w:rFonts w:ascii="Times New Roman" w:hAnsi="Times New Roman" w:cs="Times New Roman"/>
                <w:sz w:val="24"/>
                <w:szCs w:val="24"/>
              </w:rPr>
              <w:t xml:space="preserve">, </w:t>
            </w:r>
            <w:r w:rsidRPr="00B74022">
              <w:rPr>
                <w:rFonts w:ascii="Times New Roman" w:hAnsi="Times New Roman" w:cs="Times New Roman"/>
                <w:i/>
                <w:iCs/>
                <w:sz w:val="24"/>
                <w:szCs w:val="24"/>
              </w:rPr>
              <w:t>2</w:t>
            </w:r>
            <w:r w:rsidRPr="00B74022">
              <w:rPr>
                <w:rFonts w:ascii="Times New Roman" w:hAnsi="Times New Roman" w:cs="Times New Roman"/>
                <w:sz w:val="24"/>
                <w:szCs w:val="24"/>
              </w:rPr>
              <w:t xml:space="preserve">(2), 69–75. </w:t>
            </w:r>
          </w:p>
        </w:tc>
        <w:tc>
          <w:tcPr>
            <w:tcW w:w="1871" w:type="dxa"/>
            <w:vAlign w:val="center"/>
          </w:tcPr>
          <w:p w14:paraId="5F3CD6C4" w14:textId="23FE1F23" w:rsidR="00B74022" w:rsidRDefault="00B74022" w:rsidP="00B74022">
            <w:pPr>
              <w:tabs>
                <w:tab w:val="left" w:pos="2880"/>
              </w:tabs>
              <w:spacing w:line="360" w:lineRule="auto"/>
              <w:jc w:val="center"/>
            </w:pPr>
            <w:hyperlink r:id="rId36"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B74022" w14:paraId="10B2859D" w14:textId="77777777" w:rsidTr="009C7FF0">
        <w:tc>
          <w:tcPr>
            <w:tcW w:w="6056" w:type="dxa"/>
            <w:vAlign w:val="center"/>
          </w:tcPr>
          <w:p w14:paraId="2D87A685" w14:textId="7441C5AD" w:rsidR="00B74022" w:rsidRPr="00B975D0" w:rsidRDefault="00B74022" w:rsidP="00B74022">
            <w:pPr>
              <w:pStyle w:val="Bibliography"/>
              <w:ind w:left="550" w:hanging="550"/>
              <w:jc w:val="both"/>
            </w:pPr>
            <w:r w:rsidRPr="00AE6677">
              <w:rPr>
                <w:rFonts w:ascii="Times New Roman" w:hAnsi="Times New Roman" w:cs="Times New Roman"/>
                <w:sz w:val="24"/>
                <w:szCs w:val="24"/>
              </w:rPr>
              <w:t xml:space="preserve">Umiyati, U., </w:t>
            </w:r>
            <w:r>
              <w:rPr>
                <w:rFonts w:ascii="Times New Roman" w:hAnsi="Times New Roman" w:cs="Times New Roman"/>
                <w:sz w:val="24"/>
                <w:szCs w:val="24"/>
              </w:rPr>
              <w:t>HG</w:t>
            </w:r>
            <w:r w:rsidRPr="00AE6677">
              <w:rPr>
                <w:rFonts w:ascii="Times New Roman" w:hAnsi="Times New Roman" w:cs="Times New Roman"/>
                <w:sz w:val="24"/>
                <w:szCs w:val="24"/>
              </w:rPr>
              <w:t xml:space="preserve">, M. </w:t>
            </w:r>
            <w:r>
              <w:rPr>
                <w:rFonts w:ascii="Times New Roman" w:hAnsi="Times New Roman" w:cs="Times New Roman"/>
                <w:sz w:val="24"/>
                <w:szCs w:val="24"/>
              </w:rPr>
              <w:t>Y.</w:t>
            </w:r>
            <w:r w:rsidRPr="00AE6677">
              <w:rPr>
                <w:rFonts w:ascii="Times New Roman" w:hAnsi="Times New Roman" w:cs="Times New Roman"/>
                <w:sz w:val="24"/>
                <w:szCs w:val="24"/>
              </w:rPr>
              <w:t xml:space="preserve">, &amp; Adie, D. K. (2023). Identifikasi dan penyebaran gulma pada sentra padi sawah di Sulawesi Selatan. </w:t>
            </w:r>
            <w:r w:rsidRPr="00776999">
              <w:rPr>
                <w:rFonts w:ascii="Times New Roman" w:hAnsi="Times New Roman" w:cs="Times New Roman"/>
                <w:i/>
                <w:iCs/>
                <w:sz w:val="24"/>
                <w:szCs w:val="24"/>
              </w:rPr>
              <w:t>Jurnal Agroekoteknologi Tropika Lembab, 6(</w:t>
            </w:r>
            <w:r w:rsidRPr="00AE6677">
              <w:rPr>
                <w:rFonts w:ascii="Times New Roman" w:hAnsi="Times New Roman" w:cs="Times New Roman"/>
                <w:sz w:val="24"/>
                <w:szCs w:val="24"/>
              </w:rPr>
              <w:t xml:space="preserve">1), 44–50. </w:t>
            </w:r>
          </w:p>
        </w:tc>
        <w:tc>
          <w:tcPr>
            <w:tcW w:w="1871" w:type="dxa"/>
            <w:vAlign w:val="center"/>
          </w:tcPr>
          <w:p w14:paraId="480C0898" w14:textId="5FF0C0DF" w:rsidR="00B74022" w:rsidRDefault="00B74022" w:rsidP="00B74022">
            <w:pPr>
              <w:tabs>
                <w:tab w:val="left" w:pos="2880"/>
              </w:tabs>
              <w:spacing w:line="360" w:lineRule="auto"/>
              <w:jc w:val="center"/>
              <w:rPr>
                <w:rFonts w:ascii="Times New Roman" w:eastAsia="Times New Roman" w:hAnsi="Times New Roman" w:cs="Times New Roman"/>
                <w:sz w:val="24"/>
                <w:szCs w:val="24"/>
              </w:rPr>
            </w:pPr>
            <w:hyperlink r:id="rId37"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B74022" w14:paraId="2CB04BD0" w14:textId="77777777" w:rsidTr="009C7FF0">
        <w:tc>
          <w:tcPr>
            <w:tcW w:w="6056" w:type="dxa"/>
            <w:vAlign w:val="center"/>
          </w:tcPr>
          <w:p w14:paraId="127B8D0E" w14:textId="153E48A5" w:rsidR="00B74022" w:rsidRDefault="00B74022" w:rsidP="00B74022">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Umiyati, U., &amp; Kurniadie, D. (2018). Pengendalian Gulma Umum Dengan Herbisida Campuran (Amonium Glufosinat 150 G/L Dan Metil Metsulfuron 5 G/L) Pada Tanaman Kelapa Sawit Tbm. </w:t>
            </w:r>
            <w:r w:rsidRPr="008B298E">
              <w:rPr>
                <w:rFonts w:ascii="Times New Roman" w:hAnsi="Times New Roman" w:cs="Times New Roman"/>
                <w:i/>
                <w:iCs/>
                <w:sz w:val="24"/>
                <w:szCs w:val="24"/>
              </w:rPr>
              <w:t>Jurnal Penelitian Kelapa Sawit</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26</w:t>
            </w:r>
            <w:r w:rsidRPr="008B298E">
              <w:rPr>
                <w:rFonts w:ascii="Times New Roman" w:hAnsi="Times New Roman" w:cs="Times New Roman"/>
                <w:sz w:val="24"/>
                <w:szCs w:val="24"/>
              </w:rPr>
              <w:t xml:space="preserve">(1), 29–35. </w:t>
            </w:r>
          </w:p>
          <w:p w14:paraId="353419B0" w14:textId="09707F18" w:rsidR="00B74022" w:rsidRPr="00B975D0" w:rsidRDefault="00B74022" w:rsidP="00B74022">
            <w:pPr>
              <w:rPr>
                <w:lang w:val="en-US"/>
              </w:rPr>
            </w:pPr>
          </w:p>
        </w:tc>
        <w:tc>
          <w:tcPr>
            <w:tcW w:w="1871" w:type="dxa"/>
            <w:vAlign w:val="center"/>
          </w:tcPr>
          <w:p w14:paraId="2ACA4470" w14:textId="389BE0EF" w:rsidR="00B74022" w:rsidRDefault="00B74022" w:rsidP="00B74022">
            <w:pPr>
              <w:tabs>
                <w:tab w:val="left" w:pos="2880"/>
              </w:tabs>
              <w:spacing w:line="360" w:lineRule="auto"/>
              <w:jc w:val="center"/>
              <w:rPr>
                <w:rFonts w:ascii="Times New Roman" w:eastAsia="Times New Roman" w:hAnsi="Times New Roman" w:cs="Times New Roman"/>
                <w:sz w:val="24"/>
                <w:szCs w:val="24"/>
              </w:rPr>
            </w:pPr>
            <w:hyperlink r:id="rId38"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r w:rsidR="00B74022" w14:paraId="2A80C0E4" w14:textId="77777777" w:rsidTr="009C7FF0">
        <w:tc>
          <w:tcPr>
            <w:tcW w:w="6056" w:type="dxa"/>
            <w:vAlign w:val="center"/>
          </w:tcPr>
          <w:p w14:paraId="585D85B9" w14:textId="29935C07" w:rsidR="00B74022" w:rsidRPr="00B975D0" w:rsidRDefault="00B74022" w:rsidP="00B74022">
            <w:pPr>
              <w:pStyle w:val="Bibliography"/>
              <w:ind w:left="550" w:hanging="550"/>
              <w:jc w:val="both"/>
            </w:pPr>
            <w:r w:rsidRPr="008B298E">
              <w:rPr>
                <w:rFonts w:ascii="Times New Roman" w:hAnsi="Times New Roman" w:cs="Times New Roman"/>
                <w:sz w:val="24"/>
                <w:szCs w:val="24"/>
              </w:rPr>
              <w:t xml:space="preserve">Widiyani, D. P., Usodri, K. S., Sari, S., &amp; Nurmayanti, S. (2022). Analisis Vegetasi Gulma Pada Berbagai Tegakan Tanaman Perkebunan. </w:t>
            </w:r>
            <w:r w:rsidRPr="008B298E">
              <w:rPr>
                <w:rFonts w:ascii="Times New Roman" w:hAnsi="Times New Roman" w:cs="Times New Roman"/>
                <w:i/>
                <w:iCs/>
                <w:sz w:val="24"/>
                <w:szCs w:val="24"/>
              </w:rPr>
              <w:t>Jurnal Agrotek Tropika</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10</w:t>
            </w:r>
            <w:r w:rsidRPr="008B298E">
              <w:rPr>
                <w:rFonts w:ascii="Times New Roman" w:hAnsi="Times New Roman" w:cs="Times New Roman"/>
                <w:sz w:val="24"/>
                <w:szCs w:val="24"/>
              </w:rPr>
              <w:t xml:space="preserve">(2), 55. </w:t>
            </w:r>
          </w:p>
        </w:tc>
        <w:tc>
          <w:tcPr>
            <w:tcW w:w="1871" w:type="dxa"/>
            <w:vAlign w:val="center"/>
          </w:tcPr>
          <w:p w14:paraId="16E00086" w14:textId="00E058F3" w:rsidR="00B74022" w:rsidRDefault="00B74022" w:rsidP="00B74022">
            <w:pPr>
              <w:pStyle w:val="Bibliography"/>
              <w:ind w:left="550" w:hanging="550"/>
              <w:jc w:val="both"/>
              <w:rPr>
                <w:rFonts w:ascii="Times New Roman" w:eastAsia="Times New Roman" w:hAnsi="Times New Roman" w:cs="Times New Roman"/>
                <w:sz w:val="24"/>
                <w:szCs w:val="24"/>
              </w:rPr>
            </w:pPr>
            <w:hyperlink r:id="rId39" w:history="1">
              <w:r w:rsidRPr="000E6ACF">
                <w:rPr>
                  <w:rStyle w:val="Hyperlink"/>
                  <w:rFonts w:ascii="Segoe UI Emoji" w:hAnsi="Segoe UI Emoji" w:cs="Segoe UI Emoji"/>
                </w:rPr>
                <w:t>📂</w:t>
              </w:r>
              <w:r w:rsidRPr="000E6ACF">
                <w:rPr>
                  <w:rStyle w:val="Hyperlink"/>
                  <w:rFonts w:ascii="Times New Roman" w:hAnsi="Times New Roman" w:cs="Times New Roman"/>
                </w:rPr>
                <w:t xml:space="preserve"> Buka folder</w:t>
              </w:r>
            </w:hyperlink>
          </w:p>
        </w:tc>
      </w:tr>
    </w:tbl>
    <w:p w14:paraId="63A2F894" w14:textId="77777777" w:rsidR="007F4F68" w:rsidRDefault="007F4F68" w:rsidP="000708E1">
      <w:pPr>
        <w:tabs>
          <w:tab w:val="left" w:pos="2880"/>
        </w:tabs>
        <w:rPr>
          <w:rFonts w:ascii="Times New Roman" w:eastAsia="Times New Roman" w:hAnsi="Times New Roman" w:cs="Times New Roman"/>
          <w:sz w:val="24"/>
          <w:szCs w:val="24"/>
        </w:rPr>
      </w:pPr>
    </w:p>
    <w:p w14:paraId="023B7177" w14:textId="61BF07BD" w:rsidR="004F2AC4" w:rsidRDefault="000708E1" w:rsidP="00C47FD9">
      <w:pPr>
        <w:tabs>
          <w:tab w:val="left" w:pos="288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386862">
        <w:rPr>
          <w:rFonts w:ascii="Times New Roman" w:eastAsia="Times New Roman" w:hAnsi="Times New Roman" w:cs="Times New Roman"/>
          <w:sz w:val="24"/>
          <w:szCs w:val="24"/>
        </w:rPr>
        <w:br w:type="page"/>
      </w:r>
      <w:bookmarkStart w:id="0" w:name="_Toc235994105"/>
      <w:bookmarkStart w:id="1" w:name="_Hlk235995381"/>
    </w:p>
    <w:tbl>
      <w:tblPr>
        <w:tblStyle w:val="TableGrid1"/>
        <w:tblW w:w="9317" w:type="dxa"/>
        <w:tblLook w:val="04A0" w:firstRow="1" w:lastRow="0" w:firstColumn="1" w:lastColumn="0" w:noHBand="0" w:noVBand="1"/>
      </w:tblPr>
      <w:tblGrid>
        <w:gridCol w:w="1615"/>
        <w:gridCol w:w="283"/>
        <w:gridCol w:w="7419"/>
      </w:tblGrid>
      <w:tr w:rsidR="004F2AC4" w14:paraId="21416A03" w14:textId="77777777" w:rsidTr="004F2AC4">
        <w:tc>
          <w:tcPr>
            <w:tcW w:w="9317" w:type="dxa"/>
            <w:gridSpan w:val="3"/>
          </w:tcPr>
          <w:p w14:paraId="3440491B" w14:textId="77777777" w:rsidR="004F2AC4" w:rsidRPr="001952B6" w:rsidRDefault="004F2AC4" w:rsidP="00FF16FF">
            <w:pPr>
              <w:spacing w:line="276" w:lineRule="auto"/>
              <w:jc w:val="center"/>
              <w:rPr>
                <w:rFonts w:ascii="Times New Roman" w:eastAsia="Times New Roman" w:hAnsi="Times New Roman" w:cs="Times New Roman"/>
                <w:b/>
                <w:bCs/>
                <w:sz w:val="24"/>
                <w:szCs w:val="24"/>
              </w:rPr>
            </w:pPr>
            <w:r w:rsidRPr="001952B6">
              <w:rPr>
                <w:rFonts w:ascii="Times New Roman" w:eastAsia="Times New Roman" w:hAnsi="Times New Roman" w:cs="Times New Roman"/>
                <w:b/>
                <w:bCs/>
                <w:sz w:val="24"/>
                <w:szCs w:val="24"/>
              </w:rPr>
              <w:lastRenderedPageBreak/>
              <w:t>PEMAKAIAN AI</w:t>
            </w:r>
          </w:p>
        </w:tc>
      </w:tr>
      <w:tr w:rsidR="004F2AC4" w14:paraId="180F7386" w14:textId="77777777" w:rsidTr="004F2AC4">
        <w:trPr>
          <w:trHeight w:val="440"/>
        </w:trPr>
        <w:tc>
          <w:tcPr>
            <w:tcW w:w="1615" w:type="dxa"/>
          </w:tcPr>
          <w:p w14:paraId="658CC513" w14:textId="77777777" w:rsidR="004F2AC4" w:rsidRPr="00D328A7" w:rsidRDefault="004F2AC4" w:rsidP="00FF16FF">
            <w:pPr>
              <w:spacing w:line="276" w:lineRule="auto"/>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Tools</w:t>
            </w:r>
          </w:p>
        </w:tc>
        <w:tc>
          <w:tcPr>
            <w:tcW w:w="283" w:type="dxa"/>
          </w:tcPr>
          <w:p w14:paraId="64715323" w14:textId="77777777" w:rsidR="004F2AC4" w:rsidRPr="00D328A7" w:rsidRDefault="004F2AC4" w:rsidP="00FF16FF">
            <w:pPr>
              <w:spacing w:line="276" w:lineRule="auto"/>
              <w:jc w:val="center"/>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w:t>
            </w:r>
          </w:p>
        </w:tc>
        <w:tc>
          <w:tcPr>
            <w:tcW w:w="7419" w:type="dxa"/>
          </w:tcPr>
          <w:p w14:paraId="6A8F5727" w14:textId="77777777" w:rsidR="004F2AC4" w:rsidRPr="00D328A7" w:rsidRDefault="004F2AC4" w:rsidP="00FF16FF">
            <w:pPr>
              <w:spacing w:line="276" w:lineRule="auto"/>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Perplexity</w:t>
            </w:r>
          </w:p>
        </w:tc>
      </w:tr>
      <w:tr w:rsidR="004F2AC4" w:rsidRPr="002E514F" w14:paraId="16C7CD96" w14:textId="77777777" w:rsidTr="004F2AC4">
        <w:trPr>
          <w:trHeight w:val="3320"/>
        </w:trPr>
        <w:tc>
          <w:tcPr>
            <w:tcW w:w="1615" w:type="dxa"/>
          </w:tcPr>
          <w:p w14:paraId="23CF94ED" w14:textId="77777777" w:rsidR="004F2AC4" w:rsidRPr="00D328A7" w:rsidRDefault="004F2AC4" w:rsidP="00FF16FF">
            <w:pPr>
              <w:spacing w:line="276" w:lineRule="auto"/>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 xml:space="preserve">Prompt </w:t>
            </w:r>
          </w:p>
        </w:tc>
        <w:tc>
          <w:tcPr>
            <w:tcW w:w="283" w:type="dxa"/>
          </w:tcPr>
          <w:p w14:paraId="6D91193E" w14:textId="77777777" w:rsidR="004F2AC4" w:rsidRPr="00D328A7" w:rsidRDefault="004F2AC4" w:rsidP="00FF16FF">
            <w:pPr>
              <w:spacing w:line="276" w:lineRule="auto"/>
              <w:jc w:val="center"/>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w:t>
            </w:r>
          </w:p>
        </w:tc>
        <w:tc>
          <w:tcPr>
            <w:tcW w:w="7419" w:type="dxa"/>
          </w:tcPr>
          <w:p w14:paraId="728254DC" w14:textId="77777777" w:rsidR="004F2AC4" w:rsidRPr="00AF766F" w:rsidRDefault="004F2AC4" w:rsidP="00FF16FF">
            <w:pPr>
              <w:spacing w:line="276" w:lineRule="auto"/>
              <w:jc w:val="both"/>
              <w:rPr>
                <w:rFonts w:ascii="Times New Roman" w:eastAsia="Times New Roman" w:hAnsi="Times New Roman" w:cs="Times New Roman"/>
                <w:sz w:val="24"/>
                <w:szCs w:val="24"/>
              </w:rPr>
            </w:pPr>
          </w:p>
          <w:p w14:paraId="378CE2CE" w14:textId="77777777" w:rsidR="004F2AC4" w:rsidRDefault="00D64A99" w:rsidP="004F2AC4">
            <w:pPr>
              <w:pStyle w:val="ListParagraph"/>
              <w:numPr>
                <w:ilvl w:val="0"/>
                <w:numId w:val="43"/>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Berikan literatur mengenai herbisida triklopir dan glufosinat</w:t>
            </w:r>
          </w:p>
          <w:p w14:paraId="03E2912A" w14:textId="77777777" w:rsidR="00D64A99" w:rsidRDefault="00D64A99" w:rsidP="004F2AC4">
            <w:pPr>
              <w:pStyle w:val="ListParagraph"/>
              <w:numPr>
                <w:ilvl w:val="0"/>
                <w:numId w:val="43"/>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Berikan penjeasan tentang gulma kentosan</w:t>
            </w:r>
          </w:p>
          <w:p w14:paraId="0CFE6726" w14:textId="4B419781" w:rsidR="00D64A99" w:rsidRPr="003E5D65" w:rsidRDefault="00D64A99" w:rsidP="004F2AC4">
            <w:pPr>
              <w:pStyle w:val="ListParagraph"/>
              <w:numPr>
                <w:ilvl w:val="0"/>
                <w:numId w:val="43"/>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Pengendalian gulma kentosan/anak sawit liar</w:t>
            </w:r>
          </w:p>
        </w:tc>
      </w:tr>
      <w:tr w:rsidR="004F2AC4" w14:paraId="4739CF0E" w14:textId="77777777" w:rsidTr="00025BF7">
        <w:trPr>
          <w:trHeight w:val="5221"/>
        </w:trPr>
        <w:tc>
          <w:tcPr>
            <w:tcW w:w="1615" w:type="dxa"/>
          </w:tcPr>
          <w:p w14:paraId="233FFF73" w14:textId="77777777" w:rsidR="004F2AC4" w:rsidRDefault="004F2AC4" w:rsidP="00FF16FF">
            <w:pPr>
              <w:spacing w:line="276" w:lineRule="auto"/>
              <w:rPr>
                <w:rFonts w:ascii="Times New Roman" w:eastAsia="Times New Roman" w:hAnsi="Times New Roman" w:cs="Times New Roman"/>
                <w:sz w:val="24"/>
                <w:szCs w:val="24"/>
              </w:rPr>
            </w:pPr>
          </w:p>
          <w:p w14:paraId="17C10D72" w14:textId="77777777" w:rsidR="004F2AC4" w:rsidRDefault="004F2AC4" w:rsidP="00FF16FF">
            <w:pPr>
              <w:spacing w:line="276" w:lineRule="auto"/>
              <w:rPr>
                <w:rFonts w:ascii="Times New Roman" w:eastAsia="Times New Roman" w:hAnsi="Times New Roman" w:cs="Times New Roman"/>
                <w:sz w:val="24"/>
                <w:szCs w:val="24"/>
              </w:rPr>
            </w:pPr>
          </w:p>
          <w:p w14:paraId="0A26B07D" w14:textId="6937ABA7" w:rsidR="004F2AC4" w:rsidRPr="00D328A7" w:rsidRDefault="004F2AC4" w:rsidP="00FF16FF">
            <w:pPr>
              <w:spacing w:line="276" w:lineRule="auto"/>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Capture Prompt</w:t>
            </w:r>
          </w:p>
        </w:tc>
        <w:tc>
          <w:tcPr>
            <w:tcW w:w="283" w:type="dxa"/>
          </w:tcPr>
          <w:p w14:paraId="094D5958" w14:textId="77777777" w:rsidR="004F2AC4" w:rsidRPr="00D328A7" w:rsidRDefault="004F2AC4" w:rsidP="00FF16FF">
            <w:pPr>
              <w:spacing w:line="276" w:lineRule="auto"/>
              <w:jc w:val="center"/>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w:t>
            </w:r>
          </w:p>
        </w:tc>
        <w:tc>
          <w:tcPr>
            <w:tcW w:w="7419" w:type="dxa"/>
          </w:tcPr>
          <w:p w14:paraId="215A2497" w14:textId="6C2A43A6" w:rsidR="00025BF7" w:rsidRDefault="00025BF7" w:rsidP="00FF16FF">
            <w:pPr>
              <w:spacing w:line="276" w:lineRule="auto"/>
              <w:ind w:left="27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drawing>
                <wp:anchor distT="0" distB="0" distL="114300" distR="114300" simplePos="0" relativeHeight="251703296" behindDoc="0" locked="0" layoutInCell="1" allowOverlap="1" wp14:anchorId="08BF9F77" wp14:editId="4B0C3590">
                  <wp:simplePos x="0" y="0"/>
                  <wp:positionH relativeFrom="column">
                    <wp:posOffset>2265045</wp:posOffset>
                  </wp:positionH>
                  <wp:positionV relativeFrom="paragraph">
                    <wp:posOffset>13787</wp:posOffset>
                  </wp:positionV>
                  <wp:extent cx="2206625" cy="3227705"/>
                  <wp:effectExtent l="0" t="0" r="3175" b="0"/>
                  <wp:wrapNone/>
                  <wp:docPr id="186700550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11709"/>
                          <a:stretch>
                            <a:fillRect/>
                          </a:stretch>
                        </pic:blipFill>
                        <pic:spPr bwMode="auto">
                          <a:xfrm>
                            <a:off x="0" y="0"/>
                            <a:ext cx="2206625" cy="3227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rPr>
              <w:drawing>
                <wp:anchor distT="0" distB="0" distL="114300" distR="114300" simplePos="0" relativeHeight="251702272" behindDoc="0" locked="0" layoutInCell="1" allowOverlap="1" wp14:anchorId="2B389E53" wp14:editId="6BA1FB21">
                  <wp:simplePos x="0" y="0"/>
                  <wp:positionH relativeFrom="column">
                    <wp:posOffset>-15269</wp:posOffset>
                  </wp:positionH>
                  <wp:positionV relativeFrom="paragraph">
                    <wp:posOffset>15197</wp:posOffset>
                  </wp:positionV>
                  <wp:extent cx="2194560" cy="3228297"/>
                  <wp:effectExtent l="0" t="0" r="0" b="0"/>
                  <wp:wrapNone/>
                  <wp:docPr id="1998370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b="12106"/>
                          <a:stretch>
                            <a:fillRect/>
                          </a:stretch>
                        </pic:blipFill>
                        <pic:spPr bwMode="auto">
                          <a:xfrm>
                            <a:off x="0" y="0"/>
                            <a:ext cx="2194560" cy="32282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9055A0" w14:textId="24A1BF07" w:rsidR="00025BF7" w:rsidRDefault="00025BF7" w:rsidP="00FF16FF">
            <w:pPr>
              <w:spacing w:line="276" w:lineRule="auto"/>
              <w:ind w:left="270"/>
              <w:jc w:val="both"/>
              <w:rPr>
                <w:rFonts w:ascii="Times New Roman" w:eastAsia="Times New Roman" w:hAnsi="Times New Roman" w:cs="Times New Roman"/>
                <w:noProof/>
                <w:sz w:val="24"/>
                <w:szCs w:val="24"/>
              </w:rPr>
            </w:pPr>
          </w:p>
          <w:p w14:paraId="776945B4" w14:textId="11B4A8C3" w:rsidR="004F2AC4" w:rsidRPr="00D328A7" w:rsidRDefault="004F2AC4" w:rsidP="00FF16FF">
            <w:pPr>
              <w:spacing w:line="276" w:lineRule="auto"/>
              <w:ind w:left="270"/>
              <w:jc w:val="both"/>
              <w:rPr>
                <w:rFonts w:ascii="Times New Roman" w:eastAsia="Times New Roman" w:hAnsi="Times New Roman" w:cs="Times New Roman"/>
                <w:sz w:val="24"/>
                <w:szCs w:val="24"/>
              </w:rPr>
            </w:pPr>
          </w:p>
          <w:p w14:paraId="1CA40833" w14:textId="7943C0A1" w:rsidR="004F2AC4" w:rsidRPr="00D328A7" w:rsidRDefault="004F2AC4" w:rsidP="00FF16FF">
            <w:pPr>
              <w:spacing w:line="276" w:lineRule="auto"/>
              <w:ind w:left="270"/>
              <w:jc w:val="both"/>
              <w:rPr>
                <w:rFonts w:ascii="Times New Roman" w:eastAsia="Times New Roman" w:hAnsi="Times New Roman" w:cs="Times New Roman"/>
                <w:sz w:val="24"/>
                <w:szCs w:val="24"/>
              </w:rPr>
            </w:pPr>
          </w:p>
          <w:p w14:paraId="5BDB3F1A" w14:textId="144A81D7" w:rsidR="004F2AC4" w:rsidRPr="00D328A7" w:rsidRDefault="004F2AC4" w:rsidP="00FF16FF">
            <w:pPr>
              <w:spacing w:line="276" w:lineRule="auto"/>
              <w:ind w:left="270"/>
              <w:jc w:val="both"/>
              <w:rPr>
                <w:rFonts w:ascii="Times New Roman" w:eastAsia="Times New Roman" w:hAnsi="Times New Roman" w:cs="Times New Roman"/>
                <w:sz w:val="24"/>
                <w:szCs w:val="24"/>
              </w:rPr>
            </w:pPr>
          </w:p>
          <w:p w14:paraId="0510B997" w14:textId="7B883484" w:rsidR="004F2AC4" w:rsidRPr="00D328A7" w:rsidRDefault="00025BF7" w:rsidP="00FF16FF">
            <w:pPr>
              <w:spacing w:line="276" w:lineRule="auto"/>
              <w:ind w:left="270"/>
              <w:jc w:val="both"/>
              <w:rPr>
                <w:rFonts w:ascii="Times New Roman" w:eastAsia="Times New Roman" w:hAnsi="Times New Roman" w:cs="Times New Roman"/>
                <w:sz w:val="24"/>
                <w:szCs w:val="24"/>
              </w:rPr>
            </w:pPr>
            <w:r>
              <w:rPr>
                <w:noProof/>
              </w:rPr>
              <mc:AlternateContent>
                <mc:Choice Requires="wps">
                  <w:drawing>
                    <wp:inline distT="0" distB="0" distL="0" distR="0" wp14:anchorId="13188276" wp14:editId="76E33360">
                      <wp:extent cx="302260" cy="302260"/>
                      <wp:effectExtent l="0" t="0" r="0" b="0"/>
                      <wp:docPr id="183642205"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82A9AD" id="Rectangle 22"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6DAC93F8" w14:textId="20BC571E" w:rsidR="004F2AC4" w:rsidRPr="00D328A7" w:rsidRDefault="004F2AC4" w:rsidP="00FF16FF">
            <w:pPr>
              <w:spacing w:line="276" w:lineRule="auto"/>
              <w:ind w:left="270"/>
              <w:jc w:val="both"/>
              <w:rPr>
                <w:rFonts w:ascii="Times New Roman" w:eastAsia="Times New Roman" w:hAnsi="Times New Roman" w:cs="Times New Roman"/>
                <w:sz w:val="24"/>
                <w:szCs w:val="24"/>
              </w:rPr>
            </w:pPr>
          </w:p>
          <w:p w14:paraId="10B58131" w14:textId="41A8BFE4" w:rsidR="004F2AC4" w:rsidRPr="00D328A7" w:rsidRDefault="004F2AC4" w:rsidP="00FF16FF">
            <w:pPr>
              <w:spacing w:line="276" w:lineRule="auto"/>
              <w:ind w:left="270"/>
              <w:jc w:val="both"/>
              <w:rPr>
                <w:rFonts w:ascii="Times New Roman" w:eastAsia="Times New Roman" w:hAnsi="Times New Roman" w:cs="Times New Roman"/>
                <w:sz w:val="24"/>
                <w:szCs w:val="24"/>
              </w:rPr>
            </w:pPr>
          </w:p>
          <w:p w14:paraId="69704702" w14:textId="74B3528C" w:rsidR="004F2AC4" w:rsidRDefault="004F2AC4" w:rsidP="00FF16FF">
            <w:pPr>
              <w:spacing w:line="276" w:lineRule="auto"/>
              <w:ind w:left="270"/>
              <w:jc w:val="both"/>
              <w:rPr>
                <w:rFonts w:ascii="Times New Roman" w:eastAsia="Times New Roman" w:hAnsi="Times New Roman" w:cs="Times New Roman"/>
                <w:sz w:val="24"/>
                <w:szCs w:val="24"/>
              </w:rPr>
            </w:pPr>
          </w:p>
          <w:p w14:paraId="0BD1FA50" w14:textId="5A5962F4" w:rsidR="00D64A99" w:rsidRDefault="00D64A99" w:rsidP="00FF16FF">
            <w:pPr>
              <w:spacing w:line="276" w:lineRule="auto"/>
              <w:ind w:left="270"/>
              <w:jc w:val="both"/>
              <w:rPr>
                <w:rFonts w:ascii="Times New Roman" w:eastAsia="Times New Roman" w:hAnsi="Times New Roman" w:cs="Times New Roman"/>
                <w:sz w:val="24"/>
                <w:szCs w:val="24"/>
              </w:rPr>
            </w:pPr>
          </w:p>
          <w:p w14:paraId="71D96C18" w14:textId="6CA1D4AE" w:rsidR="00D64A99" w:rsidRDefault="00D64A99" w:rsidP="00FF16FF">
            <w:pPr>
              <w:spacing w:line="276" w:lineRule="auto"/>
              <w:ind w:left="270"/>
              <w:jc w:val="both"/>
              <w:rPr>
                <w:rFonts w:ascii="Times New Roman" w:eastAsia="Times New Roman" w:hAnsi="Times New Roman" w:cs="Times New Roman"/>
                <w:sz w:val="24"/>
                <w:szCs w:val="24"/>
              </w:rPr>
            </w:pPr>
          </w:p>
          <w:p w14:paraId="2ED3583F" w14:textId="5EBC5283" w:rsidR="00025BF7" w:rsidRDefault="00025BF7" w:rsidP="00FF16FF">
            <w:pPr>
              <w:spacing w:line="276" w:lineRule="auto"/>
              <w:ind w:left="270"/>
              <w:jc w:val="both"/>
              <w:rPr>
                <w:rFonts w:ascii="Times New Roman" w:eastAsia="Times New Roman" w:hAnsi="Times New Roman" w:cs="Times New Roman"/>
                <w:sz w:val="24"/>
                <w:szCs w:val="24"/>
              </w:rPr>
            </w:pPr>
          </w:p>
          <w:p w14:paraId="30C77D8D" w14:textId="4B9B238E" w:rsidR="00025BF7" w:rsidRDefault="00025BF7" w:rsidP="00FF16FF">
            <w:pPr>
              <w:spacing w:line="276" w:lineRule="auto"/>
              <w:ind w:left="270"/>
              <w:jc w:val="both"/>
              <w:rPr>
                <w:rFonts w:ascii="Times New Roman" w:eastAsia="Times New Roman" w:hAnsi="Times New Roman" w:cs="Times New Roman"/>
                <w:sz w:val="24"/>
                <w:szCs w:val="24"/>
              </w:rPr>
            </w:pPr>
          </w:p>
          <w:p w14:paraId="574BDA3A" w14:textId="04D24963" w:rsidR="00025BF7" w:rsidRDefault="00025BF7" w:rsidP="00FF16FF">
            <w:pPr>
              <w:spacing w:line="276" w:lineRule="auto"/>
              <w:ind w:left="270"/>
              <w:jc w:val="both"/>
              <w:rPr>
                <w:rFonts w:ascii="Times New Roman" w:eastAsia="Times New Roman" w:hAnsi="Times New Roman" w:cs="Times New Roman"/>
                <w:sz w:val="24"/>
                <w:szCs w:val="24"/>
              </w:rPr>
            </w:pPr>
          </w:p>
          <w:p w14:paraId="3148E039" w14:textId="73B7D60F" w:rsidR="00D64A99" w:rsidRDefault="00D64A99" w:rsidP="00D64A99">
            <w:pPr>
              <w:spacing w:line="276" w:lineRule="auto"/>
              <w:jc w:val="both"/>
              <w:rPr>
                <w:rFonts w:ascii="Times New Roman" w:eastAsia="Times New Roman" w:hAnsi="Times New Roman" w:cs="Times New Roman"/>
                <w:sz w:val="24"/>
                <w:szCs w:val="24"/>
              </w:rPr>
            </w:pPr>
          </w:p>
          <w:p w14:paraId="1E29DE17" w14:textId="0BB9933A" w:rsidR="00025BF7" w:rsidRPr="00D328A7" w:rsidRDefault="00025BF7" w:rsidP="00D64A99">
            <w:pPr>
              <w:spacing w:line="276" w:lineRule="auto"/>
              <w:jc w:val="both"/>
              <w:rPr>
                <w:rFonts w:ascii="Times New Roman" w:eastAsia="Times New Roman" w:hAnsi="Times New Roman" w:cs="Times New Roman"/>
                <w:sz w:val="24"/>
                <w:szCs w:val="24"/>
              </w:rPr>
            </w:pPr>
          </w:p>
        </w:tc>
      </w:tr>
      <w:tr w:rsidR="00D64A99" w14:paraId="7254B6B0" w14:textId="77777777" w:rsidTr="004F2AC4">
        <w:trPr>
          <w:trHeight w:val="3034"/>
        </w:trPr>
        <w:tc>
          <w:tcPr>
            <w:tcW w:w="1615" w:type="dxa"/>
          </w:tcPr>
          <w:p w14:paraId="29E844BD" w14:textId="77777777" w:rsidR="00D64A99" w:rsidRDefault="00D64A99" w:rsidP="00FF16FF">
            <w:pPr>
              <w:spacing w:line="276" w:lineRule="auto"/>
              <w:rPr>
                <w:rFonts w:ascii="Times New Roman" w:eastAsia="Times New Roman" w:hAnsi="Times New Roman" w:cs="Times New Roman"/>
                <w:sz w:val="24"/>
                <w:szCs w:val="24"/>
              </w:rPr>
            </w:pPr>
          </w:p>
        </w:tc>
        <w:tc>
          <w:tcPr>
            <w:tcW w:w="283" w:type="dxa"/>
          </w:tcPr>
          <w:p w14:paraId="4EA1C84C" w14:textId="77777777" w:rsidR="00D64A99" w:rsidRPr="00D328A7" w:rsidRDefault="00D64A99" w:rsidP="00FF16FF">
            <w:pPr>
              <w:spacing w:line="276" w:lineRule="auto"/>
              <w:jc w:val="center"/>
              <w:rPr>
                <w:rFonts w:ascii="Times New Roman" w:eastAsia="Times New Roman" w:hAnsi="Times New Roman" w:cs="Times New Roman"/>
                <w:sz w:val="24"/>
                <w:szCs w:val="24"/>
              </w:rPr>
            </w:pPr>
          </w:p>
        </w:tc>
        <w:tc>
          <w:tcPr>
            <w:tcW w:w="7419" w:type="dxa"/>
          </w:tcPr>
          <w:p w14:paraId="3BB37EEC" w14:textId="3663E3AB" w:rsidR="00D64A99" w:rsidRDefault="00D64A99" w:rsidP="00FF16FF">
            <w:pPr>
              <w:spacing w:line="276" w:lineRule="auto"/>
              <w:ind w:left="270"/>
              <w:jc w:val="both"/>
              <w:rPr>
                <w:rFonts w:ascii="Times New Roman" w:eastAsia="Times New Roman" w:hAnsi="Times New Roman" w:cs="Times New Roman"/>
                <w:sz w:val="24"/>
                <w:szCs w:val="24"/>
              </w:rPr>
            </w:pPr>
          </w:p>
          <w:p w14:paraId="0B1AD2B0" w14:textId="1BE0AF2D" w:rsidR="00025BF7" w:rsidRDefault="00025BF7" w:rsidP="00FF16FF">
            <w:pPr>
              <w:spacing w:line="276" w:lineRule="auto"/>
              <w:ind w:left="270"/>
              <w:jc w:val="both"/>
              <w:rPr>
                <w:rFonts w:ascii="Times New Roman" w:eastAsia="Times New Roman" w:hAnsi="Times New Roman" w:cs="Times New Roman"/>
                <w:sz w:val="24"/>
                <w:szCs w:val="24"/>
              </w:rPr>
            </w:pPr>
          </w:p>
          <w:p w14:paraId="796A2F78" w14:textId="3CDA87A0" w:rsidR="00025BF7" w:rsidRDefault="00025BF7" w:rsidP="00FF16FF">
            <w:pPr>
              <w:spacing w:line="276" w:lineRule="auto"/>
              <w:ind w:left="270"/>
              <w:jc w:val="both"/>
              <w:rPr>
                <w:rFonts w:ascii="Times New Roman" w:eastAsia="Times New Roman" w:hAnsi="Times New Roman" w:cs="Times New Roman"/>
                <w:sz w:val="24"/>
                <w:szCs w:val="24"/>
              </w:rPr>
            </w:pPr>
          </w:p>
          <w:p w14:paraId="5676143D" w14:textId="5D913591" w:rsidR="00025BF7" w:rsidRDefault="00025BF7" w:rsidP="00FF16FF">
            <w:pPr>
              <w:spacing w:line="276" w:lineRule="auto"/>
              <w:ind w:left="270"/>
              <w:jc w:val="both"/>
              <w:rPr>
                <w:rFonts w:ascii="Times New Roman" w:eastAsia="Times New Roman" w:hAnsi="Times New Roman" w:cs="Times New Roman"/>
                <w:sz w:val="24"/>
                <w:szCs w:val="24"/>
              </w:rPr>
            </w:pPr>
          </w:p>
          <w:p w14:paraId="31B645FC" w14:textId="0496F69A" w:rsidR="00025BF7" w:rsidRDefault="00025BF7" w:rsidP="00FF16FF">
            <w:pPr>
              <w:spacing w:line="276" w:lineRule="auto"/>
              <w:ind w:left="270"/>
              <w:jc w:val="both"/>
              <w:rPr>
                <w:rFonts w:ascii="Times New Roman" w:eastAsia="Times New Roman" w:hAnsi="Times New Roman" w:cs="Times New Roman"/>
                <w:sz w:val="24"/>
                <w:szCs w:val="24"/>
              </w:rPr>
            </w:pPr>
          </w:p>
          <w:p w14:paraId="0F9B4E86" w14:textId="03745FCE" w:rsidR="00025BF7" w:rsidRDefault="00025BF7" w:rsidP="00FF16FF">
            <w:pPr>
              <w:spacing w:line="276" w:lineRule="auto"/>
              <w:ind w:left="270"/>
              <w:jc w:val="both"/>
              <w:rPr>
                <w:rFonts w:ascii="Times New Roman" w:eastAsia="Times New Roman" w:hAnsi="Times New Roman" w:cs="Times New Roman"/>
                <w:sz w:val="24"/>
                <w:szCs w:val="24"/>
              </w:rPr>
            </w:pPr>
          </w:p>
          <w:p w14:paraId="729B8EE3" w14:textId="4DE423BF" w:rsidR="00025BF7" w:rsidRDefault="00025BF7" w:rsidP="00FF16FF">
            <w:pPr>
              <w:spacing w:line="276" w:lineRule="auto"/>
              <w:ind w:left="270"/>
              <w:jc w:val="both"/>
              <w:rPr>
                <w:rFonts w:ascii="Times New Roman" w:eastAsia="Times New Roman" w:hAnsi="Times New Roman" w:cs="Times New Roman"/>
                <w:sz w:val="24"/>
                <w:szCs w:val="24"/>
              </w:rPr>
            </w:pPr>
          </w:p>
          <w:p w14:paraId="37F45019" w14:textId="72CC9B21" w:rsidR="00025BF7" w:rsidRDefault="00025BF7" w:rsidP="00FF16FF">
            <w:pPr>
              <w:spacing w:line="276" w:lineRule="auto"/>
              <w:ind w:left="270"/>
              <w:jc w:val="both"/>
              <w:rPr>
                <w:rFonts w:ascii="Times New Roman" w:eastAsia="Times New Roman" w:hAnsi="Times New Roman" w:cs="Times New Roman"/>
                <w:sz w:val="24"/>
                <w:szCs w:val="24"/>
              </w:rPr>
            </w:pPr>
          </w:p>
          <w:p w14:paraId="35845EE3" w14:textId="1F05D938" w:rsidR="00025BF7" w:rsidRDefault="00025BF7" w:rsidP="00025BF7">
            <w:pPr>
              <w:spacing w:line="276" w:lineRule="auto"/>
              <w:jc w:val="both"/>
              <w:rPr>
                <w:rFonts w:ascii="Times New Roman" w:eastAsia="Times New Roman" w:hAnsi="Times New Roman" w:cs="Times New Roman"/>
                <w:sz w:val="24"/>
                <w:szCs w:val="24"/>
              </w:rPr>
            </w:pPr>
          </w:p>
          <w:p w14:paraId="1B27523A" w14:textId="77777777" w:rsidR="00025BF7" w:rsidRDefault="00025BF7" w:rsidP="00025BF7">
            <w:pPr>
              <w:spacing w:line="276" w:lineRule="auto"/>
              <w:jc w:val="both"/>
              <w:rPr>
                <w:rFonts w:ascii="Times New Roman" w:eastAsia="Times New Roman" w:hAnsi="Times New Roman" w:cs="Times New Roman"/>
                <w:sz w:val="24"/>
                <w:szCs w:val="24"/>
              </w:rPr>
            </w:pPr>
          </w:p>
          <w:p w14:paraId="2FD77625" w14:textId="5ED5C402" w:rsidR="00025BF7" w:rsidRDefault="00025BF7" w:rsidP="00025BF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705344" behindDoc="0" locked="0" layoutInCell="1" allowOverlap="1" wp14:anchorId="134D7068" wp14:editId="65C7C1F7">
                  <wp:simplePos x="0" y="0"/>
                  <wp:positionH relativeFrom="column">
                    <wp:posOffset>2294314</wp:posOffset>
                  </wp:positionH>
                  <wp:positionV relativeFrom="paragraph">
                    <wp:posOffset>112912</wp:posOffset>
                  </wp:positionV>
                  <wp:extent cx="2278380" cy="3380740"/>
                  <wp:effectExtent l="0" t="0" r="7620" b="0"/>
                  <wp:wrapNone/>
                  <wp:docPr id="61257001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12874"/>
                          <a:stretch>
                            <a:fillRect/>
                          </a:stretch>
                        </pic:blipFill>
                        <pic:spPr bwMode="auto">
                          <a:xfrm>
                            <a:off x="0" y="0"/>
                            <a:ext cx="2278938" cy="33815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rPr>
              <w:drawing>
                <wp:anchor distT="0" distB="0" distL="114300" distR="114300" simplePos="0" relativeHeight="251704320" behindDoc="0" locked="0" layoutInCell="1" allowOverlap="1" wp14:anchorId="001E1968" wp14:editId="0F709954">
                  <wp:simplePos x="0" y="0"/>
                  <wp:positionH relativeFrom="column">
                    <wp:posOffset>-1802</wp:posOffset>
                  </wp:positionH>
                  <wp:positionV relativeFrom="paragraph">
                    <wp:posOffset>110077</wp:posOffset>
                  </wp:positionV>
                  <wp:extent cx="2273300" cy="3380740"/>
                  <wp:effectExtent l="0" t="0" r="0" b="0"/>
                  <wp:wrapNone/>
                  <wp:docPr id="116226774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b="22166"/>
                          <a:stretch>
                            <a:fillRect/>
                          </a:stretch>
                        </pic:blipFill>
                        <pic:spPr bwMode="auto">
                          <a:xfrm>
                            <a:off x="0" y="0"/>
                            <a:ext cx="2273300" cy="3380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59B6DC" w14:textId="254BCD87" w:rsidR="00025BF7" w:rsidRDefault="00025BF7" w:rsidP="00025BF7">
            <w:pPr>
              <w:spacing w:line="276" w:lineRule="auto"/>
              <w:jc w:val="both"/>
              <w:rPr>
                <w:rFonts w:ascii="Times New Roman" w:eastAsia="Times New Roman" w:hAnsi="Times New Roman" w:cs="Times New Roman"/>
                <w:sz w:val="24"/>
                <w:szCs w:val="24"/>
              </w:rPr>
            </w:pPr>
            <w:r>
              <w:rPr>
                <w:noProof/>
              </w:rPr>
              <mc:AlternateContent>
                <mc:Choice Requires="wps">
                  <w:drawing>
                    <wp:inline distT="0" distB="0" distL="0" distR="0" wp14:anchorId="3775D429" wp14:editId="2BA9B495">
                      <wp:extent cx="302260" cy="302260"/>
                      <wp:effectExtent l="0" t="0" r="0" b="0"/>
                      <wp:docPr id="863829434" name="Rectangl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4CC6C3" id="Rectangle 25"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4192A359" w14:textId="65CAA503" w:rsidR="00025BF7" w:rsidRDefault="00025BF7" w:rsidP="00025BF7">
            <w:pPr>
              <w:spacing w:line="276" w:lineRule="auto"/>
              <w:jc w:val="both"/>
              <w:rPr>
                <w:rFonts w:ascii="Times New Roman" w:eastAsia="Times New Roman" w:hAnsi="Times New Roman" w:cs="Times New Roman"/>
                <w:sz w:val="24"/>
                <w:szCs w:val="24"/>
              </w:rPr>
            </w:pPr>
          </w:p>
          <w:p w14:paraId="322A14EB" w14:textId="0C89FF0B" w:rsidR="00025BF7" w:rsidRDefault="00025BF7" w:rsidP="00025BF7">
            <w:pPr>
              <w:spacing w:line="276" w:lineRule="auto"/>
              <w:jc w:val="both"/>
              <w:rPr>
                <w:rFonts w:ascii="Times New Roman" w:eastAsia="Times New Roman" w:hAnsi="Times New Roman" w:cs="Times New Roman"/>
                <w:sz w:val="24"/>
                <w:szCs w:val="24"/>
              </w:rPr>
            </w:pPr>
          </w:p>
          <w:p w14:paraId="7949FF0D" w14:textId="2E3032B4" w:rsidR="00025BF7" w:rsidRDefault="00025BF7" w:rsidP="00025BF7">
            <w:pPr>
              <w:spacing w:line="276" w:lineRule="auto"/>
              <w:jc w:val="both"/>
              <w:rPr>
                <w:rFonts w:ascii="Times New Roman" w:eastAsia="Times New Roman" w:hAnsi="Times New Roman" w:cs="Times New Roman"/>
                <w:sz w:val="24"/>
                <w:szCs w:val="24"/>
              </w:rPr>
            </w:pPr>
          </w:p>
          <w:p w14:paraId="43D84300" w14:textId="581EABEE" w:rsidR="00025BF7" w:rsidRDefault="00025BF7" w:rsidP="00025BF7">
            <w:pPr>
              <w:spacing w:line="276" w:lineRule="auto"/>
              <w:jc w:val="both"/>
              <w:rPr>
                <w:rFonts w:ascii="Times New Roman" w:eastAsia="Times New Roman" w:hAnsi="Times New Roman" w:cs="Times New Roman"/>
                <w:sz w:val="24"/>
                <w:szCs w:val="24"/>
              </w:rPr>
            </w:pPr>
          </w:p>
          <w:p w14:paraId="43DB480F" w14:textId="0CAFCD38" w:rsidR="00025BF7" w:rsidRDefault="00025BF7" w:rsidP="00025BF7">
            <w:pPr>
              <w:spacing w:line="276" w:lineRule="auto"/>
              <w:jc w:val="both"/>
              <w:rPr>
                <w:rFonts w:ascii="Times New Roman" w:eastAsia="Times New Roman" w:hAnsi="Times New Roman" w:cs="Times New Roman"/>
                <w:sz w:val="24"/>
                <w:szCs w:val="24"/>
              </w:rPr>
            </w:pPr>
          </w:p>
          <w:p w14:paraId="122D1395" w14:textId="2CBFC40C" w:rsidR="00025BF7" w:rsidRDefault="00025BF7" w:rsidP="00025BF7">
            <w:pPr>
              <w:spacing w:line="276" w:lineRule="auto"/>
              <w:jc w:val="both"/>
              <w:rPr>
                <w:rFonts w:ascii="Times New Roman" w:eastAsia="Times New Roman" w:hAnsi="Times New Roman" w:cs="Times New Roman"/>
                <w:sz w:val="24"/>
                <w:szCs w:val="24"/>
              </w:rPr>
            </w:pPr>
          </w:p>
          <w:p w14:paraId="63A5DE3A" w14:textId="454B20D5" w:rsidR="00025BF7" w:rsidRDefault="00025BF7" w:rsidP="00025BF7">
            <w:pPr>
              <w:spacing w:line="276" w:lineRule="auto"/>
              <w:jc w:val="both"/>
              <w:rPr>
                <w:rFonts w:ascii="Times New Roman" w:eastAsia="Times New Roman" w:hAnsi="Times New Roman" w:cs="Times New Roman"/>
                <w:sz w:val="24"/>
                <w:szCs w:val="24"/>
              </w:rPr>
            </w:pPr>
          </w:p>
          <w:p w14:paraId="7DA51281" w14:textId="77777777" w:rsidR="00025BF7" w:rsidRDefault="00025BF7" w:rsidP="00025BF7">
            <w:pPr>
              <w:spacing w:line="276" w:lineRule="auto"/>
              <w:jc w:val="both"/>
              <w:rPr>
                <w:rFonts w:ascii="Times New Roman" w:eastAsia="Times New Roman" w:hAnsi="Times New Roman" w:cs="Times New Roman"/>
                <w:sz w:val="24"/>
                <w:szCs w:val="24"/>
              </w:rPr>
            </w:pPr>
          </w:p>
          <w:p w14:paraId="352922BC" w14:textId="1DD12EF5" w:rsidR="00025BF7" w:rsidRDefault="00025BF7" w:rsidP="00025BF7">
            <w:pPr>
              <w:spacing w:line="276" w:lineRule="auto"/>
              <w:jc w:val="both"/>
              <w:rPr>
                <w:rFonts w:ascii="Times New Roman" w:eastAsia="Times New Roman" w:hAnsi="Times New Roman" w:cs="Times New Roman"/>
                <w:sz w:val="24"/>
                <w:szCs w:val="24"/>
              </w:rPr>
            </w:pPr>
          </w:p>
          <w:p w14:paraId="0762E5FD" w14:textId="4F36B373" w:rsidR="00025BF7" w:rsidRDefault="00025BF7" w:rsidP="00025BF7">
            <w:pPr>
              <w:spacing w:line="276" w:lineRule="auto"/>
              <w:jc w:val="both"/>
              <w:rPr>
                <w:rFonts w:ascii="Times New Roman" w:eastAsia="Times New Roman" w:hAnsi="Times New Roman" w:cs="Times New Roman"/>
                <w:sz w:val="24"/>
                <w:szCs w:val="24"/>
              </w:rPr>
            </w:pPr>
          </w:p>
          <w:p w14:paraId="2A19226C" w14:textId="77D6EB17" w:rsidR="00025BF7" w:rsidRDefault="00025BF7" w:rsidP="00025BF7">
            <w:pPr>
              <w:spacing w:line="276" w:lineRule="auto"/>
              <w:jc w:val="both"/>
              <w:rPr>
                <w:rFonts w:ascii="Times New Roman" w:eastAsia="Times New Roman" w:hAnsi="Times New Roman" w:cs="Times New Roman"/>
                <w:sz w:val="24"/>
                <w:szCs w:val="24"/>
              </w:rPr>
            </w:pPr>
          </w:p>
          <w:p w14:paraId="3D93E3E7" w14:textId="77777777" w:rsidR="00025BF7" w:rsidRDefault="00025BF7" w:rsidP="00025BF7">
            <w:pPr>
              <w:spacing w:line="276" w:lineRule="auto"/>
              <w:jc w:val="both"/>
              <w:rPr>
                <w:rFonts w:ascii="Times New Roman" w:eastAsia="Times New Roman" w:hAnsi="Times New Roman" w:cs="Times New Roman"/>
                <w:sz w:val="24"/>
                <w:szCs w:val="24"/>
              </w:rPr>
            </w:pPr>
          </w:p>
          <w:p w14:paraId="6B535F52" w14:textId="77777777" w:rsidR="00025BF7" w:rsidRDefault="00025BF7" w:rsidP="00025BF7">
            <w:pPr>
              <w:spacing w:line="276" w:lineRule="auto"/>
              <w:jc w:val="both"/>
              <w:rPr>
                <w:rFonts w:ascii="Times New Roman" w:eastAsia="Times New Roman" w:hAnsi="Times New Roman" w:cs="Times New Roman"/>
                <w:sz w:val="24"/>
                <w:szCs w:val="24"/>
              </w:rPr>
            </w:pPr>
          </w:p>
          <w:p w14:paraId="62BAAD18" w14:textId="77777777" w:rsidR="00025BF7" w:rsidRDefault="00025BF7" w:rsidP="00025BF7">
            <w:pPr>
              <w:spacing w:line="276" w:lineRule="auto"/>
              <w:jc w:val="both"/>
              <w:rPr>
                <w:rFonts w:ascii="Times New Roman" w:eastAsia="Times New Roman" w:hAnsi="Times New Roman" w:cs="Times New Roman"/>
                <w:sz w:val="24"/>
                <w:szCs w:val="24"/>
              </w:rPr>
            </w:pPr>
          </w:p>
          <w:p w14:paraId="2F8DE9F2" w14:textId="533D3736" w:rsidR="00025BF7" w:rsidRPr="00D328A7" w:rsidRDefault="00025BF7" w:rsidP="00025BF7">
            <w:pPr>
              <w:spacing w:line="276" w:lineRule="auto"/>
              <w:jc w:val="both"/>
              <w:rPr>
                <w:rFonts w:ascii="Times New Roman" w:eastAsia="Times New Roman" w:hAnsi="Times New Roman" w:cs="Times New Roman"/>
                <w:sz w:val="24"/>
                <w:szCs w:val="24"/>
              </w:rPr>
            </w:pPr>
          </w:p>
        </w:tc>
      </w:tr>
      <w:tr w:rsidR="00D64A99" w14:paraId="35286427" w14:textId="77777777" w:rsidTr="004F2AC4">
        <w:trPr>
          <w:trHeight w:val="3034"/>
        </w:trPr>
        <w:tc>
          <w:tcPr>
            <w:tcW w:w="1615" w:type="dxa"/>
          </w:tcPr>
          <w:p w14:paraId="10B8A4B8" w14:textId="77777777" w:rsidR="00D64A99" w:rsidRDefault="00D64A99" w:rsidP="00FF16FF">
            <w:pPr>
              <w:spacing w:line="276" w:lineRule="auto"/>
              <w:rPr>
                <w:rFonts w:ascii="Times New Roman" w:eastAsia="Times New Roman" w:hAnsi="Times New Roman" w:cs="Times New Roman"/>
                <w:sz w:val="24"/>
                <w:szCs w:val="24"/>
              </w:rPr>
            </w:pPr>
          </w:p>
        </w:tc>
        <w:tc>
          <w:tcPr>
            <w:tcW w:w="283" w:type="dxa"/>
          </w:tcPr>
          <w:p w14:paraId="1693DF31" w14:textId="77777777" w:rsidR="00D64A99" w:rsidRPr="00D328A7" w:rsidRDefault="00D64A99" w:rsidP="00FF16FF">
            <w:pPr>
              <w:spacing w:line="276" w:lineRule="auto"/>
              <w:jc w:val="center"/>
              <w:rPr>
                <w:rFonts w:ascii="Times New Roman" w:eastAsia="Times New Roman" w:hAnsi="Times New Roman" w:cs="Times New Roman"/>
                <w:sz w:val="24"/>
                <w:szCs w:val="24"/>
              </w:rPr>
            </w:pPr>
          </w:p>
        </w:tc>
        <w:tc>
          <w:tcPr>
            <w:tcW w:w="7419" w:type="dxa"/>
          </w:tcPr>
          <w:p w14:paraId="07E127C1" w14:textId="379A4F93" w:rsidR="00BE0CE4" w:rsidRDefault="00BE0CE4" w:rsidP="00FF16FF">
            <w:pPr>
              <w:spacing w:line="276" w:lineRule="auto"/>
              <w:ind w:left="27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drawing>
                <wp:anchor distT="0" distB="0" distL="114300" distR="114300" simplePos="0" relativeHeight="251707392" behindDoc="0" locked="0" layoutInCell="1" allowOverlap="1" wp14:anchorId="70DFE273" wp14:editId="66640D56">
                  <wp:simplePos x="0" y="0"/>
                  <wp:positionH relativeFrom="column">
                    <wp:posOffset>2294314</wp:posOffset>
                  </wp:positionH>
                  <wp:positionV relativeFrom="paragraph">
                    <wp:posOffset>105646</wp:posOffset>
                  </wp:positionV>
                  <wp:extent cx="2286635" cy="3873264"/>
                  <wp:effectExtent l="0" t="0" r="0" b="0"/>
                  <wp:wrapNone/>
                  <wp:docPr id="134899354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550" t="324" r="1550" b="9248"/>
                          <a:stretch>
                            <a:fillRect/>
                          </a:stretch>
                        </pic:blipFill>
                        <pic:spPr bwMode="auto">
                          <a:xfrm>
                            <a:off x="0" y="0"/>
                            <a:ext cx="2287940" cy="3875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rPr>
              <w:drawing>
                <wp:anchor distT="0" distB="0" distL="114300" distR="114300" simplePos="0" relativeHeight="251706368" behindDoc="0" locked="0" layoutInCell="1" allowOverlap="1" wp14:anchorId="4C8FBCDC" wp14:editId="37E0F2C5">
                  <wp:simplePos x="0" y="0"/>
                  <wp:positionH relativeFrom="column">
                    <wp:posOffset>-1905</wp:posOffset>
                  </wp:positionH>
                  <wp:positionV relativeFrom="paragraph">
                    <wp:posOffset>90170</wp:posOffset>
                  </wp:positionV>
                  <wp:extent cx="2268220" cy="3885565"/>
                  <wp:effectExtent l="0" t="0" r="0" b="635"/>
                  <wp:wrapNone/>
                  <wp:docPr id="126315232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8334"/>
                          <a:stretch>
                            <a:fillRect/>
                          </a:stretch>
                        </pic:blipFill>
                        <pic:spPr bwMode="auto">
                          <a:xfrm>
                            <a:off x="0" y="0"/>
                            <a:ext cx="2268220" cy="38855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1C0007" w14:textId="1B32786E" w:rsidR="00D64A99" w:rsidRDefault="00D64A99" w:rsidP="00FF16FF">
            <w:pPr>
              <w:spacing w:line="276" w:lineRule="auto"/>
              <w:ind w:left="270"/>
              <w:jc w:val="both"/>
              <w:rPr>
                <w:rFonts w:ascii="Times New Roman" w:eastAsia="Times New Roman" w:hAnsi="Times New Roman" w:cs="Times New Roman"/>
                <w:sz w:val="24"/>
                <w:szCs w:val="24"/>
              </w:rPr>
            </w:pPr>
          </w:p>
          <w:p w14:paraId="70AFB620" w14:textId="52B0AEA0" w:rsidR="00025BF7" w:rsidRDefault="00025BF7" w:rsidP="00FF16FF">
            <w:pPr>
              <w:spacing w:line="276" w:lineRule="auto"/>
              <w:ind w:left="270"/>
              <w:jc w:val="both"/>
              <w:rPr>
                <w:rFonts w:ascii="Times New Roman" w:eastAsia="Times New Roman" w:hAnsi="Times New Roman" w:cs="Times New Roman"/>
                <w:sz w:val="24"/>
                <w:szCs w:val="24"/>
              </w:rPr>
            </w:pPr>
          </w:p>
          <w:p w14:paraId="1044B0C5" w14:textId="6640B44D" w:rsidR="00025BF7" w:rsidRDefault="00025BF7" w:rsidP="00FF16FF">
            <w:pPr>
              <w:spacing w:line="276" w:lineRule="auto"/>
              <w:ind w:left="270"/>
              <w:jc w:val="both"/>
              <w:rPr>
                <w:rFonts w:ascii="Times New Roman" w:eastAsia="Times New Roman" w:hAnsi="Times New Roman" w:cs="Times New Roman"/>
                <w:sz w:val="24"/>
                <w:szCs w:val="24"/>
              </w:rPr>
            </w:pPr>
          </w:p>
          <w:p w14:paraId="0C965BB1" w14:textId="401BBEA9" w:rsidR="00025BF7" w:rsidRDefault="00025BF7" w:rsidP="00FF16FF">
            <w:pPr>
              <w:spacing w:line="276" w:lineRule="auto"/>
              <w:ind w:left="270"/>
              <w:jc w:val="both"/>
              <w:rPr>
                <w:rFonts w:ascii="Times New Roman" w:eastAsia="Times New Roman" w:hAnsi="Times New Roman" w:cs="Times New Roman"/>
                <w:sz w:val="24"/>
                <w:szCs w:val="24"/>
              </w:rPr>
            </w:pPr>
          </w:p>
          <w:p w14:paraId="16898486" w14:textId="7722DDD6" w:rsidR="00025BF7" w:rsidRDefault="00025BF7" w:rsidP="00FF16FF">
            <w:pPr>
              <w:spacing w:line="276" w:lineRule="auto"/>
              <w:ind w:left="270"/>
              <w:jc w:val="both"/>
              <w:rPr>
                <w:rFonts w:ascii="Times New Roman" w:eastAsia="Times New Roman" w:hAnsi="Times New Roman" w:cs="Times New Roman"/>
                <w:sz w:val="24"/>
                <w:szCs w:val="24"/>
              </w:rPr>
            </w:pPr>
          </w:p>
          <w:p w14:paraId="09658D34" w14:textId="627F0DCF" w:rsidR="00025BF7" w:rsidRDefault="00025BF7" w:rsidP="00FF16FF">
            <w:pPr>
              <w:spacing w:line="276" w:lineRule="auto"/>
              <w:ind w:left="270"/>
              <w:jc w:val="both"/>
              <w:rPr>
                <w:rFonts w:ascii="Times New Roman" w:eastAsia="Times New Roman" w:hAnsi="Times New Roman" w:cs="Times New Roman"/>
                <w:sz w:val="24"/>
                <w:szCs w:val="24"/>
              </w:rPr>
            </w:pPr>
          </w:p>
          <w:p w14:paraId="0C1D7FE8" w14:textId="2B471077" w:rsidR="00025BF7" w:rsidRDefault="00025BF7" w:rsidP="00FF16FF">
            <w:pPr>
              <w:spacing w:line="276" w:lineRule="auto"/>
              <w:ind w:left="270"/>
              <w:jc w:val="both"/>
              <w:rPr>
                <w:rFonts w:ascii="Times New Roman" w:eastAsia="Times New Roman" w:hAnsi="Times New Roman" w:cs="Times New Roman"/>
                <w:sz w:val="24"/>
                <w:szCs w:val="24"/>
              </w:rPr>
            </w:pPr>
          </w:p>
          <w:p w14:paraId="11E6D730" w14:textId="47442C98" w:rsidR="00025BF7" w:rsidRDefault="00025BF7" w:rsidP="00FF16FF">
            <w:pPr>
              <w:spacing w:line="276" w:lineRule="auto"/>
              <w:ind w:left="270"/>
              <w:jc w:val="both"/>
              <w:rPr>
                <w:rFonts w:ascii="Times New Roman" w:eastAsia="Times New Roman" w:hAnsi="Times New Roman" w:cs="Times New Roman"/>
                <w:sz w:val="24"/>
                <w:szCs w:val="24"/>
              </w:rPr>
            </w:pPr>
          </w:p>
          <w:p w14:paraId="485B4FC4" w14:textId="0232D412" w:rsidR="00025BF7" w:rsidRDefault="00025BF7" w:rsidP="00FF16FF">
            <w:pPr>
              <w:spacing w:line="276" w:lineRule="auto"/>
              <w:ind w:left="270"/>
              <w:jc w:val="both"/>
              <w:rPr>
                <w:rFonts w:ascii="Times New Roman" w:eastAsia="Times New Roman" w:hAnsi="Times New Roman" w:cs="Times New Roman"/>
                <w:sz w:val="24"/>
                <w:szCs w:val="24"/>
              </w:rPr>
            </w:pPr>
          </w:p>
          <w:p w14:paraId="69FB9B5A" w14:textId="52A4E9DA" w:rsidR="00025BF7" w:rsidRDefault="00025BF7" w:rsidP="00FF16FF">
            <w:pPr>
              <w:spacing w:line="276" w:lineRule="auto"/>
              <w:ind w:left="270"/>
              <w:jc w:val="both"/>
              <w:rPr>
                <w:rFonts w:ascii="Times New Roman" w:eastAsia="Times New Roman" w:hAnsi="Times New Roman" w:cs="Times New Roman"/>
                <w:sz w:val="24"/>
                <w:szCs w:val="24"/>
              </w:rPr>
            </w:pPr>
          </w:p>
          <w:p w14:paraId="7E0715AC" w14:textId="681252B1" w:rsidR="00025BF7" w:rsidRDefault="00025BF7" w:rsidP="00FF16FF">
            <w:pPr>
              <w:spacing w:line="276" w:lineRule="auto"/>
              <w:ind w:left="270"/>
              <w:jc w:val="both"/>
              <w:rPr>
                <w:rFonts w:ascii="Times New Roman" w:eastAsia="Times New Roman" w:hAnsi="Times New Roman" w:cs="Times New Roman"/>
                <w:sz w:val="24"/>
                <w:szCs w:val="24"/>
              </w:rPr>
            </w:pPr>
          </w:p>
          <w:p w14:paraId="13A311D3" w14:textId="09382763" w:rsidR="00025BF7" w:rsidRDefault="00025BF7" w:rsidP="00FF16FF">
            <w:pPr>
              <w:spacing w:line="276" w:lineRule="auto"/>
              <w:ind w:left="270"/>
              <w:jc w:val="both"/>
              <w:rPr>
                <w:rFonts w:ascii="Times New Roman" w:eastAsia="Times New Roman" w:hAnsi="Times New Roman" w:cs="Times New Roman"/>
                <w:sz w:val="24"/>
                <w:szCs w:val="24"/>
              </w:rPr>
            </w:pPr>
          </w:p>
          <w:p w14:paraId="0CC75CD6" w14:textId="117E4CCB" w:rsidR="00025BF7" w:rsidRDefault="00025BF7" w:rsidP="00FF16FF">
            <w:pPr>
              <w:spacing w:line="276" w:lineRule="auto"/>
              <w:ind w:left="270"/>
              <w:jc w:val="both"/>
              <w:rPr>
                <w:rFonts w:ascii="Times New Roman" w:eastAsia="Times New Roman" w:hAnsi="Times New Roman" w:cs="Times New Roman"/>
                <w:sz w:val="24"/>
                <w:szCs w:val="24"/>
              </w:rPr>
            </w:pPr>
          </w:p>
          <w:p w14:paraId="7A0D0E65" w14:textId="0511C311" w:rsidR="00025BF7" w:rsidRDefault="00025BF7" w:rsidP="00FF16FF">
            <w:pPr>
              <w:spacing w:line="276" w:lineRule="auto"/>
              <w:ind w:left="270"/>
              <w:jc w:val="both"/>
              <w:rPr>
                <w:rFonts w:ascii="Times New Roman" w:eastAsia="Times New Roman" w:hAnsi="Times New Roman" w:cs="Times New Roman"/>
                <w:sz w:val="24"/>
                <w:szCs w:val="24"/>
              </w:rPr>
            </w:pPr>
          </w:p>
          <w:p w14:paraId="07D35FEE" w14:textId="77777777" w:rsidR="00025BF7" w:rsidRDefault="00025BF7" w:rsidP="00FF16FF">
            <w:pPr>
              <w:spacing w:line="276" w:lineRule="auto"/>
              <w:ind w:left="270"/>
              <w:jc w:val="both"/>
              <w:rPr>
                <w:rFonts w:ascii="Times New Roman" w:eastAsia="Times New Roman" w:hAnsi="Times New Roman" w:cs="Times New Roman"/>
                <w:sz w:val="24"/>
                <w:szCs w:val="24"/>
              </w:rPr>
            </w:pPr>
          </w:p>
          <w:p w14:paraId="44745B6A" w14:textId="77777777" w:rsidR="00BE0CE4" w:rsidRDefault="00BE0CE4" w:rsidP="00FF16FF">
            <w:pPr>
              <w:spacing w:line="276" w:lineRule="auto"/>
              <w:ind w:left="270"/>
              <w:jc w:val="both"/>
              <w:rPr>
                <w:rFonts w:ascii="Times New Roman" w:eastAsia="Times New Roman" w:hAnsi="Times New Roman" w:cs="Times New Roman"/>
                <w:sz w:val="24"/>
                <w:szCs w:val="24"/>
              </w:rPr>
            </w:pPr>
          </w:p>
          <w:p w14:paraId="43A9A1C2" w14:textId="77777777" w:rsidR="00BE0CE4" w:rsidRDefault="00BE0CE4" w:rsidP="00FF16FF">
            <w:pPr>
              <w:spacing w:line="276" w:lineRule="auto"/>
              <w:ind w:left="270"/>
              <w:jc w:val="both"/>
              <w:rPr>
                <w:rFonts w:ascii="Times New Roman" w:eastAsia="Times New Roman" w:hAnsi="Times New Roman" w:cs="Times New Roman"/>
                <w:sz w:val="24"/>
                <w:szCs w:val="24"/>
              </w:rPr>
            </w:pPr>
          </w:p>
          <w:p w14:paraId="2CA4A2E5" w14:textId="77777777" w:rsidR="00BE0CE4" w:rsidRDefault="00BE0CE4" w:rsidP="00FF16FF">
            <w:pPr>
              <w:spacing w:line="276" w:lineRule="auto"/>
              <w:ind w:left="270"/>
              <w:jc w:val="both"/>
              <w:rPr>
                <w:rFonts w:ascii="Times New Roman" w:eastAsia="Times New Roman" w:hAnsi="Times New Roman" w:cs="Times New Roman"/>
                <w:sz w:val="24"/>
                <w:szCs w:val="24"/>
              </w:rPr>
            </w:pPr>
          </w:p>
          <w:p w14:paraId="41E6250E" w14:textId="0FA2CD32" w:rsidR="00025BF7" w:rsidRPr="00D328A7" w:rsidRDefault="00025BF7" w:rsidP="00BE0CE4">
            <w:pPr>
              <w:spacing w:line="276" w:lineRule="auto"/>
              <w:jc w:val="both"/>
              <w:rPr>
                <w:rFonts w:ascii="Times New Roman" w:eastAsia="Times New Roman" w:hAnsi="Times New Roman" w:cs="Times New Roman"/>
                <w:sz w:val="24"/>
                <w:szCs w:val="24"/>
              </w:rPr>
            </w:pPr>
          </w:p>
        </w:tc>
      </w:tr>
    </w:tbl>
    <w:p w14:paraId="0B403D8F" w14:textId="6573995D" w:rsidR="00025BF7" w:rsidRDefault="00025BF7" w:rsidP="004F2AC4">
      <w:pPr>
        <w:rPr>
          <w:rFonts w:ascii="Times New Roman" w:eastAsia="Times New Roman" w:hAnsi="Times New Roman" w:cs="Times New Roman"/>
          <w:noProof/>
          <w:sz w:val="24"/>
          <w:szCs w:val="24"/>
        </w:rPr>
      </w:pPr>
    </w:p>
    <w:p w14:paraId="25727C42" w14:textId="77777777" w:rsidR="004F2AC4" w:rsidRDefault="004F2AC4" w:rsidP="004F2AC4">
      <w:pPr>
        <w:rPr>
          <w:rFonts w:ascii="Times New Roman" w:eastAsia="Times New Roman" w:hAnsi="Times New Roman" w:cs="Times New Roman"/>
          <w:sz w:val="24"/>
          <w:szCs w:val="24"/>
        </w:rPr>
      </w:pPr>
    </w:p>
    <w:p w14:paraId="4D11D662" w14:textId="71E2D0D5" w:rsidR="00386862" w:rsidRPr="00386862" w:rsidRDefault="00386862" w:rsidP="00386862">
      <w:pPr>
        <w:jc w:val="center"/>
        <w:rPr>
          <w:rFonts w:ascii="Times New Roman" w:eastAsia="Times New Roman" w:hAnsi="Times New Roman" w:cs="Times New Roman"/>
          <w:b/>
          <w:bCs/>
          <w:sz w:val="24"/>
          <w:szCs w:val="24"/>
        </w:rPr>
      </w:pPr>
      <w:r w:rsidRPr="00386862">
        <w:rPr>
          <w:rFonts w:ascii="Times New Roman" w:hAnsi="Times New Roman" w:cs="Times New Roman"/>
          <w:b/>
          <w:bCs/>
          <w:sz w:val="24"/>
          <w:szCs w:val="24"/>
        </w:rPr>
        <w:lastRenderedPageBreak/>
        <w:t>EFEKTIVITAS KONSENTRASI HERBISIDA TERHADAP GULMA ANAK SAWIT (KENTOSAN)</w:t>
      </w:r>
      <w:bookmarkEnd w:id="0"/>
    </w:p>
    <w:bookmarkEnd w:id="1"/>
    <w:p w14:paraId="405A445E" w14:textId="77777777" w:rsidR="00386862" w:rsidRPr="00386862" w:rsidRDefault="00386862" w:rsidP="00386862">
      <w:pPr>
        <w:jc w:val="center"/>
        <w:rPr>
          <w:rFonts w:ascii="Times New Roman" w:hAnsi="Times New Roman" w:cs="Times New Roman"/>
          <w:b/>
          <w:bCs/>
          <w:sz w:val="24"/>
          <w:szCs w:val="24"/>
        </w:rPr>
      </w:pPr>
      <w:r w:rsidRPr="00386862">
        <w:rPr>
          <w:rFonts w:ascii="Times New Roman" w:hAnsi="Times New Roman" w:cs="Times New Roman"/>
          <w:b/>
          <w:bCs/>
          <w:sz w:val="24"/>
          <w:szCs w:val="24"/>
        </w:rPr>
        <w:t>SKRIPSI</w:t>
      </w:r>
    </w:p>
    <w:p w14:paraId="61FDB106" w14:textId="77777777" w:rsidR="00386862" w:rsidRPr="009B4DAA" w:rsidRDefault="00386862" w:rsidP="004C5029">
      <w:pPr>
        <w:rPr>
          <w:rFonts w:ascii="Times New Roman" w:hAnsi="Times New Roman" w:cs="Times New Roman"/>
          <w:sz w:val="28"/>
          <w:szCs w:val="28"/>
        </w:rPr>
      </w:pPr>
      <w:r w:rsidRPr="009B4DAA">
        <w:rPr>
          <w:rFonts w:ascii="Times New Roman" w:hAnsi="Times New Roman" w:cs="Times New Roman"/>
          <w:noProof/>
        </w:rPr>
        <w:drawing>
          <wp:anchor distT="0" distB="0" distL="114300" distR="114300" simplePos="0" relativeHeight="251659264" behindDoc="0" locked="0" layoutInCell="1" allowOverlap="1" wp14:anchorId="72EFAD16" wp14:editId="6FD01130">
            <wp:simplePos x="0" y="0"/>
            <wp:positionH relativeFrom="column">
              <wp:posOffset>1150620</wp:posOffset>
            </wp:positionH>
            <wp:positionV relativeFrom="paragraph">
              <wp:posOffset>220345</wp:posOffset>
            </wp:positionV>
            <wp:extent cx="2743200" cy="2541270"/>
            <wp:effectExtent l="0" t="0" r="0" b="0"/>
            <wp:wrapSquare wrapText="bothSides"/>
            <wp:docPr id="20075341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534112" name="Picture 7"/>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43200" cy="2541270"/>
                    </a:xfrm>
                    <a:prstGeom prst="rect">
                      <a:avLst/>
                    </a:prstGeom>
                    <a:noFill/>
                    <a:ln>
                      <a:noFill/>
                    </a:ln>
                  </pic:spPr>
                </pic:pic>
              </a:graphicData>
            </a:graphic>
          </wp:anchor>
        </w:drawing>
      </w:r>
    </w:p>
    <w:p w14:paraId="5C7D1C14" w14:textId="77777777" w:rsidR="00386862" w:rsidRPr="009B4DAA" w:rsidRDefault="00386862" w:rsidP="004C5029">
      <w:pPr>
        <w:rPr>
          <w:rFonts w:ascii="Times New Roman" w:hAnsi="Times New Roman" w:cs="Times New Roman"/>
          <w:sz w:val="28"/>
          <w:szCs w:val="28"/>
        </w:rPr>
      </w:pPr>
    </w:p>
    <w:p w14:paraId="46AB107E" w14:textId="77777777" w:rsidR="00386862" w:rsidRPr="009B4DAA" w:rsidRDefault="00386862" w:rsidP="004C5029">
      <w:pPr>
        <w:rPr>
          <w:rFonts w:ascii="Times New Roman" w:hAnsi="Times New Roman" w:cs="Times New Roman"/>
          <w:sz w:val="28"/>
          <w:szCs w:val="28"/>
        </w:rPr>
      </w:pPr>
    </w:p>
    <w:p w14:paraId="2BA49AD3" w14:textId="77777777" w:rsidR="00386862" w:rsidRPr="009B4DAA" w:rsidRDefault="00386862" w:rsidP="004C5029">
      <w:pPr>
        <w:rPr>
          <w:rFonts w:ascii="Times New Roman" w:hAnsi="Times New Roman" w:cs="Times New Roman"/>
          <w:sz w:val="28"/>
          <w:szCs w:val="28"/>
        </w:rPr>
      </w:pPr>
    </w:p>
    <w:p w14:paraId="64D45D74" w14:textId="77777777" w:rsidR="00386862" w:rsidRPr="009B4DAA" w:rsidRDefault="00386862" w:rsidP="004C5029">
      <w:pPr>
        <w:rPr>
          <w:rFonts w:ascii="Times New Roman" w:hAnsi="Times New Roman" w:cs="Times New Roman"/>
          <w:sz w:val="28"/>
          <w:szCs w:val="28"/>
        </w:rPr>
      </w:pPr>
    </w:p>
    <w:p w14:paraId="42120BF3" w14:textId="77777777" w:rsidR="00386862" w:rsidRPr="009B4DAA" w:rsidRDefault="00386862" w:rsidP="004C5029">
      <w:pPr>
        <w:rPr>
          <w:rFonts w:ascii="Times New Roman" w:hAnsi="Times New Roman" w:cs="Times New Roman"/>
          <w:sz w:val="28"/>
          <w:szCs w:val="28"/>
        </w:rPr>
      </w:pPr>
    </w:p>
    <w:p w14:paraId="496136D4" w14:textId="77777777" w:rsidR="00386862" w:rsidRPr="009B4DAA" w:rsidRDefault="00386862" w:rsidP="004C5029">
      <w:pPr>
        <w:rPr>
          <w:rFonts w:ascii="Times New Roman" w:hAnsi="Times New Roman" w:cs="Times New Roman"/>
          <w:sz w:val="28"/>
          <w:szCs w:val="28"/>
        </w:rPr>
      </w:pPr>
    </w:p>
    <w:p w14:paraId="31813CC8" w14:textId="77777777" w:rsidR="00386862" w:rsidRPr="009B4DAA" w:rsidRDefault="00386862" w:rsidP="004C5029">
      <w:pPr>
        <w:rPr>
          <w:rFonts w:ascii="Times New Roman" w:hAnsi="Times New Roman" w:cs="Times New Roman"/>
          <w:b/>
          <w:bCs/>
          <w:sz w:val="28"/>
          <w:szCs w:val="28"/>
        </w:rPr>
      </w:pPr>
    </w:p>
    <w:p w14:paraId="46058F5C" w14:textId="77777777" w:rsidR="00386862" w:rsidRPr="009B4DAA" w:rsidRDefault="00386862" w:rsidP="004C5029">
      <w:pPr>
        <w:jc w:val="center"/>
        <w:rPr>
          <w:rFonts w:ascii="Times New Roman" w:hAnsi="Times New Roman" w:cs="Times New Roman"/>
          <w:sz w:val="28"/>
          <w:szCs w:val="28"/>
        </w:rPr>
      </w:pPr>
    </w:p>
    <w:p w14:paraId="5E5999EE" w14:textId="77777777" w:rsidR="00386862" w:rsidRPr="009B4DAA" w:rsidRDefault="00386862" w:rsidP="004C5029">
      <w:pPr>
        <w:jc w:val="center"/>
        <w:rPr>
          <w:rFonts w:ascii="Times New Roman" w:hAnsi="Times New Roman" w:cs="Times New Roman"/>
          <w:b/>
          <w:bCs/>
          <w:sz w:val="24"/>
          <w:szCs w:val="24"/>
        </w:rPr>
      </w:pPr>
      <w:r w:rsidRPr="009B4DAA">
        <w:rPr>
          <w:rFonts w:ascii="Times New Roman" w:hAnsi="Times New Roman" w:cs="Times New Roman"/>
          <w:b/>
          <w:bCs/>
          <w:sz w:val="24"/>
          <w:szCs w:val="24"/>
        </w:rPr>
        <w:t>Disusun oleh:</w:t>
      </w:r>
    </w:p>
    <w:p w14:paraId="2E7333AD" w14:textId="77777777" w:rsidR="00386862" w:rsidRPr="009B4DAA" w:rsidRDefault="00386862" w:rsidP="004C5029">
      <w:pPr>
        <w:jc w:val="center"/>
        <w:rPr>
          <w:rFonts w:ascii="Times New Roman" w:hAnsi="Times New Roman" w:cs="Times New Roman"/>
          <w:b/>
          <w:bCs/>
          <w:sz w:val="24"/>
          <w:szCs w:val="24"/>
        </w:rPr>
      </w:pPr>
    </w:p>
    <w:p w14:paraId="14924320" w14:textId="77777777" w:rsidR="00386862" w:rsidRPr="009B4DAA" w:rsidRDefault="00386862" w:rsidP="004C5029">
      <w:pPr>
        <w:jc w:val="center"/>
        <w:rPr>
          <w:rFonts w:ascii="Times New Roman" w:hAnsi="Times New Roman" w:cs="Times New Roman"/>
          <w:b/>
          <w:bCs/>
          <w:sz w:val="24"/>
          <w:szCs w:val="24"/>
          <w:u w:val="single"/>
        </w:rPr>
      </w:pPr>
      <w:r w:rsidRPr="009B4DAA">
        <w:rPr>
          <w:rFonts w:ascii="Times New Roman" w:hAnsi="Times New Roman" w:cs="Times New Roman"/>
          <w:b/>
          <w:bCs/>
          <w:sz w:val="24"/>
          <w:szCs w:val="24"/>
          <w:u w:val="single"/>
        </w:rPr>
        <w:t>FIRMAN SYAHPUTRA</w:t>
      </w:r>
    </w:p>
    <w:p w14:paraId="4A25DCD8" w14:textId="77777777" w:rsidR="00386862" w:rsidRPr="009B4DAA" w:rsidRDefault="00386862" w:rsidP="004C5029">
      <w:pPr>
        <w:jc w:val="center"/>
        <w:rPr>
          <w:rFonts w:ascii="Times New Roman" w:hAnsi="Times New Roman" w:cs="Times New Roman"/>
          <w:b/>
          <w:bCs/>
          <w:sz w:val="24"/>
          <w:szCs w:val="24"/>
        </w:rPr>
      </w:pPr>
      <w:r w:rsidRPr="009B4DAA">
        <w:rPr>
          <w:rFonts w:ascii="Times New Roman" w:hAnsi="Times New Roman" w:cs="Times New Roman"/>
          <w:b/>
          <w:bCs/>
          <w:sz w:val="24"/>
          <w:szCs w:val="24"/>
        </w:rPr>
        <w:t>22/23400/BP</w:t>
      </w:r>
    </w:p>
    <w:p w14:paraId="2996297B" w14:textId="77777777" w:rsidR="00386862" w:rsidRPr="009B4DAA" w:rsidRDefault="00386862" w:rsidP="004C5029">
      <w:pPr>
        <w:jc w:val="center"/>
        <w:rPr>
          <w:rFonts w:ascii="Times New Roman" w:hAnsi="Times New Roman" w:cs="Times New Roman"/>
          <w:b/>
          <w:bCs/>
          <w:sz w:val="24"/>
          <w:szCs w:val="24"/>
        </w:rPr>
      </w:pPr>
    </w:p>
    <w:p w14:paraId="00C21374" w14:textId="77777777" w:rsidR="00386862" w:rsidRDefault="00386862" w:rsidP="004C5029">
      <w:pPr>
        <w:jc w:val="center"/>
        <w:rPr>
          <w:rFonts w:ascii="Times New Roman" w:hAnsi="Times New Roman" w:cs="Times New Roman"/>
          <w:b/>
          <w:bCs/>
          <w:sz w:val="24"/>
          <w:szCs w:val="24"/>
        </w:rPr>
      </w:pPr>
    </w:p>
    <w:p w14:paraId="724644D2" w14:textId="77777777" w:rsidR="00386862" w:rsidRPr="009B4DAA" w:rsidRDefault="00386862" w:rsidP="004C5029">
      <w:pPr>
        <w:jc w:val="center"/>
        <w:rPr>
          <w:rFonts w:ascii="Times New Roman" w:hAnsi="Times New Roman" w:cs="Times New Roman"/>
          <w:b/>
          <w:bCs/>
          <w:sz w:val="24"/>
          <w:szCs w:val="24"/>
        </w:rPr>
      </w:pPr>
    </w:p>
    <w:p w14:paraId="3070EC5C" w14:textId="77777777" w:rsidR="00386862" w:rsidRPr="009B4DAA" w:rsidRDefault="00386862" w:rsidP="0098607E">
      <w:pPr>
        <w:rPr>
          <w:rFonts w:ascii="Times New Roman" w:hAnsi="Times New Roman" w:cs="Times New Roman"/>
          <w:b/>
          <w:bCs/>
          <w:sz w:val="24"/>
          <w:szCs w:val="24"/>
        </w:rPr>
      </w:pPr>
    </w:p>
    <w:p w14:paraId="77284722" w14:textId="77777777" w:rsidR="00386862" w:rsidRPr="009B4DAA" w:rsidRDefault="00386862" w:rsidP="004C5029">
      <w:pPr>
        <w:jc w:val="center"/>
        <w:rPr>
          <w:rFonts w:ascii="Times New Roman" w:hAnsi="Times New Roman" w:cs="Times New Roman"/>
          <w:b/>
          <w:bCs/>
          <w:sz w:val="24"/>
          <w:szCs w:val="24"/>
        </w:rPr>
      </w:pPr>
    </w:p>
    <w:p w14:paraId="5F3DD428" w14:textId="77777777" w:rsidR="00386862" w:rsidRPr="009B4DAA" w:rsidRDefault="00386862" w:rsidP="004C5029">
      <w:pPr>
        <w:jc w:val="center"/>
        <w:rPr>
          <w:rFonts w:ascii="Times New Roman" w:hAnsi="Times New Roman" w:cs="Times New Roman"/>
          <w:b/>
          <w:bCs/>
          <w:sz w:val="28"/>
          <w:szCs w:val="28"/>
        </w:rPr>
      </w:pPr>
      <w:r w:rsidRPr="009B4DAA">
        <w:rPr>
          <w:rFonts w:ascii="Times New Roman" w:hAnsi="Times New Roman" w:cs="Times New Roman"/>
          <w:b/>
          <w:bCs/>
          <w:sz w:val="28"/>
          <w:szCs w:val="28"/>
        </w:rPr>
        <w:t>PROGRAM STUDI AGROTEKNOLOGI</w:t>
      </w:r>
    </w:p>
    <w:p w14:paraId="6200DADF" w14:textId="77777777" w:rsidR="00386862" w:rsidRPr="009B4DAA" w:rsidRDefault="00386862" w:rsidP="004C5029">
      <w:pPr>
        <w:jc w:val="center"/>
        <w:rPr>
          <w:rFonts w:ascii="Times New Roman" w:hAnsi="Times New Roman" w:cs="Times New Roman"/>
          <w:b/>
          <w:bCs/>
          <w:sz w:val="28"/>
          <w:szCs w:val="28"/>
        </w:rPr>
      </w:pPr>
      <w:r w:rsidRPr="009B4DAA">
        <w:rPr>
          <w:rFonts w:ascii="Times New Roman" w:hAnsi="Times New Roman" w:cs="Times New Roman"/>
          <w:b/>
          <w:bCs/>
          <w:sz w:val="28"/>
          <w:szCs w:val="28"/>
        </w:rPr>
        <w:t xml:space="preserve">FAKULTAS PERTANIAN </w:t>
      </w:r>
    </w:p>
    <w:p w14:paraId="55D97CC5" w14:textId="77777777" w:rsidR="00386862" w:rsidRPr="009B4DAA" w:rsidRDefault="00386862" w:rsidP="004C5029">
      <w:pPr>
        <w:jc w:val="center"/>
        <w:rPr>
          <w:rFonts w:ascii="Times New Roman" w:hAnsi="Times New Roman" w:cs="Times New Roman"/>
          <w:b/>
          <w:bCs/>
          <w:sz w:val="28"/>
          <w:szCs w:val="28"/>
        </w:rPr>
      </w:pPr>
      <w:r w:rsidRPr="009B4DAA">
        <w:rPr>
          <w:rFonts w:ascii="Times New Roman" w:hAnsi="Times New Roman" w:cs="Times New Roman"/>
          <w:b/>
          <w:bCs/>
          <w:sz w:val="28"/>
          <w:szCs w:val="28"/>
        </w:rPr>
        <w:t xml:space="preserve">INSTITUT PERTANIAN STIPER </w:t>
      </w:r>
    </w:p>
    <w:p w14:paraId="139470A7" w14:textId="77777777" w:rsidR="00386862" w:rsidRPr="009B4DAA" w:rsidRDefault="00386862" w:rsidP="004C5029">
      <w:pPr>
        <w:jc w:val="center"/>
        <w:rPr>
          <w:rFonts w:ascii="Times New Roman" w:hAnsi="Times New Roman" w:cs="Times New Roman"/>
          <w:b/>
          <w:bCs/>
          <w:sz w:val="28"/>
          <w:szCs w:val="28"/>
        </w:rPr>
      </w:pPr>
      <w:r w:rsidRPr="009B4DAA">
        <w:rPr>
          <w:rFonts w:ascii="Times New Roman" w:hAnsi="Times New Roman" w:cs="Times New Roman"/>
          <w:b/>
          <w:bCs/>
          <w:sz w:val="28"/>
          <w:szCs w:val="28"/>
        </w:rPr>
        <w:t xml:space="preserve">YOGYAKARTA </w:t>
      </w:r>
    </w:p>
    <w:p w14:paraId="40B27D67" w14:textId="77777777" w:rsidR="00386862" w:rsidRDefault="00386862" w:rsidP="009B5BF5">
      <w:pPr>
        <w:jc w:val="center"/>
        <w:rPr>
          <w:rFonts w:ascii="Times New Roman" w:hAnsi="Times New Roman" w:cs="Times New Roman"/>
          <w:b/>
          <w:bCs/>
          <w:sz w:val="28"/>
          <w:szCs w:val="28"/>
        </w:rPr>
      </w:pPr>
      <w:r w:rsidRPr="009B4DAA">
        <w:rPr>
          <w:rFonts w:ascii="Times New Roman" w:hAnsi="Times New Roman" w:cs="Times New Roman"/>
          <w:b/>
          <w:bCs/>
          <w:sz w:val="28"/>
          <w:szCs w:val="28"/>
        </w:rPr>
        <w:t>2026</w:t>
      </w:r>
    </w:p>
    <w:p w14:paraId="1A819DE1" w14:textId="77777777" w:rsidR="00386862" w:rsidRPr="009B4DAA" w:rsidRDefault="00386862" w:rsidP="009B5BF5">
      <w:pPr>
        <w:jc w:val="center"/>
        <w:rPr>
          <w:rFonts w:ascii="Times New Roman" w:hAnsi="Times New Roman" w:cs="Times New Roman"/>
          <w:b/>
          <w:bCs/>
          <w:sz w:val="28"/>
          <w:szCs w:val="28"/>
        </w:rPr>
      </w:pPr>
    </w:p>
    <w:p w14:paraId="799282D2" w14:textId="77777777" w:rsidR="00386862" w:rsidRPr="00E41314" w:rsidRDefault="00386862" w:rsidP="00386862">
      <w:pPr>
        <w:pStyle w:val="Heading1"/>
        <w:jc w:val="center"/>
        <w:rPr>
          <w:rFonts w:ascii="Times New Roman" w:hAnsi="Times New Roman" w:cs="Times New Roman"/>
          <w:sz w:val="24"/>
          <w:szCs w:val="24"/>
        </w:rPr>
      </w:pPr>
      <w:r w:rsidRPr="00E41314">
        <w:rPr>
          <w:rFonts w:ascii="Times New Roman" w:hAnsi="Times New Roman" w:cs="Times New Roman"/>
          <w:sz w:val="24"/>
          <w:szCs w:val="24"/>
        </w:rPr>
        <w:lastRenderedPageBreak/>
        <w:t>EFEKTIVITAS KONSENTRASI HERBISIDA TERHADAP GULMA ANAK SAWIT (KENTOSAN)</w:t>
      </w:r>
    </w:p>
    <w:p w14:paraId="04B1BA70" w14:textId="77777777" w:rsidR="00386862" w:rsidRPr="00E41314" w:rsidRDefault="00386862" w:rsidP="009B5BF5">
      <w:pPr>
        <w:jc w:val="center"/>
        <w:rPr>
          <w:rFonts w:ascii="Times New Roman" w:hAnsi="Times New Roman" w:cs="Times New Roman"/>
          <w:b/>
          <w:bCs/>
          <w:sz w:val="24"/>
          <w:szCs w:val="24"/>
        </w:rPr>
      </w:pPr>
      <w:r w:rsidRPr="00E41314">
        <w:rPr>
          <w:rFonts w:ascii="Times New Roman" w:hAnsi="Times New Roman" w:cs="Times New Roman"/>
          <w:b/>
          <w:bCs/>
          <w:sz w:val="24"/>
          <w:szCs w:val="24"/>
        </w:rPr>
        <w:t>SKRIPSI</w:t>
      </w:r>
    </w:p>
    <w:p w14:paraId="314A0FD0" w14:textId="77777777" w:rsidR="00386862" w:rsidRPr="009B4DAA" w:rsidRDefault="00386862" w:rsidP="009B5BF5">
      <w:pPr>
        <w:jc w:val="center"/>
        <w:rPr>
          <w:rFonts w:ascii="Times New Roman" w:hAnsi="Times New Roman" w:cs="Times New Roman"/>
          <w:b/>
          <w:bCs/>
          <w:sz w:val="28"/>
          <w:szCs w:val="28"/>
        </w:rPr>
      </w:pPr>
    </w:p>
    <w:p w14:paraId="014D7017" w14:textId="77777777" w:rsidR="00386862" w:rsidRPr="009B4DAA" w:rsidRDefault="00386862" w:rsidP="009B5BF5">
      <w:pPr>
        <w:jc w:val="center"/>
        <w:rPr>
          <w:rFonts w:ascii="Times New Roman" w:hAnsi="Times New Roman" w:cs="Times New Roman"/>
          <w:b/>
          <w:bCs/>
          <w:sz w:val="28"/>
          <w:szCs w:val="28"/>
        </w:rPr>
      </w:pPr>
      <w:r w:rsidRPr="009B4DAA">
        <w:rPr>
          <w:rFonts w:ascii="Times New Roman" w:hAnsi="Times New Roman" w:cs="Times New Roman"/>
          <w:b/>
          <w:bCs/>
          <w:noProof/>
          <w:sz w:val="28"/>
          <w:szCs w:val="28"/>
        </w:rPr>
        <w:drawing>
          <wp:inline distT="0" distB="0" distL="0" distR="0" wp14:anchorId="1C30435E" wp14:editId="02953A67">
            <wp:extent cx="2517775" cy="2334895"/>
            <wp:effectExtent l="0" t="0" r="0" b="8255"/>
            <wp:docPr id="1001874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17775" cy="2334895"/>
                    </a:xfrm>
                    <a:prstGeom prst="rect">
                      <a:avLst/>
                    </a:prstGeom>
                    <a:noFill/>
                  </pic:spPr>
                </pic:pic>
              </a:graphicData>
            </a:graphic>
          </wp:inline>
        </w:drawing>
      </w:r>
    </w:p>
    <w:p w14:paraId="12D1C773" w14:textId="77777777" w:rsidR="00386862" w:rsidRPr="009B4DAA" w:rsidRDefault="00386862" w:rsidP="009B5BF5">
      <w:pPr>
        <w:jc w:val="center"/>
        <w:rPr>
          <w:rFonts w:ascii="Times New Roman" w:hAnsi="Times New Roman" w:cs="Times New Roman"/>
          <w:b/>
          <w:bCs/>
          <w:sz w:val="28"/>
          <w:szCs w:val="28"/>
        </w:rPr>
      </w:pPr>
      <w:r w:rsidRPr="009B4DAA">
        <w:rPr>
          <w:rFonts w:ascii="Times New Roman" w:hAnsi="Times New Roman" w:cs="Times New Roman"/>
          <w:b/>
          <w:bCs/>
          <w:sz w:val="28"/>
          <w:szCs w:val="28"/>
        </w:rPr>
        <w:t xml:space="preserve">DISUSUN OLEH </w:t>
      </w:r>
    </w:p>
    <w:p w14:paraId="14DD36E3" w14:textId="77777777" w:rsidR="00386862" w:rsidRPr="009B4DAA" w:rsidRDefault="00386862" w:rsidP="009B5BF5">
      <w:pPr>
        <w:jc w:val="center"/>
        <w:rPr>
          <w:rFonts w:ascii="Times New Roman" w:hAnsi="Times New Roman" w:cs="Times New Roman"/>
          <w:b/>
          <w:bCs/>
          <w:sz w:val="28"/>
          <w:szCs w:val="28"/>
          <w:u w:val="single"/>
        </w:rPr>
      </w:pPr>
      <w:r w:rsidRPr="009B4DAA">
        <w:rPr>
          <w:rFonts w:ascii="Times New Roman" w:hAnsi="Times New Roman" w:cs="Times New Roman"/>
          <w:b/>
          <w:bCs/>
          <w:sz w:val="28"/>
          <w:szCs w:val="28"/>
          <w:u w:val="single"/>
        </w:rPr>
        <w:t>FIRMAN SYAHPUTRA</w:t>
      </w:r>
    </w:p>
    <w:p w14:paraId="058F529C" w14:textId="77777777" w:rsidR="00386862" w:rsidRPr="009B4DAA" w:rsidRDefault="00386862" w:rsidP="009B5BF5">
      <w:pPr>
        <w:jc w:val="center"/>
        <w:rPr>
          <w:rFonts w:ascii="Times New Roman" w:hAnsi="Times New Roman" w:cs="Times New Roman"/>
          <w:b/>
          <w:bCs/>
          <w:sz w:val="28"/>
          <w:szCs w:val="28"/>
        </w:rPr>
      </w:pPr>
      <w:r w:rsidRPr="009B4DAA">
        <w:rPr>
          <w:rFonts w:ascii="Times New Roman" w:hAnsi="Times New Roman" w:cs="Times New Roman"/>
          <w:b/>
          <w:bCs/>
          <w:sz w:val="28"/>
          <w:szCs w:val="28"/>
        </w:rPr>
        <w:t>22/23400/BP</w:t>
      </w:r>
    </w:p>
    <w:p w14:paraId="6660E5FA" w14:textId="77777777" w:rsidR="00386862" w:rsidRPr="009B4DAA" w:rsidRDefault="00386862" w:rsidP="009B5BF5">
      <w:pPr>
        <w:jc w:val="center"/>
        <w:rPr>
          <w:rFonts w:ascii="Times New Roman" w:hAnsi="Times New Roman" w:cs="Times New Roman"/>
          <w:b/>
          <w:bCs/>
          <w:sz w:val="28"/>
          <w:szCs w:val="28"/>
        </w:rPr>
      </w:pPr>
    </w:p>
    <w:p w14:paraId="2E638BF7" w14:textId="77777777" w:rsidR="00386862" w:rsidRPr="009B4DAA" w:rsidRDefault="00386862" w:rsidP="009B5BF5">
      <w:pPr>
        <w:jc w:val="center"/>
        <w:rPr>
          <w:rFonts w:ascii="Times New Roman" w:hAnsi="Times New Roman" w:cs="Times New Roman"/>
          <w:b/>
          <w:bCs/>
          <w:sz w:val="28"/>
          <w:szCs w:val="28"/>
        </w:rPr>
      </w:pPr>
    </w:p>
    <w:p w14:paraId="3BFD4052" w14:textId="77777777" w:rsidR="00386862" w:rsidRPr="009B4DAA" w:rsidRDefault="00386862" w:rsidP="009B5BF5">
      <w:pPr>
        <w:jc w:val="center"/>
        <w:rPr>
          <w:rFonts w:ascii="Times New Roman" w:hAnsi="Times New Roman" w:cs="Times New Roman"/>
          <w:b/>
          <w:bCs/>
          <w:sz w:val="28"/>
          <w:szCs w:val="28"/>
        </w:rPr>
      </w:pPr>
    </w:p>
    <w:p w14:paraId="7D996F77" w14:textId="77777777" w:rsidR="00386862" w:rsidRPr="009B4DAA" w:rsidRDefault="00386862" w:rsidP="009B5BF5">
      <w:pPr>
        <w:jc w:val="center"/>
        <w:rPr>
          <w:rFonts w:ascii="Times New Roman" w:hAnsi="Times New Roman" w:cs="Times New Roman"/>
          <w:b/>
          <w:bCs/>
          <w:sz w:val="28"/>
          <w:szCs w:val="28"/>
        </w:rPr>
      </w:pPr>
    </w:p>
    <w:p w14:paraId="025614BB" w14:textId="77777777" w:rsidR="00386862" w:rsidRPr="009B4DAA" w:rsidRDefault="00386862" w:rsidP="009B5BF5">
      <w:pPr>
        <w:jc w:val="center"/>
        <w:rPr>
          <w:rFonts w:ascii="Times New Roman" w:hAnsi="Times New Roman" w:cs="Times New Roman"/>
          <w:b/>
          <w:bCs/>
          <w:sz w:val="28"/>
          <w:szCs w:val="28"/>
        </w:rPr>
      </w:pPr>
    </w:p>
    <w:p w14:paraId="3B65FE02" w14:textId="77777777" w:rsidR="00386862" w:rsidRPr="009B4DAA" w:rsidRDefault="00386862" w:rsidP="009B5BF5">
      <w:pPr>
        <w:jc w:val="center"/>
        <w:rPr>
          <w:rFonts w:ascii="Times New Roman" w:hAnsi="Times New Roman" w:cs="Times New Roman"/>
          <w:b/>
          <w:bCs/>
          <w:sz w:val="28"/>
          <w:szCs w:val="28"/>
        </w:rPr>
      </w:pPr>
      <w:r w:rsidRPr="009B4DAA">
        <w:rPr>
          <w:rFonts w:ascii="Times New Roman" w:hAnsi="Times New Roman" w:cs="Times New Roman"/>
          <w:b/>
          <w:bCs/>
          <w:sz w:val="28"/>
          <w:szCs w:val="28"/>
        </w:rPr>
        <w:t>PROGRAM STUDI AGROTEKNOLOGI</w:t>
      </w:r>
    </w:p>
    <w:p w14:paraId="52CE75C9" w14:textId="77777777" w:rsidR="00386862" w:rsidRPr="009B4DAA" w:rsidRDefault="00386862" w:rsidP="009B5BF5">
      <w:pPr>
        <w:jc w:val="center"/>
        <w:rPr>
          <w:rFonts w:ascii="Times New Roman" w:hAnsi="Times New Roman" w:cs="Times New Roman"/>
          <w:b/>
          <w:bCs/>
          <w:sz w:val="28"/>
          <w:szCs w:val="28"/>
        </w:rPr>
      </w:pPr>
      <w:r w:rsidRPr="009B4DAA">
        <w:rPr>
          <w:rFonts w:ascii="Times New Roman" w:hAnsi="Times New Roman" w:cs="Times New Roman"/>
          <w:b/>
          <w:bCs/>
          <w:sz w:val="28"/>
          <w:szCs w:val="28"/>
        </w:rPr>
        <w:t>FAKULTAS PERTANIAN</w:t>
      </w:r>
    </w:p>
    <w:p w14:paraId="55896F71" w14:textId="77777777" w:rsidR="00386862" w:rsidRPr="009B4DAA" w:rsidRDefault="00386862" w:rsidP="009B5BF5">
      <w:pPr>
        <w:jc w:val="center"/>
        <w:rPr>
          <w:rFonts w:ascii="Times New Roman" w:hAnsi="Times New Roman" w:cs="Times New Roman"/>
          <w:b/>
          <w:bCs/>
          <w:sz w:val="28"/>
          <w:szCs w:val="28"/>
        </w:rPr>
      </w:pPr>
      <w:r w:rsidRPr="009B4DAA">
        <w:rPr>
          <w:rFonts w:ascii="Times New Roman" w:hAnsi="Times New Roman" w:cs="Times New Roman"/>
          <w:b/>
          <w:bCs/>
          <w:sz w:val="28"/>
          <w:szCs w:val="28"/>
        </w:rPr>
        <w:t>INSTITUT PERTANIAN STIPER</w:t>
      </w:r>
    </w:p>
    <w:p w14:paraId="14853093" w14:textId="77777777" w:rsidR="00386862" w:rsidRPr="009B4DAA" w:rsidRDefault="00386862" w:rsidP="009B5BF5">
      <w:pPr>
        <w:jc w:val="center"/>
        <w:rPr>
          <w:rFonts w:ascii="Times New Roman" w:hAnsi="Times New Roman" w:cs="Times New Roman"/>
          <w:b/>
          <w:bCs/>
          <w:sz w:val="28"/>
          <w:szCs w:val="28"/>
        </w:rPr>
      </w:pPr>
      <w:r w:rsidRPr="009B4DAA">
        <w:rPr>
          <w:rFonts w:ascii="Times New Roman" w:hAnsi="Times New Roman" w:cs="Times New Roman"/>
          <w:b/>
          <w:bCs/>
          <w:sz w:val="28"/>
          <w:szCs w:val="28"/>
        </w:rPr>
        <w:t>YOGYAKARTA</w:t>
      </w:r>
    </w:p>
    <w:p w14:paraId="54A527CE" w14:textId="77777777" w:rsidR="00386862" w:rsidRDefault="00386862" w:rsidP="00D87F31">
      <w:pPr>
        <w:jc w:val="center"/>
        <w:rPr>
          <w:rFonts w:ascii="Times New Roman" w:hAnsi="Times New Roman" w:cs="Times New Roman"/>
          <w:b/>
          <w:bCs/>
          <w:sz w:val="28"/>
          <w:szCs w:val="28"/>
        </w:rPr>
      </w:pPr>
      <w:r w:rsidRPr="009B4DAA">
        <w:rPr>
          <w:rFonts w:ascii="Times New Roman" w:hAnsi="Times New Roman" w:cs="Times New Roman"/>
          <w:b/>
          <w:bCs/>
          <w:sz w:val="28"/>
          <w:szCs w:val="28"/>
        </w:rPr>
        <w:t>2026</w:t>
      </w:r>
    </w:p>
    <w:p w14:paraId="5EF4F0B6" w14:textId="77777777" w:rsidR="00386862" w:rsidRPr="009B4DAA" w:rsidRDefault="00386862" w:rsidP="00D87F31">
      <w:pPr>
        <w:jc w:val="center"/>
        <w:rPr>
          <w:rFonts w:ascii="Times New Roman" w:hAnsi="Times New Roman" w:cs="Times New Roman"/>
          <w:b/>
          <w:bCs/>
          <w:sz w:val="28"/>
          <w:szCs w:val="28"/>
        </w:rPr>
      </w:pPr>
    </w:p>
    <w:p w14:paraId="75C35F04" w14:textId="77777777" w:rsidR="00386862" w:rsidRPr="00386862" w:rsidRDefault="00386862" w:rsidP="00386862">
      <w:pPr>
        <w:pStyle w:val="Heading1"/>
        <w:jc w:val="center"/>
        <w:rPr>
          <w:rFonts w:ascii="Times New Roman" w:hAnsi="Times New Roman" w:cs="Times New Roman"/>
          <w:sz w:val="24"/>
          <w:szCs w:val="24"/>
        </w:rPr>
      </w:pPr>
      <w:bookmarkStart w:id="2" w:name="_Toc235994106"/>
      <w:r w:rsidRPr="00386862">
        <w:rPr>
          <w:rFonts w:ascii="Times New Roman" w:hAnsi="Times New Roman" w:cs="Times New Roman"/>
          <w:sz w:val="24"/>
          <w:szCs w:val="24"/>
        </w:rPr>
        <w:lastRenderedPageBreak/>
        <w:t>HALAMAN PENGESAHAN</w:t>
      </w:r>
      <w:bookmarkEnd w:id="2"/>
    </w:p>
    <w:p w14:paraId="632101AE" w14:textId="77777777" w:rsidR="00386862" w:rsidRPr="00386862" w:rsidRDefault="00386862" w:rsidP="00125713">
      <w:pPr>
        <w:jc w:val="center"/>
        <w:rPr>
          <w:rFonts w:ascii="Times New Roman" w:hAnsi="Times New Roman" w:cs="Times New Roman"/>
          <w:b/>
          <w:bCs/>
          <w:sz w:val="24"/>
          <w:szCs w:val="24"/>
        </w:rPr>
      </w:pPr>
      <w:r w:rsidRPr="00386862">
        <w:rPr>
          <w:rFonts w:ascii="Times New Roman" w:hAnsi="Times New Roman" w:cs="Times New Roman"/>
          <w:b/>
          <w:bCs/>
          <w:sz w:val="24"/>
          <w:szCs w:val="24"/>
        </w:rPr>
        <w:t>SKRIPSI</w:t>
      </w:r>
    </w:p>
    <w:p w14:paraId="044A5957" w14:textId="77777777" w:rsidR="00386862" w:rsidRPr="009B4DAA" w:rsidRDefault="00386862" w:rsidP="0098607E">
      <w:pPr>
        <w:spacing w:line="480" w:lineRule="auto"/>
        <w:jc w:val="center"/>
        <w:rPr>
          <w:rFonts w:ascii="Times New Roman" w:hAnsi="Times New Roman" w:cs="Times New Roman"/>
          <w:b/>
          <w:bCs/>
          <w:sz w:val="28"/>
          <w:szCs w:val="28"/>
        </w:rPr>
      </w:pPr>
      <w:r w:rsidRPr="009B4DAA">
        <w:rPr>
          <w:rFonts w:ascii="Times New Roman" w:hAnsi="Times New Roman" w:cs="Times New Roman"/>
          <w:bCs/>
          <w:noProof/>
          <w:sz w:val="24"/>
        </w:rPr>
        <w:drawing>
          <wp:anchor distT="0" distB="0" distL="0" distR="0" simplePos="0" relativeHeight="251660288" behindDoc="1" locked="0" layoutInCell="1" allowOverlap="1" wp14:anchorId="31EE3F4F" wp14:editId="1BFF94E4">
            <wp:simplePos x="0" y="0"/>
            <wp:positionH relativeFrom="page">
              <wp:posOffset>2416322</wp:posOffset>
            </wp:positionH>
            <wp:positionV relativeFrom="paragraph">
              <wp:posOffset>613654</wp:posOffset>
            </wp:positionV>
            <wp:extent cx="2971800" cy="2793492"/>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48" cstate="print"/>
                    <a:stretch>
                      <a:fillRect/>
                    </a:stretch>
                  </pic:blipFill>
                  <pic:spPr>
                    <a:xfrm>
                      <a:off x="0" y="0"/>
                      <a:ext cx="2971800" cy="2793492"/>
                    </a:xfrm>
                    <a:prstGeom prst="rect">
                      <a:avLst/>
                    </a:prstGeom>
                  </pic:spPr>
                </pic:pic>
              </a:graphicData>
            </a:graphic>
          </wp:anchor>
        </w:drawing>
      </w:r>
      <w:r w:rsidRPr="009B4DAA">
        <w:rPr>
          <w:rFonts w:ascii="Times New Roman" w:hAnsi="Times New Roman" w:cs="Times New Roman"/>
          <w:b/>
          <w:bCs/>
          <w:sz w:val="28"/>
          <w:szCs w:val="28"/>
        </w:rPr>
        <w:t xml:space="preserve"> </w:t>
      </w:r>
      <w:r w:rsidRPr="00386862">
        <w:rPr>
          <w:rFonts w:ascii="Times New Roman" w:hAnsi="Times New Roman" w:cs="Times New Roman"/>
          <w:b/>
          <w:bCs/>
          <w:sz w:val="24"/>
          <w:szCs w:val="24"/>
        </w:rPr>
        <w:t>EFEKTIVITAS KONSENTRASI HERBISIDA TERHADAP GULMA ANAK SAWIT (KENTOSAN)</w:t>
      </w:r>
    </w:p>
    <w:p w14:paraId="33520C03" w14:textId="77777777" w:rsidR="00386862" w:rsidRPr="009B4DAA" w:rsidRDefault="00386862" w:rsidP="004C5029">
      <w:pPr>
        <w:spacing w:line="360" w:lineRule="auto"/>
        <w:jc w:val="center"/>
        <w:rPr>
          <w:rFonts w:ascii="Times New Roman" w:hAnsi="Times New Roman" w:cs="Times New Roman"/>
          <w:sz w:val="24"/>
          <w:szCs w:val="24"/>
        </w:rPr>
      </w:pPr>
      <w:r w:rsidRPr="009B4DAA">
        <w:rPr>
          <w:rFonts w:ascii="Times New Roman" w:hAnsi="Times New Roman" w:cs="Times New Roman"/>
          <w:sz w:val="24"/>
          <w:szCs w:val="24"/>
        </w:rPr>
        <w:t xml:space="preserve">Disusun oleh: </w:t>
      </w:r>
    </w:p>
    <w:p w14:paraId="6DA3ABC6" w14:textId="77777777" w:rsidR="00386862" w:rsidRPr="009B4DAA" w:rsidRDefault="00386862" w:rsidP="004C5029">
      <w:pPr>
        <w:spacing w:line="360" w:lineRule="auto"/>
        <w:jc w:val="center"/>
        <w:rPr>
          <w:rFonts w:ascii="Times New Roman" w:hAnsi="Times New Roman" w:cs="Times New Roman"/>
          <w:sz w:val="24"/>
          <w:szCs w:val="24"/>
        </w:rPr>
      </w:pPr>
    </w:p>
    <w:p w14:paraId="3B01BF38" w14:textId="77777777" w:rsidR="00386862" w:rsidRPr="009B4DAA" w:rsidRDefault="00386862" w:rsidP="0098607E">
      <w:pPr>
        <w:jc w:val="center"/>
        <w:rPr>
          <w:rFonts w:ascii="Times New Roman" w:hAnsi="Times New Roman" w:cs="Times New Roman"/>
          <w:b/>
          <w:bCs/>
          <w:sz w:val="24"/>
          <w:szCs w:val="24"/>
          <w:u w:val="single"/>
        </w:rPr>
      </w:pPr>
      <w:r w:rsidRPr="009B4DAA">
        <w:rPr>
          <w:rFonts w:ascii="Times New Roman" w:hAnsi="Times New Roman" w:cs="Times New Roman"/>
          <w:b/>
          <w:bCs/>
          <w:sz w:val="24"/>
          <w:szCs w:val="24"/>
          <w:u w:val="single"/>
        </w:rPr>
        <w:t>FIRMAN SYAHPUTRA</w:t>
      </w:r>
    </w:p>
    <w:p w14:paraId="4D119D96" w14:textId="77777777" w:rsidR="00386862" w:rsidRPr="009B4DAA" w:rsidRDefault="00386862" w:rsidP="004C5029">
      <w:pPr>
        <w:jc w:val="center"/>
        <w:rPr>
          <w:rFonts w:ascii="Times New Roman" w:hAnsi="Times New Roman" w:cs="Times New Roman"/>
          <w:b/>
          <w:bCs/>
          <w:sz w:val="24"/>
          <w:szCs w:val="24"/>
        </w:rPr>
      </w:pPr>
      <w:r w:rsidRPr="009B4DAA">
        <w:rPr>
          <w:rFonts w:ascii="Times New Roman" w:hAnsi="Times New Roman" w:cs="Times New Roman"/>
          <w:b/>
          <w:bCs/>
          <w:sz w:val="24"/>
          <w:szCs w:val="24"/>
        </w:rPr>
        <w:t>22/23400/BP</w:t>
      </w:r>
    </w:p>
    <w:p w14:paraId="37D75FF4" w14:textId="77777777" w:rsidR="00386862" w:rsidRPr="009B4DAA" w:rsidRDefault="00386862" w:rsidP="007E5288">
      <w:pPr>
        <w:spacing w:line="276" w:lineRule="auto"/>
        <w:rPr>
          <w:rFonts w:ascii="Times New Roman" w:hAnsi="Times New Roman" w:cs="Times New Roman"/>
          <w:b/>
          <w:bCs/>
          <w:sz w:val="24"/>
          <w:szCs w:val="24"/>
        </w:rPr>
      </w:pPr>
    </w:p>
    <w:p w14:paraId="5C88F306" w14:textId="77777777" w:rsidR="00386862" w:rsidRPr="009B4DAA" w:rsidRDefault="00386862" w:rsidP="007E7749">
      <w:pPr>
        <w:spacing w:line="276" w:lineRule="auto"/>
        <w:ind w:firstLine="720"/>
        <w:jc w:val="center"/>
        <w:rPr>
          <w:rFonts w:ascii="Times New Roman" w:hAnsi="Times New Roman" w:cs="Times New Roman"/>
          <w:noProof/>
          <w:sz w:val="24"/>
          <w:szCs w:val="24"/>
          <w:lang w:val="id-ID"/>
        </w:rPr>
      </w:pPr>
      <w:r w:rsidRPr="009B4DAA">
        <w:rPr>
          <w:rFonts w:ascii="Times New Roman" w:hAnsi="Times New Roman" w:cs="Times New Roman"/>
          <w:noProof/>
          <w:sz w:val="24"/>
          <w:szCs w:val="24"/>
          <w:lang w:val="id-ID"/>
        </w:rPr>
        <w:t>Rencana penelitian ini diajukan kepada Fakultas Pertanian, Institut Pertanian Stiper Yogyakarta untuk memenuhi persyaratan melaksanakan penelitian</w:t>
      </w:r>
    </w:p>
    <w:p w14:paraId="0CE00FCA" w14:textId="77777777" w:rsidR="00386862" w:rsidRPr="009B4DAA" w:rsidRDefault="00386862" w:rsidP="0098607E">
      <w:pPr>
        <w:spacing w:line="276" w:lineRule="auto"/>
        <w:jc w:val="center"/>
        <w:rPr>
          <w:rFonts w:ascii="Times New Roman" w:hAnsi="Times New Roman" w:cs="Times New Roman"/>
          <w:noProof/>
          <w:sz w:val="24"/>
          <w:szCs w:val="24"/>
        </w:rPr>
      </w:pPr>
    </w:p>
    <w:p w14:paraId="0ACA6D5C" w14:textId="60B947FB" w:rsidR="00386862" w:rsidRPr="009B4DAA" w:rsidRDefault="00386862" w:rsidP="007E7749">
      <w:pPr>
        <w:spacing w:line="276" w:lineRule="auto"/>
        <w:jc w:val="center"/>
        <w:rPr>
          <w:rFonts w:ascii="Times New Roman" w:hAnsi="Times New Roman" w:cs="Times New Roman"/>
          <w:b/>
          <w:bCs/>
          <w:sz w:val="24"/>
          <w:szCs w:val="24"/>
        </w:rPr>
      </w:pPr>
      <w:r w:rsidRPr="009B4DAA">
        <w:rPr>
          <w:rFonts w:ascii="Times New Roman" w:hAnsi="Times New Roman" w:cs="Times New Roman"/>
          <w:b/>
          <w:bCs/>
          <w:sz w:val="24"/>
          <w:szCs w:val="24"/>
        </w:rPr>
        <w:tab/>
      </w:r>
      <w:r w:rsidRPr="009B4DAA">
        <w:rPr>
          <w:rFonts w:ascii="Times New Roman" w:hAnsi="Times New Roman" w:cs="Times New Roman"/>
          <w:b/>
          <w:bCs/>
          <w:sz w:val="24"/>
          <w:szCs w:val="24"/>
        </w:rPr>
        <w:tab/>
        <w:t xml:space="preserve">                     </w:t>
      </w:r>
      <w:r w:rsidRPr="009B4DAA">
        <w:rPr>
          <w:rFonts w:ascii="Times New Roman" w:hAnsi="Times New Roman" w:cs="Times New Roman"/>
          <w:b/>
          <w:bCs/>
          <w:sz w:val="24"/>
          <w:szCs w:val="24"/>
        </w:rPr>
        <w:tab/>
      </w:r>
      <w:r w:rsidRPr="009B4DAA">
        <w:rPr>
          <w:rFonts w:ascii="Times New Roman" w:hAnsi="Times New Roman" w:cs="Times New Roman"/>
          <w:b/>
          <w:bCs/>
          <w:sz w:val="24"/>
          <w:szCs w:val="24"/>
        </w:rPr>
        <w:tab/>
      </w:r>
      <w:r w:rsidRPr="009B4DAA">
        <w:rPr>
          <w:rFonts w:ascii="Times New Roman" w:hAnsi="Times New Roman" w:cs="Times New Roman"/>
          <w:b/>
          <w:bCs/>
          <w:sz w:val="24"/>
          <w:szCs w:val="24"/>
        </w:rPr>
        <w:tab/>
      </w:r>
      <w:r w:rsidRPr="009B4DAA">
        <w:rPr>
          <w:rFonts w:ascii="Times New Roman" w:hAnsi="Times New Roman" w:cs="Times New Roman"/>
          <w:sz w:val="24"/>
          <w:szCs w:val="24"/>
        </w:rPr>
        <w:t xml:space="preserve">Yogyakarta , </w:t>
      </w:r>
      <w:r w:rsidR="00124EE6">
        <w:rPr>
          <w:rFonts w:ascii="Times New Roman" w:hAnsi="Times New Roman" w:cs="Times New Roman"/>
          <w:sz w:val="24"/>
          <w:szCs w:val="24"/>
        </w:rPr>
        <w:t>20 September</w:t>
      </w:r>
      <w:r w:rsidRPr="009B4DAA">
        <w:rPr>
          <w:rFonts w:ascii="Times New Roman" w:hAnsi="Times New Roman" w:cs="Times New Roman"/>
          <w:sz w:val="24"/>
          <w:szCs w:val="24"/>
        </w:rPr>
        <w:t xml:space="preserve"> 202</w:t>
      </w:r>
      <w:r>
        <w:rPr>
          <w:rFonts w:ascii="Times New Roman" w:hAnsi="Times New Roman" w:cs="Times New Roman"/>
          <w:sz w:val="24"/>
          <w:szCs w:val="24"/>
        </w:rPr>
        <w:t>6</w:t>
      </w:r>
    </w:p>
    <w:p w14:paraId="12D22603" w14:textId="77777777" w:rsidR="00386862" w:rsidRPr="009B4DAA" w:rsidRDefault="00386862" w:rsidP="007E7749">
      <w:pPr>
        <w:spacing w:line="276" w:lineRule="auto"/>
        <w:rPr>
          <w:rFonts w:ascii="Times New Roman" w:hAnsi="Times New Roman" w:cs="Times New Roman"/>
          <w:sz w:val="24"/>
          <w:szCs w:val="24"/>
        </w:rPr>
      </w:pPr>
      <w:r w:rsidRPr="009B4DAA">
        <w:rPr>
          <w:rFonts w:ascii="Times New Roman" w:hAnsi="Times New Roman" w:cs="Times New Roman"/>
          <w:sz w:val="24"/>
          <w:szCs w:val="24"/>
        </w:rPr>
        <w:t>Mengetahui,</w:t>
      </w:r>
    </w:p>
    <w:p w14:paraId="2308EE6C" w14:textId="77777777" w:rsidR="00386862" w:rsidRPr="009B4DAA" w:rsidRDefault="00386862" w:rsidP="0098607E">
      <w:pPr>
        <w:spacing w:line="276" w:lineRule="auto"/>
        <w:rPr>
          <w:rFonts w:ascii="Times New Roman" w:hAnsi="Times New Roman" w:cs="Times New Roman"/>
          <w:b/>
          <w:bCs/>
          <w:sz w:val="24"/>
          <w:szCs w:val="24"/>
        </w:rPr>
      </w:pPr>
      <w:r w:rsidRPr="009B4DAA">
        <w:rPr>
          <w:rFonts w:ascii="Times New Roman" w:hAnsi="Times New Roman" w:cs="Times New Roman"/>
          <w:noProof/>
          <w:sz w:val="24"/>
          <w:szCs w:val="24"/>
          <w:lang w:val="id-ID"/>
        </w:rPr>
        <w:t>Dosen Pembimbing I</w:t>
      </w:r>
      <w:r w:rsidRPr="009B4DAA">
        <w:rPr>
          <w:rFonts w:ascii="Times New Roman" w:hAnsi="Times New Roman" w:cs="Times New Roman"/>
          <w:noProof/>
          <w:sz w:val="24"/>
          <w:szCs w:val="24"/>
          <w:lang w:val="id-ID"/>
        </w:rPr>
        <w:tab/>
      </w:r>
      <w:r w:rsidRPr="009B4DAA">
        <w:rPr>
          <w:rFonts w:ascii="Times New Roman" w:hAnsi="Times New Roman" w:cs="Times New Roman"/>
          <w:noProof/>
          <w:sz w:val="24"/>
          <w:szCs w:val="24"/>
          <w:lang w:val="id-ID"/>
        </w:rPr>
        <w:tab/>
      </w:r>
      <w:r w:rsidRPr="009B4DAA">
        <w:rPr>
          <w:rFonts w:ascii="Times New Roman" w:hAnsi="Times New Roman" w:cs="Times New Roman"/>
          <w:noProof/>
          <w:sz w:val="24"/>
          <w:szCs w:val="24"/>
          <w:lang w:val="id-ID"/>
        </w:rPr>
        <w:tab/>
      </w:r>
      <w:r w:rsidRPr="009B4DAA">
        <w:rPr>
          <w:rFonts w:ascii="Times New Roman" w:hAnsi="Times New Roman" w:cs="Times New Roman"/>
          <w:noProof/>
          <w:sz w:val="24"/>
          <w:szCs w:val="24"/>
          <w:lang w:val="id-ID"/>
        </w:rPr>
        <w:tab/>
      </w:r>
      <w:r w:rsidRPr="009B4DAA">
        <w:rPr>
          <w:rFonts w:ascii="Times New Roman" w:hAnsi="Times New Roman" w:cs="Times New Roman"/>
          <w:noProof/>
          <w:sz w:val="24"/>
          <w:szCs w:val="24"/>
          <w:lang w:val="id-ID"/>
        </w:rPr>
        <w:tab/>
        <w:t>Dosen Pembimbing II</w:t>
      </w:r>
    </w:p>
    <w:p w14:paraId="28AF7AF4" w14:textId="77777777" w:rsidR="00386862" w:rsidRPr="009B4DAA" w:rsidRDefault="00386862" w:rsidP="007A39FA">
      <w:pPr>
        <w:tabs>
          <w:tab w:val="left" w:pos="2832"/>
        </w:tabs>
        <w:spacing w:line="360" w:lineRule="auto"/>
        <w:rPr>
          <w:rFonts w:ascii="Times New Roman" w:hAnsi="Times New Roman" w:cs="Times New Roman"/>
          <w:noProof/>
          <w:color w:val="000000"/>
          <w:sz w:val="24"/>
          <w:szCs w:val="24"/>
          <w:shd w:val="clear" w:color="auto" w:fill="FFFFFF"/>
          <w:lang w:val="id-ID"/>
        </w:rPr>
      </w:pPr>
    </w:p>
    <w:p w14:paraId="6F0CB4AF" w14:textId="77777777" w:rsidR="00386862" w:rsidRPr="009B4DAA" w:rsidRDefault="00386862" w:rsidP="007A39FA">
      <w:pPr>
        <w:tabs>
          <w:tab w:val="left" w:pos="2832"/>
        </w:tabs>
        <w:spacing w:line="276" w:lineRule="auto"/>
        <w:rPr>
          <w:rFonts w:ascii="Times New Roman" w:hAnsi="Times New Roman" w:cs="Times New Roman"/>
          <w:noProof/>
          <w:color w:val="000000"/>
          <w:sz w:val="24"/>
          <w:szCs w:val="24"/>
          <w:shd w:val="clear" w:color="auto" w:fill="FFFFFF"/>
          <w:lang w:val="id-ID"/>
        </w:rPr>
      </w:pPr>
    </w:p>
    <w:p w14:paraId="557C99CE" w14:textId="77777777" w:rsidR="00386862" w:rsidRPr="009B4DAA" w:rsidRDefault="00386862" w:rsidP="0098607E">
      <w:pPr>
        <w:spacing w:line="360" w:lineRule="auto"/>
        <w:rPr>
          <w:rFonts w:ascii="Times New Roman" w:hAnsi="Times New Roman" w:cs="Times New Roman"/>
          <w:noProof/>
          <w:color w:val="000000"/>
          <w:sz w:val="24"/>
          <w:szCs w:val="24"/>
          <w:shd w:val="clear" w:color="auto" w:fill="FFFFFF"/>
          <w:lang w:val="id-ID"/>
        </w:rPr>
      </w:pPr>
      <w:r w:rsidRPr="009B4DAA">
        <w:rPr>
          <w:rFonts w:ascii="Times New Roman" w:hAnsi="Times New Roman" w:cs="Times New Roman"/>
          <w:noProof/>
          <w:color w:val="000000"/>
          <w:sz w:val="24"/>
          <w:szCs w:val="24"/>
          <w:shd w:val="clear" w:color="auto" w:fill="FFFFFF"/>
          <w:lang w:val="id-ID"/>
        </w:rPr>
        <w:t>(</w:t>
      </w:r>
      <w:r w:rsidRPr="009B4DAA">
        <w:rPr>
          <w:rFonts w:ascii="Times New Roman" w:hAnsi="Times New Roman" w:cs="Times New Roman"/>
          <w:noProof/>
          <w:sz w:val="24"/>
          <w:szCs w:val="24"/>
          <w:lang w:val="id-ID"/>
        </w:rPr>
        <w:t>Ir. Neny Andayani, MP.</w:t>
      </w:r>
      <w:r w:rsidRPr="009B4DAA">
        <w:rPr>
          <w:rFonts w:ascii="Times New Roman" w:hAnsi="Times New Roman" w:cs="Times New Roman"/>
          <w:noProof/>
          <w:color w:val="000000"/>
          <w:sz w:val="24"/>
          <w:szCs w:val="24"/>
          <w:shd w:val="clear" w:color="auto" w:fill="FFFFFF"/>
          <w:lang w:val="id-ID"/>
        </w:rPr>
        <w:t>)</w:t>
      </w:r>
      <w:r w:rsidRPr="009B4DAA">
        <w:rPr>
          <w:rFonts w:ascii="Times New Roman" w:hAnsi="Times New Roman" w:cs="Times New Roman"/>
          <w:noProof/>
          <w:color w:val="000000"/>
          <w:sz w:val="24"/>
          <w:szCs w:val="24"/>
          <w:shd w:val="clear" w:color="auto" w:fill="FFFFFF"/>
          <w:lang w:val="id-ID"/>
        </w:rPr>
        <w:tab/>
      </w:r>
      <w:r w:rsidRPr="009B4DAA">
        <w:rPr>
          <w:rFonts w:ascii="Times New Roman" w:hAnsi="Times New Roman" w:cs="Times New Roman"/>
          <w:noProof/>
          <w:color w:val="000000"/>
          <w:sz w:val="24"/>
          <w:szCs w:val="24"/>
          <w:shd w:val="clear" w:color="auto" w:fill="FFFFFF"/>
          <w:lang w:val="id-ID"/>
        </w:rPr>
        <w:tab/>
        <w:t xml:space="preserve">   </w:t>
      </w:r>
      <w:r w:rsidRPr="009B4DAA">
        <w:rPr>
          <w:rFonts w:ascii="Times New Roman" w:hAnsi="Times New Roman" w:cs="Times New Roman"/>
          <w:noProof/>
          <w:color w:val="000000"/>
          <w:sz w:val="24"/>
          <w:szCs w:val="24"/>
          <w:shd w:val="clear" w:color="auto" w:fill="FFFFFF"/>
          <w:lang w:val="id-ID"/>
        </w:rPr>
        <w:tab/>
        <w:t xml:space="preserve">         (</w:t>
      </w:r>
      <w:r w:rsidRPr="009B4DAA">
        <w:rPr>
          <w:rFonts w:ascii="Times New Roman" w:hAnsi="Times New Roman" w:cs="Times New Roman"/>
          <w:noProof/>
          <w:sz w:val="24"/>
          <w:szCs w:val="24"/>
        </w:rPr>
        <w:t xml:space="preserve">Githa Noviana, S.ST, M.Si) </w:t>
      </w:r>
    </w:p>
    <w:p w14:paraId="282553F9" w14:textId="77777777" w:rsidR="00386862" w:rsidRPr="009B4DAA" w:rsidRDefault="00386862" w:rsidP="007A39FA">
      <w:pPr>
        <w:rPr>
          <w:rFonts w:ascii="Times New Roman" w:hAnsi="Times New Roman" w:cs="Times New Roman"/>
          <w:b/>
          <w:bCs/>
          <w:noProof/>
          <w:sz w:val="24"/>
          <w:szCs w:val="24"/>
          <w:lang w:val="id-ID"/>
        </w:rPr>
      </w:pPr>
    </w:p>
    <w:p w14:paraId="3B132CA8" w14:textId="77777777" w:rsidR="00386862" w:rsidRPr="009B4DAA" w:rsidRDefault="00386862" w:rsidP="007A39FA">
      <w:pPr>
        <w:tabs>
          <w:tab w:val="left" w:pos="2832"/>
        </w:tabs>
        <w:spacing w:line="360" w:lineRule="auto"/>
        <w:jc w:val="center"/>
        <w:rPr>
          <w:rFonts w:ascii="Times New Roman" w:hAnsi="Times New Roman" w:cs="Times New Roman"/>
          <w:noProof/>
          <w:color w:val="000000"/>
          <w:sz w:val="24"/>
          <w:szCs w:val="24"/>
          <w:shd w:val="clear" w:color="auto" w:fill="FFFFFF"/>
          <w:lang w:val="id-ID"/>
        </w:rPr>
      </w:pPr>
      <w:r w:rsidRPr="009B4DAA">
        <w:rPr>
          <w:rFonts w:ascii="Times New Roman" w:hAnsi="Times New Roman" w:cs="Times New Roman"/>
          <w:noProof/>
          <w:color w:val="000000"/>
          <w:sz w:val="24"/>
          <w:szCs w:val="24"/>
          <w:shd w:val="clear" w:color="auto" w:fill="FFFFFF"/>
          <w:lang w:val="id-ID"/>
        </w:rPr>
        <w:t>Mengetahui,</w:t>
      </w:r>
    </w:p>
    <w:p w14:paraId="69A50185" w14:textId="77777777" w:rsidR="00386862" w:rsidRPr="009B4DAA" w:rsidRDefault="00386862" w:rsidP="007A39FA">
      <w:pPr>
        <w:tabs>
          <w:tab w:val="left" w:pos="2127"/>
        </w:tabs>
        <w:spacing w:line="360" w:lineRule="auto"/>
        <w:jc w:val="center"/>
        <w:rPr>
          <w:rFonts w:ascii="Times New Roman" w:hAnsi="Times New Roman" w:cs="Times New Roman"/>
          <w:noProof/>
          <w:sz w:val="24"/>
          <w:lang w:val="id-ID"/>
        </w:rPr>
      </w:pPr>
      <w:r>
        <w:rPr>
          <w:rFonts w:ascii="Times New Roman" w:hAnsi="Times New Roman" w:cs="Times New Roman"/>
          <w:noProof/>
          <w:sz w:val="24"/>
          <w:lang w:val="id-ID"/>
        </w:rPr>
        <w:t>Dekan Fakultas Pertanian</w:t>
      </w:r>
    </w:p>
    <w:p w14:paraId="7A383902" w14:textId="77777777" w:rsidR="00386862" w:rsidRPr="009B4DAA" w:rsidRDefault="00386862" w:rsidP="00BB3D7B">
      <w:pPr>
        <w:tabs>
          <w:tab w:val="left" w:pos="2127"/>
        </w:tabs>
        <w:rPr>
          <w:rFonts w:ascii="Times New Roman" w:hAnsi="Times New Roman" w:cs="Times New Roman"/>
          <w:noProof/>
          <w:sz w:val="24"/>
          <w:lang w:val="id-ID"/>
        </w:rPr>
      </w:pPr>
    </w:p>
    <w:p w14:paraId="59EFFEEE" w14:textId="77777777" w:rsidR="00386862" w:rsidRPr="009B4DAA" w:rsidRDefault="00386862" w:rsidP="007A39FA">
      <w:pPr>
        <w:tabs>
          <w:tab w:val="left" w:pos="2127"/>
        </w:tabs>
        <w:spacing w:line="360" w:lineRule="auto"/>
        <w:rPr>
          <w:rFonts w:ascii="Times New Roman" w:hAnsi="Times New Roman" w:cs="Times New Roman"/>
          <w:noProof/>
          <w:sz w:val="24"/>
          <w:lang w:val="id-ID"/>
        </w:rPr>
      </w:pPr>
    </w:p>
    <w:p w14:paraId="6713DE61" w14:textId="77777777" w:rsidR="00386862" w:rsidRDefault="00386862" w:rsidP="007E5288">
      <w:pPr>
        <w:tabs>
          <w:tab w:val="left" w:pos="2127"/>
        </w:tabs>
        <w:jc w:val="center"/>
        <w:rPr>
          <w:rFonts w:ascii="Times New Roman" w:eastAsia="SimSun" w:hAnsi="Times New Roman" w:cs="Times New Roman"/>
          <w:noProof/>
          <w:sz w:val="24"/>
          <w:szCs w:val="24"/>
          <w:lang w:val="id-ID"/>
        </w:rPr>
      </w:pPr>
      <w:r w:rsidRPr="009B4DAA">
        <w:rPr>
          <w:rFonts w:ascii="Times New Roman" w:eastAsia="SimSun" w:hAnsi="Times New Roman" w:cs="Times New Roman"/>
          <w:noProof/>
          <w:sz w:val="24"/>
          <w:szCs w:val="24"/>
          <w:lang w:val="id-ID"/>
        </w:rPr>
        <w:t>(</w:t>
      </w:r>
      <w:r>
        <w:rPr>
          <w:rFonts w:ascii="Times New Roman" w:eastAsia="SimSun" w:hAnsi="Times New Roman" w:cs="Times New Roman"/>
          <w:noProof/>
          <w:sz w:val="24"/>
          <w:szCs w:val="24"/>
          <w:lang w:val="id-ID"/>
        </w:rPr>
        <w:t>Valensi Kautsar</w:t>
      </w:r>
      <w:r w:rsidRPr="009B4DAA">
        <w:rPr>
          <w:rFonts w:ascii="Times New Roman" w:eastAsia="SimSun" w:hAnsi="Times New Roman" w:cs="Times New Roman"/>
          <w:noProof/>
          <w:sz w:val="24"/>
          <w:szCs w:val="24"/>
          <w:lang w:val="id-ID"/>
        </w:rPr>
        <w:t>, S.P, M.</w:t>
      </w:r>
      <w:r>
        <w:rPr>
          <w:rFonts w:ascii="Times New Roman" w:eastAsia="SimSun" w:hAnsi="Times New Roman" w:cs="Times New Roman"/>
          <w:noProof/>
          <w:sz w:val="24"/>
          <w:szCs w:val="24"/>
          <w:lang w:val="id-ID"/>
        </w:rPr>
        <w:t>Sc, ph.D.</w:t>
      </w:r>
      <w:r w:rsidRPr="009B4DAA">
        <w:rPr>
          <w:rFonts w:ascii="Times New Roman" w:eastAsia="SimSun" w:hAnsi="Times New Roman" w:cs="Times New Roman"/>
          <w:noProof/>
          <w:sz w:val="24"/>
          <w:szCs w:val="24"/>
          <w:lang w:val="id-ID"/>
        </w:rPr>
        <w:t>)</w:t>
      </w:r>
    </w:p>
    <w:p w14:paraId="00471AFD" w14:textId="77777777" w:rsidR="00386862" w:rsidRPr="00386862" w:rsidRDefault="00386862" w:rsidP="00386862">
      <w:pPr>
        <w:pStyle w:val="Heading1"/>
        <w:jc w:val="center"/>
        <w:rPr>
          <w:rFonts w:ascii="Times New Roman" w:hAnsi="Times New Roman" w:cs="Times New Roman"/>
          <w:spacing w:val="-2"/>
          <w:sz w:val="24"/>
          <w:szCs w:val="24"/>
          <w:lang w:val="id-ID"/>
        </w:rPr>
      </w:pPr>
      <w:bookmarkStart w:id="3" w:name="_Toc233666775"/>
      <w:bookmarkStart w:id="4" w:name="_Toc235563770"/>
      <w:r w:rsidRPr="00386862">
        <w:rPr>
          <w:rFonts w:ascii="Times New Roman" w:hAnsi="Times New Roman" w:cs="Times New Roman"/>
          <w:sz w:val="24"/>
          <w:szCs w:val="24"/>
          <w:lang w:val="id-ID"/>
        </w:rPr>
        <w:lastRenderedPageBreak/>
        <w:t>SURAT</w:t>
      </w:r>
      <w:r w:rsidRPr="00386862">
        <w:rPr>
          <w:rFonts w:ascii="Times New Roman" w:hAnsi="Times New Roman" w:cs="Times New Roman"/>
          <w:spacing w:val="-12"/>
          <w:sz w:val="24"/>
          <w:szCs w:val="24"/>
          <w:lang w:val="id-ID"/>
        </w:rPr>
        <w:t xml:space="preserve"> </w:t>
      </w:r>
      <w:r w:rsidRPr="00386862">
        <w:rPr>
          <w:rFonts w:ascii="Times New Roman" w:hAnsi="Times New Roman" w:cs="Times New Roman"/>
          <w:spacing w:val="-2"/>
          <w:sz w:val="24"/>
          <w:szCs w:val="24"/>
          <w:lang w:val="id-ID"/>
        </w:rPr>
        <w:t>PERNYATAAN</w:t>
      </w:r>
      <w:bookmarkEnd w:id="3"/>
      <w:bookmarkEnd w:id="4"/>
    </w:p>
    <w:p w14:paraId="42E31707" w14:textId="77777777" w:rsidR="00386862" w:rsidRPr="00125713" w:rsidRDefault="00386862" w:rsidP="00A3791D">
      <w:pPr>
        <w:spacing w:line="360" w:lineRule="auto"/>
        <w:ind w:firstLine="720"/>
        <w:jc w:val="both"/>
        <w:rPr>
          <w:rFonts w:ascii="Times New Roman" w:hAnsi="Times New Roman" w:cs="Times New Roman"/>
          <w:sz w:val="24"/>
          <w:szCs w:val="28"/>
          <w:lang w:val="id-ID"/>
        </w:rPr>
      </w:pPr>
      <w:r w:rsidRPr="00125713">
        <w:rPr>
          <w:rFonts w:ascii="Times New Roman" w:hAnsi="Times New Roman" w:cs="Times New Roman"/>
          <w:sz w:val="24"/>
          <w:szCs w:val="28"/>
          <w:lang w:val="id-ID"/>
        </w:rPr>
        <w:t>Dengan ini menyatakan bahwa skripsi ini benar-benar karya saya sendiri. Sepanjang</w:t>
      </w:r>
      <w:r w:rsidRPr="00125713">
        <w:rPr>
          <w:rFonts w:ascii="Times New Roman" w:hAnsi="Times New Roman" w:cs="Times New Roman"/>
          <w:spacing w:val="-6"/>
          <w:sz w:val="24"/>
          <w:szCs w:val="28"/>
          <w:lang w:val="id-ID"/>
        </w:rPr>
        <w:t xml:space="preserve"> </w:t>
      </w:r>
      <w:r w:rsidRPr="00125713">
        <w:rPr>
          <w:rFonts w:ascii="Times New Roman" w:hAnsi="Times New Roman" w:cs="Times New Roman"/>
          <w:sz w:val="24"/>
          <w:szCs w:val="28"/>
          <w:lang w:val="id-ID"/>
        </w:rPr>
        <w:t>sepengetahuan</w:t>
      </w:r>
      <w:r w:rsidRPr="00125713">
        <w:rPr>
          <w:rFonts w:ascii="Times New Roman" w:hAnsi="Times New Roman" w:cs="Times New Roman"/>
          <w:spacing w:val="-5"/>
          <w:sz w:val="24"/>
          <w:szCs w:val="28"/>
          <w:lang w:val="id-ID"/>
        </w:rPr>
        <w:t xml:space="preserve"> </w:t>
      </w:r>
      <w:r w:rsidRPr="00125713">
        <w:rPr>
          <w:rFonts w:ascii="Times New Roman" w:hAnsi="Times New Roman" w:cs="Times New Roman"/>
          <w:sz w:val="24"/>
          <w:szCs w:val="28"/>
          <w:lang w:val="id-ID"/>
        </w:rPr>
        <w:t>saya</w:t>
      </w:r>
      <w:r w:rsidRPr="00125713">
        <w:rPr>
          <w:rFonts w:ascii="Times New Roman" w:hAnsi="Times New Roman" w:cs="Times New Roman"/>
          <w:spacing w:val="-2"/>
          <w:sz w:val="24"/>
          <w:szCs w:val="28"/>
          <w:lang w:val="id-ID"/>
        </w:rPr>
        <w:t xml:space="preserve"> </w:t>
      </w:r>
      <w:r w:rsidRPr="00125713">
        <w:rPr>
          <w:rFonts w:ascii="Times New Roman" w:hAnsi="Times New Roman" w:cs="Times New Roman"/>
          <w:sz w:val="24"/>
          <w:szCs w:val="28"/>
          <w:lang w:val="id-ID"/>
        </w:rPr>
        <w:t>tidak</w:t>
      </w:r>
      <w:r w:rsidRPr="00125713">
        <w:rPr>
          <w:rFonts w:ascii="Times New Roman" w:hAnsi="Times New Roman" w:cs="Times New Roman"/>
          <w:spacing w:val="-6"/>
          <w:sz w:val="24"/>
          <w:szCs w:val="28"/>
          <w:lang w:val="id-ID"/>
        </w:rPr>
        <w:t xml:space="preserve"> </w:t>
      </w:r>
      <w:r w:rsidRPr="00125713">
        <w:rPr>
          <w:rFonts w:ascii="Times New Roman" w:hAnsi="Times New Roman" w:cs="Times New Roman"/>
          <w:sz w:val="24"/>
          <w:szCs w:val="28"/>
          <w:lang w:val="id-ID"/>
        </w:rPr>
        <w:t>terdapat</w:t>
      </w:r>
      <w:r w:rsidRPr="00125713">
        <w:rPr>
          <w:rFonts w:ascii="Times New Roman" w:hAnsi="Times New Roman" w:cs="Times New Roman"/>
          <w:spacing w:val="-1"/>
          <w:sz w:val="24"/>
          <w:szCs w:val="28"/>
          <w:lang w:val="id-ID"/>
        </w:rPr>
        <w:t xml:space="preserve"> </w:t>
      </w:r>
      <w:r w:rsidRPr="00125713">
        <w:rPr>
          <w:rFonts w:ascii="Times New Roman" w:hAnsi="Times New Roman" w:cs="Times New Roman"/>
          <w:sz w:val="24"/>
          <w:szCs w:val="28"/>
          <w:lang w:val="id-ID"/>
        </w:rPr>
        <w:t>karya</w:t>
      </w:r>
      <w:r w:rsidRPr="00125713">
        <w:rPr>
          <w:rFonts w:ascii="Times New Roman" w:hAnsi="Times New Roman" w:cs="Times New Roman"/>
          <w:spacing w:val="-1"/>
          <w:sz w:val="24"/>
          <w:szCs w:val="28"/>
          <w:lang w:val="id-ID"/>
        </w:rPr>
        <w:t xml:space="preserve"> </w:t>
      </w:r>
      <w:r w:rsidRPr="00125713">
        <w:rPr>
          <w:rFonts w:ascii="Times New Roman" w:hAnsi="Times New Roman" w:cs="Times New Roman"/>
          <w:sz w:val="24"/>
          <w:szCs w:val="28"/>
          <w:lang w:val="id-ID"/>
        </w:rPr>
        <w:t>atau</w:t>
      </w:r>
      <w:r w:rsidRPr="00125713">
        <w:rPr>
          <w:rFonts w:ascii="Times New Roman" w:hAnsi="Times New Roman" w:cs="Times New Roman"/>
          <w:spacing w:val="-3"/>
          <w:sz w:val="24"/>
          <w:szCs w:val="28"/>
          <w:lang w:val="id-ID"/>
        </w:rPr>
        <w:t xml:space="preserve"> </w:t>
      </w:r>
      <w:r w:rsidRPr="00125713">
        <w:rPr>
          <w:rFonts w:ascii="Times New Roman" w:hAnsi="Times New Roman" w:cs="Times New Roman"/>
          <w:sz w:val="24"/>
          <w:szCs w:val="28"/>
          <w:lang w:val="id-ID"/>
        </w:rPr>
        <w:t>pendapat</w:t>
      </w:r>
      <w:r w:rsidRPr="00125713">
        <w:rPr>
          <w:rFonts w:ascii="Times New Roman" w:hAnsi="Times New Roman" w:cs="Times New Roman"/>
          <w:spacing w:val="-2"/>
          <w:sz w:val="24"/>
          <w:szCs w:val="28"/>
          <w:lang w:val="id-ID"/>
        </w:rPr>
        <w:t xml:space="preserve"> </w:t>
      </w:r>
      <w:r w:rsidRPr="00125713">
        <w:rPr>
          <w:rFonts w:ascii="Times New Roman" w:hAnsi="Times New Roman" w:cs="Times New Roman"/>
          <w:sz w:val="24"/>
          <w:szCs w:val="28"/>
          <w:lang w:val="id-ID"/>
        </w:rPr>
        <w:t>yang</w:t>
      </w:r>
      <w:r w:rsidRPr="00125713">
        <w:rPr>
          <w:rFonts w:ascii="Times New Roman" w:hAnsi="Times New Roman" w:cs="Times New Roman"/>
          <w:spacing w:val="-7"/>
          <w:sz w:val="24"/>
          <w:szCs w:val="28"/>
          <w:lang w:val="id-ID"/>
        </w:rPr>
        <w:t xml:space="preserve"> </w:t>
      </w:r>
      <w:r w:rsidRPr="00125713">
        <w:rPr>
          <w:rFonts w:ascii="Times New Roman" w:hAnsi="Times New Roman" w:cs="Times New Roman"/>
          <w:sz w:val="24"/>
          <w:szCs w:val="28"/>
          <w:lang w:val="id-ID"/>
        </w:rPr>
        <w:t>ditulis</w:t>
      </w:r>
      <w:r w:rsidRPr="00125713">
        <w:rPr>
          <w:rFonts w:ascii="Times New Roman" w:hAnsi="Times New Roman" w:cs="Times New Roman"/>
          <w:spacing w:val="-8"/>
          <w:sz w:val="24"/>
          <w:szCs w:val="28"/>
          <w:lang w:val="id-ID"/>
        </w:rPr>
        <w:t xml:space="preserve"> </w:t>
      </w:r>
      <w:r w:rsidRPr="00125713">
        <w:rPr>
          <w:rFonts w:ascii="Times New Roman" w:hAnsi="Times New Roman" w:cs="Times New Roman"/>
          <w:sz w:val="24"/>
          <w:szCs w:val="28"/>
          <w:lang w:val="id-ID"/>
        </w:rPr>
        <w:t>atau diterbitkan oleh orang lain kecuali sebagai acuan atau kutipan dengan mengikuti tata penulisan karya ilmiah yang lazim.</w:t>
      </w:r>
    </w:p>
    <w:p w14:paraId="1CF74D73" w14:textId="77777777" w:rsidR="00386862" w:rsidRDefault="00386862" w:rsidP="007E5288">
      <w:pPr>
        <w:tabs>
          <w:tab w:val="left" w:pos="2127"/>
        </w:tabs>
        <w:jc w:val="center"/>
        <w:rPr>
          <w:rFonts w:ascii="Times New Roman" w:eastAsia="SimSun" w:hAnsi="Times New Roman" w:cs="Times New Roman"/>
          <w:noProof/>
          <w:sz w:val="24"/>
          <w:szCs w:val="24"/>
          <w:lang w:val="id-ID"/>
        </w:rPr>
      </w:pPr>
    </w:p>
    <w:p w14:paraId="5662F7D6" w14:textId="77777777" w:rsidR="00386862" w:rsidRDefault="00386862" w:rsidP="007E5288">
      <w:pPr>
        <w:tabs>
          <w:tab w:val="left" w:pos="2127"/>
        </w:tabs>
        <w:jc w:val="center"/>
        <w:rPr>
          <w:rFonts w:ascii="Times New Roman" w:eastAsia="SimSun" w:hAnsi="Times New Roman" w:cs="Times New Roman"/>
          <w:noProof/>
          <w:sz w:val="24"/>
          <w:szCs w:val="24"/>
          <w:lang w:val="id-ID"/>
        </w:rPr>
      </w:pPr>
    </w:p>
    <w:p w14:paraId="2DCABC63" w14:textId="77777777" w:rsidR="00386862" w:rsidRDefault="00386862" w:rsidP="007E5288">
      <w:pPr>
        <w:tabs>
          <w:tab w:val="left" w:pos="2127"/>
        </w:tabs>
        <w:jc w:val="center"/>
        <w:rPr>
          <w:rFonts w:ascii="Times New Roman" w:eastAsia="SimSun" w:hAnsi="Times New Roman" w:cs="Times New Roman"/>
          <w:noProof/>
          <w:sz w:val="24"/>
          <w:szCs w:val="24"/>
          <w:lang w:val="id-ID"/>
        </w:rPr>
      </w:pPr>
    </w:p>
    <w:p w14:paraId="55A9EE2A" w14:textId="77777777" w:rsidR="00386862" w:rsidRDefault="00386862" w:rsidP="007E5288">
      <w:pPr>
        <w:tabs>
          <w:tab w:val="left" w:pos="2127"/>
        </w:tabs>
        <w:jc w:val="center"/>
        <w:rPr>
          <w:rFonts w:ascii="Times New Roman" w:eastAsia="SimSun" w:hAnsi="Times New Roman" w:cs="Times New Roman"/>
          <w:noProof/>
          <w:sz w:val="24"/>
          <w:szCs w:val="24"/>
          <w:lang w:val="id-ID"/>
        </w:rPr>
      </w:pPr>
    </w:p>
    <w:p w14:paraId="7322B70B" w14:textId="77777777" w:rsidR="00386862" w:rsidRDefault="00386862" w:rsidP="007E5288">
      <w:pPr>
        <w:tabs>
          <w:tab w:val="left" w:pos="2127"/>
        </w:tabs>
        <w:jc w:val="center"/>
        <w:rPr>
          <w:rFonts w:ascii="Times New Roman" w:eastAsia="SimSun" w:hAnsi="Times New Roman" w:cs="Times New Roman"/>
          <w:noProof/>
          <w:sz w:val="24"/>
          <w:szCs w:val="24"/>
          <w:lang w:val="id-ID"/>
        </w:rPr>
      </w:pPr>
    </w:p>
    <w:p w14:paraId="15D50F85" w14:textId="77777777" w:rsidR="00386862" w:rsidRDefault="00386862" w:rsidP="007E5288">
      <w:pPr>
        <w:tabs>
          <w:tab w:val="left" w:pos="2127"/>
        </w:tabs>
        <w:jc w:val="center"/>
        <w:rPr>
          <w:rFonts w:ascii="Times New Roman" w:eastAsia="SimSun" w:hAnsi="Times New Roman" w:cs="Times New Roman"/>
          <w:noProof/>
          <w:sz w:val="24"/>
          <w:szCs w:val="24"/>
          <w:lang w:val="id-ID"/>
        </w:rPr>
      </w:pPr>
    </w:p>
    <w:p w14:paraId="29C111CC" w14:textId="77777777" w:rsidR="00386862" w:rsidRDefault="00386862" w:rsidP="007E5288">
      <w:pPr>
        <w:tabs>
          <w:tab w:val="left" w:pos="2127"/>
        </w:tabs>
        <w:jc w:val="center"/>
        <w:rPr>
          <w:rFonts w:ascii="Times New Roman" w:eastAsia="SimSun" w:hAnsi="Times New Roman" w:cs="Times New Roman"/>
          <w:noProof/>
          <w:sz w:val="24"/>
          <w:szCs w:val="24"/>
          <w:lang w:val="id-ID"/>
        </w:rPr>
      </w:pPr>
    </w:p>
    <w:p w14:paraId="63797B29" w14:textId="77777777" w:rsidR="00386862" w:rsidRPr="008A6C26" w:rsidRDefault="00386862" w:rsidP="00F17C14">
      <w:pPr>
        <w:rPr>
          <w:szCs w:val="24"/>
          <w:lang w:val="id-ID"/>
        </w:rPr>
      </w:pPr>
    </w:p>
    <w:p w14:paraId="4676B0CE" w14:textId="77777777" w:rsidR="00386862" w:rsidRPr="008A6C26" w:rsidRDefault="00386862" w:rsidP="00F17C14">
      <w:pPr>
        <w:rPr>
          <w:szCs w:val="24"/>
          <w:lang w:val="id-ID"/>
        </w:rPr>
      </w:pPr>
    </w:p>
    <w:p w14:paraId="5269B1AA" w14:textId="6BD1B37E" w:rsidR="00386862" w:rsidRPr="008A6C26" w:rsidRDefault="00386862" w:rsidP="00F17C14">
      <w:pPr>
        <w:pStyle w:val="BodyText"/>
        <w:spacing w:line="360" w:lineRule="auto"/>
        <w:ind w:right="13"/>
        <w:rPr>
          <w:lang w:val="id-ID"/>
        </w:rPr>
      </w:pPr>
      <w:r w:rsidRPr="008A6C26">
        <w:rPr>
          <w:lang w:val="id-ID"/>
        </w:rPr>
        <w:t xml:space="preserve">                                                                                    Yogyakarta,</w:t>
      </w:r>
      <w:r w:rsidRPr="008A6C26">
        <w:rPr>
          <w:spacing w:val="-15"/>
          <w:lang w:val="id-ID"/>
        </w:rPr>
        <w:t xml:space="preserve"> </w:t>
      </w:r>
      <w:r w:rsidR="00F73FF4">
        <w:rPr>
          <w:spacing w:val="-15"/>
          <w:lang w:val="id-ID"/>
        </w:rPr>
        <w:t xml:space="preserve">20 </w:t>
      </w:r>
      <w:r>
        <w:rPr>
          <w:spacing w:val="-15"/>
          <w:lang w:val="id-ID"/>
        </w:rPr>
        <w:t>September</w:t>
      </w:r>
      <w:r w:rsidRPr="008A6C26">
        <w:rPr>
          <w:spacing w:val="-15"/>
          <w:lang w:val="id-ID"/>
        </w:rPr>
        <w:t xml:space="preserve"> </w:t>
      </w:r>
      <w:r w:rsidRPr="008A6C26">
        <w:rPr>
          <w:lang w:val="id-ID"/>
        </w:rPr>
        <w:t>2026</w:t>
      </w:r>
    </w:p>
    <w:p w14:paraId="3BD1B700" w14:textId="77777777" w:rsidR="00386862" w:rsidRPr="008A6C26" w:rsidRDefault="00386862" w:rsidP="00F17C14">
      <w:pPr>
        <w:pStyle w:val="BodyText"/>
        <w:spacing w:line="360" w:lineRule="auto"/>
        <w:ind w:right="13"/>
        <w:rPr>
          <w:lang w:val="id-ID"/>
        </w:rPr>
      </w:pPr>
      <w:r w:rsidRPr="008A6C26">
        <w:rPr>
          <w:lang w:val="id-ID"/>
        </w:rPr>
        <w:t xml:space="preserve">                                                    </w:t>
      </w:r>
      <w:r>
        <w:rPr>
          <w:lang w:val="id-ID"/>
        </w:rPr>
        <w:t xml:space="preserve">                                                 </w:t>
      </w:r>
      <w:r w:rsidRPr="008A6C26">
        <w:rPr>
          <w:lang w:val="id-ID"/>
        </w:rPr>
        <w:t>Yang menyatakan,</w:t>
      </w:r>
    </w:p>
    <w:p w14:paraId="77665895" w14:textId="77777777" w:rsidR="00386862" w:rsidRPr="008A6C26" w:rsidRDefault="00386862" w:rsidP="00F17C14">
      <w:pPr>
        <w:pStyle w:val="BodyText"/>
        <w:spacing w:line="360" w:lineRule="auto"/>
        <w:ind w:right="13"/>
        <w:jc w:val="right"/>
        <w:rPr>
          <w:lang w:val="id-ID"/>
        </w:rPr>
      </w:pPr>
    </w:p>
    <w:p w14:paraId="2C614750" w14:textId="77777777" w:rsidR="00386862" w:rsidRPr="008A6C26" w:rsidRDefault="00386862" w:rsidP="00F17C14">
      <w:pPr>
        <w:pStyle w:val="BodyText"/>
        <w:spacing w:line="360" w:lineRule="auto"/>
        <w:ind w:right="13"/>
        <w:jc w:val="right"/>
        <w:rPr>
          <w:lang w:val="id-ID"/>
        </w:rPr>
      </w:pPr>
    </w:p>
    <w:p w14:paraId="2AF99338" w14:textId="77777777" w:rsidR="00386862" w:rsidRPr="008A6C26" w:rsidRDefault="00386862" w:rsidP="00F17C14">
      <w:pPr>
        <w:pStyle w:val="BodyText"/>
        <w:spacing w:line="360" w:lineRule="auto"/>
        <w:ind w:right="13"/>
        <w:jc w:val="right"/>
        <w:rPr>
          <w:lang w:val="id-ID"/>
        </w:rPr>
      </w:pPr>
    </w:p>
    <w:p w14:paraId="439185F0" w14:textId="77777777" w:rsidR="00386862" w:rsidRDefault="00386862" w:rsidP="00F17C14">
      <w:pPr>
        <w:pStyle w:val="BodyText"/>
        <w:spacing w:line="360" w:lineRule="auto"/>
        <w:ind w:right="13"/>
        <w:jc w:val="right"/>
        <w:rPr>
          <w:spacing w:val="-2"/>
          <w:lang w:val="id-ID"/>
        </w:rPr>
      </w:pPr>
      <w:r w:rsidRPr="008A6C26">
        <w:rPr>
          <w:lang w:val="id-ID"/>
        </w:rPr>
        <w:t xml:space="preserve"> (</w:t>
      </w:r>
      <w:r>
        <w:rPr>
          <w:lang w:val="id-ID"/>
        </w:rPr>
        <w:t>Firman Syahputra</w:t>
      </w:r>
      <w:r w:rsidRPr="008A6C26">
        <w:rPr>
          <w:spacing w:val="-2"/>
          <w:lang w:val="id-ID"/>
        </w:rPr>
        <w:t>)</w:t>
      </w:r>
    </w:p>
    <w:p w14:paraId="40CC23AD" w14:textId="77777777" w:rsidR="00386862" w:rsidRDefault="00386862" w:rsidP="00F17C14">
      <w:pPr>
        <w:pStyle w:val="BodyText"/>
        <w:spacing w:line="360" w:lineRule="auto"/>
        <w:ind w:right="13"/>
        <w:jc w:val="right"/>
        <w:rPr>
          <w:spacing w:val="-2"/>
          <w:lang w:val="id-ID"/>
        </w:rPr>
      </w:pPr>
    </w:p>
    <w:p w14:paraId="7281755E" w14:textId="77777777" w:rsidR="00386862" w:rsidRDefault="00386862" w:rsidP="00F17C14">
      <w:pPr>
        <w:pStyle w:val="BodyText"/>
        <w:spacing w:line="360" w:lineRule="auto"/>
        <w:ind w:right="13"/>
        <w:jc w:val="right"/>
        <w:rPr>
          <w:lang w:val="id-ID"/>
        </w:rPr>
      </w:pPr>
    </w:p>
    <w:p w14:paraId="70D38639" w14:textId="77777777" w:rsidR="00386862" w:rsidRDefault="00386862" w:rsidP="00F17C14">
      <w:pPr>
        <w:pStyle w:val="BodyText"/>
        <w:spacing w:line="360" w:lineRule="auto"/>
        <w:ind w:right="13"/>
        <w:jc w:val="right"/>
        <w:rPr>
          <w:lang w:val="id-ID"/>
        </w:rPr>
      </w:pPr>
    </w:p>
    <w:p w14:paraId="5AD23ECF" w14:textId="77777777" w:rsidR="00386862" w:rsidRDefault="00386862" w:rsidP="00F17C14">
      <w:pPr>
        <w:pStyle w:val="BodyText"/>
        <w:spacing w:line="360" w:lineRule="auto"/>
        <w:ind w:right="13"/>
        <w:jc w:val="right"/>
        <w:rPr>
          <w:lang w:val="id-ID"/>
        </w:rPr>
      </w:pPr>
    </w:p>
    <w:p w14:paraId="480AB146" w14:textId="77777777" w:rsidR="00386862" w:rsidRDefault="00386862" w:rsidP="00F17C14">
      <w:pPr>
        <w:pStyle w:val="BodyText"/>
        <w:spacing w:line="360" w:lineRule="auto"/>
        <w:ind w:right="13"/>
        <w:jc w:val="right"/>
        <w:rPr>
          <w:lang w:val="id-ID"/>
        </w:rPr>
      </w:pPr>
    </w:p>
    <w:p w14:paraId="193E7BE5" w14:textId="77777777" w:rsidR="00386862" w:rsidRDefault="00386862" w:rsidP="00F17C14">
      <w:pPr>
        <w:pStyle w:val="BodyText"/>
        <w:spacing w:line="360" w:lineRule="auto"/>
        <w:ind w:right="13"/>
        <w:jc w:val="right"/>
        <w:rPr>
          <w:lang w:val="id-ID"/>
        </w:rPr>
      </w:pPr>
    </w:p>
    <w:p w14:paraId="0C2E62A2" w14:textId="77777777" w:rsidR="00386862" w:rsidRPr="008A6C26" w:rsidRDefault="00386862" w:rsidP="00F17C14">
      <w:pPr>
        <w:pStyle w:val="BodyText"/>
        <w:spacing w:line="360" w:lineRule="auto"/>
        <w:ind w:right="13"/>
        <w:jc w:val="right"/>
        <w:rPr>
          <w:lang w:val="id-ID"/>
        </w:rPr>
      </w:pPr>
    </w:p>
    <w:p w14:paraId="6B8088F6" w14:textId="214B3842" w:rsidR="00386862" w:rsidRPr="00386862" w:rsidRDefault="00386862" w:rsidP="00D64A99">
      <w:pPr>
        <w:pStyle w:val="Heading1"/>
        <w:spacing w:line="240" w:lineRule="auto"/>
        <w:jc w:val="center"/>
        <w:rPr>
          <w:rFonts w:ascii="Times New Roman" w:hAnsi="Times New Roman" w:cs="Times New Roman"/>
          <w:sz w:val="24"/>
          <w:szCs w:val="24"/>
        </w:rPr>
      </w:pPr>
      <w:bookmarkStart w:id="5" w:name="_Toc235563771"/>
      <w:r w:rsidRPr="00386862">
        <w:rPr>
          <w:rFonts w:ascii="Times New Roman" w:hAnsi="Times New Roman" w:cs="Times New Roman"/>
          <w:sz w:val="24"/>
          <w:szCs w:val="24"/>
        </w:rPr>
        <w:lastRenderedPageBreak/>
        <w:t>INTISARI</w:t>
      </w:r>
      <w:bookmarkEnd w:id="5"/>
    </w:p>
    <w:p w14:paraId="3D134246" w14:textId="77777777" w:rsidR="00386862" w:rsidRDefault="00386862" w:rsidP="00095B16">
      <w:pPr>
        <w:spacing w:line="240" w:lineRule="auto"/>
        <w:jc w:val="both"/>
        <w:rPr>
          <w:rFonts w:ascii="Times New Roman" w:hAnsi="Times New Roman" w:cs="Times New Roman"/>
          <w:sz w:val="24"/>
          <w:szCs w:val="24"/>
        </w:rPr>
      </w:pPr>
      <w:r w:rsidRPr="00DE4449">
        <w:rPr>
          <w:rFonts w:ascii="Times New Roman" w:hAnsi="Times New Roman" w:cs="Times New Roman"/>
          <w:sz w:val="24"/>
          <w:szCs w:val="24"/>
          <w:lang w:val="id-ID"/>
        </w:rPr>
        <w:t xml:space="preserve">Penelitian ini bertujuan untuk melihat bagaimana pengaruh herbisida dan konsentrasi, serta interaksi terhadap pengendalian gulma anak sawit (kentosan) di perkebunan kelapa sawit. Penelitian ini </w:t>
      </w:r>
      <w:r w:rsidRPr="00DE4449">
        <w:rPr>
          <w:rFonts w:ascii="Times New Roman" w:eastAsia="SimSun" w:hAnsi="Times New Roman" w:cs="Times New Roman"/>
          <w:noProof/>
          <w:sz w:val="24"/>
          <w:szCs w:val="24"/>
        </w:rPr>
        <w:t xml:space="preserve">dilaksanakan di Distrik Kandrakai, Kecamatan Ulilin, Kabupaten Merauke, Provinsi Papua Selatan. Pelaksanaan </w:t>
      </w:r>
      <w:r>
        <w:rPr>
          <w:rFonts w:ascii="Times New Roman" w:eastAsia="SimSun" w:hAnsi="Times New Roman" w:cs="Times New Roman"/>
          <w:noProof/>
          <w:sz w:val="24"/>
          <w:szCs w:val="24"/>
        </w:rPr>
        <w:t xml:space="preserve">penelitian </w:t>
      </w:r>
      <w:r w:rsidRPr="00DE4449">
        <w:rPr>
          <w:rFonts w:ascii="Times New Roman" w:eastAsia="SimSun" w:hAnsi="Times New Roman" w:cs="Times New Roman"/>
          <w:noProof/>
          <w:sz w:val="24"/>
          <w:szCs w:val="24"/>
        </w:rPr>
        <w:t>ini</w:t>
      </w:r>
      <w:r>
        <w:rPr>
          <w:rFonts w:ascii="Times New Roman" w:eastAsia="SimSun" w:hAnsi="Times New Roman" w:cs="Times New Roman"/>
          <w:noProof/>
          <w:sz w:val="24"/>
          <w:szCs w:val="24"/>
        </w:rPr>
        <w:t xml:space="preserve"> </w:t>
      </w:r>
      <w:r w:rsidRPr="00DE4449">
        <w:rPr>
          <w:rFonts w:ascii="Times New Roman" w:eastAsia="SimSun" w:hAnsi="Times New Roman" w:cs="Times New Roman"/>
          <w:noProof/>
          <w:sz w:val="24"/>
          <w:szCs w:val="24"/>
        </w:rPr>
        <w:t xml:space="preserve">berlangsung mulai bulan Desember 2025 hingga Januari 2026. Penelitian ini menggunakan percobaan faktorial yang disusun dengan rancangan acak kelompok lengkap (RAKL) dan </w:t>
      </w:r>
      <w:r w:rsidRPr="00DE4449">
        <w:rPr>
          <w:rFonts w:ascii="Times New Roman" w:eastAsia="Times New Roman" w:hAnsi="Times New Roman" w:cs="Times New Roman"/>
          <w:sz w:val="24"/>
          <w:szCs w:val="24"/>
        </w:rPr>
        <w:t xml:space="preserve">terdiri dari 2 faktor dengan 3 ulangan (3 blok). Faktor pertama jenis herbisida yaitu, M1 </w:t>
      </w:r>
      <w:r w:rsidRPr="00DE4449">
        <w:rPr>
          <w:rFonts w:ascii="Times New Roman" w:eastAsia="Times New Roman" w:hAnsi="Times New Roman" w:cs="Times New Roman"/>
          <w:i/>
          <w:iCs/>
          <w:sz w:val="24"/>
          <w:szCs w:val="24"/>
        </w:rPr>
        <w:t>= Triklopir</w:t>
      </w:r>
      <w:r w:rsidRPr="00DE4449">
        <w:rPr>
          <w:rFonts w:ascii="Times New Roman" w:eastAsia="Times New Roman" w:hAnsi="Times New Roman" w:cs="Times New Roman"/>
          <w:sz w:val="24"/>
          <w:szCs w:val="24"/>
        </w:rPr>
        <w:t xml:space="preserve">, M2 =  </w:t>
      </w:r>
      <w:r w:rsidRPr="00DE4449">
        <w:rPr>
          <w:rFonts w:ascii="Times New Roman" w:eastAsia="Times New Roman" w:hAnsi="Times New Roman" w:cs="Times New Roman"/>
          <w:i/>
          <w:iCs/>
          <w:sz w:val="24"/>
          <w:szCs w:val="24"/>
        </w:rPr>
        <w:t>Glufosinate</w:t>
      </w:r>
      <w:r w:rsidRPr="00DE4449">
        <w:rPr>
          <w:rFonts w:ascii="Times New Roman" w:eastAsia="Times New Roman" w:hAnsi="Times New Roman" w:cs="Times New Roman"/>
          <w:sz w:val="24"/>
          <w:szCs w:val="24"/>
        </w:rPr>
        <w:t xml:space="preserve"> ,M3 = </w:t>
      </w:r>
      <w:r w:rsidRPr="00DE4449">
        <w:rPr>
          <w:rFonts w:ascii="Times New Roman" w:eastAsia="Times New Roman" w:hAnsi="Times New Roman" w:cs="Times New Roman"/>
          <w:i/>
          <w:iCs/>
          <w:sz w:val="24"/>
          <w:szCs w:val="24"/>
        </w:rPr>
        <w:t xml:space="preserve">Triklopir + glufosinate. </w:t>
      </w:r>
      <w:r w:rsidRPr="00DE4449">
        <w:rPr>
          <w:rFonts w:ascii="Times New Roman" w:eastAsia="Times New Roman" w:hAnsi="Times New Roman" w:cs="Times New Roman"/>
          <w:sz w:val="24"/>
          <w:szCs w:val="24"/>
        </w:rPr>
        <w:t>Faktor kedua adalah  dosis herbisida yang terdiri dari 4 aras yaitu, D1 =  0 l/ha, D2 = 0,5 l/ha, D3 = 2 l/ha, D4 = 4 l/ha. Hasil yang di dapatkan akan dianalisis menggunakan sidik ragam (</w:t>
      </w:r>
      <w:r w:rsidRPr="00DE4449">
        <w:rPr>
          <w:rFonts w:ascii="Times New Roman" w:eastAsia="Times New Roman" w:hAnsi="Times New Roman" w:cs="Times New Roman"/>
          <w:i/>
          <w:iCs/>
          <w:sz w:val="24"/>
          <w:szCs w:val="24"/>
        </w:rPr>
        <w:t>Analysis of Variance</w:t>
      </w:r>
      <w:r w:rsidRPr="00DE4449">
        <w:rPr>
          <w:rFonts w:ascii="Times New Roman" w:eastAsia="Times New Roman" w:hAnsi="Times New Roman" w:cs="Times New Roman"/>
          <w:sz w:val="24"/>
          <w:szCs w:val="24"/>
        </w:rPr>
        <w:t>) pada jenjang nyata 5 %, dan apabila memiliki perbedaan secara statistik, maka dilanjutkan dengan uji lanjutan menggunakan uji jarak berganda Duncan (</w:t>
      </w:r>
      <w:r w:rsidRPr="00DE4449">
        <w:rPr>
          <w:rFonts w:ascii="Times New Roman" w:eastAsia="Times New Roman" w:hAnsi="Times New Roman" w:cs="Times New Roman"/>
          <w:i/>
          <w:iCs/>
          <w:sz w:val="24"/>
          <w:szCs w:val="24"/>
        </w:rPr>
        <w:t>Duncan’ Multiple Range Test</w:t>
      </w:r>
      <w:r w:rsidRPr="00DE4449">
        <w:rPr>
          <w:rFonts w:ascii="Times New Roman" w:eastAsia="Times New Roman" w:hAnsi="Times New Roman" w:cs="Times New Roman"/>
          <w:sz w:val="24"/>
          <w:szCs w:val="24"/>
        </w:rPr>
        <w:t xml:space="preserve">) pada taraf signifikan 5 %. </w:t>
      </w:r>
      <w:r w:rsidRPr="00DE4449">
        <w:rPr>
          <w:rFonts w:ascii="Times New Roman" w:hAnsi="Times New Roman" w:cs="Times New Roman"/>
          <w:sz w:val="24"/>
          <w:szCs w:val="24"/>
        </w:rPr>
        <w:t>Hasil analisis Triklopir pada dosis 4 l/ha menunjukkan kerusakan gulma yang berbeda nyata dibanding dosis 2 l/ha, 0,5 l/ha dan 0 l/ha. Herbisida glufosinat maupun campuran glufosinat dan triklopir pada dosis 2 l/ha dan 4 l/ha merupakan perlakuan yang paling efektif dalam pengendalian gulma anak sawit liar (kentosan).</w:t>
      </w:r>
    </w:p>
    <w:p w14:paraId="26E2497A" w14:textId="43F4A3AA" w:rsidR="00386862" w:rsidRPr="00DE4449" w:rsidRDefault="00386862" w:rsidP="00DE44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Kata kunci : </w:t>
      </w:r>
      <w:bookmarkStart w:id="6" w:name="_Hlk240745494"/>
      <w:r w:rsidR="002A171E" w:rsidRPr="00386862">
        <w:rPr>
          <w:rFonts w:ascii="Times New Roman" w:hAnsi="Times New Roman" w:cs="Times New Roman"/>
          <w:i/>
          <w:iCs/>
          <w:sz w:val="24"/>
          <w:szCs w:val="24"/>
        </w:rPr>
        <w:t>Dosis</w:t>
      </w:r>
      <w:r w:rsidR="002A171E">
        <w:rPr>
          <w:rFonts w:ascii="Times New Roman" w:hAnsi="Times New Roman" w:cs="Times New Roman"/>
          <w:i/>
          <w:iCs/>
          <w:sz w:val="24"/>
          <w:szCs w:val="24"/>
        </w:rPr>
        <w:t xml:space="preserve">, </w:t>
      </w:r>
      <w:r w:rsidRPr="00386862">
        <w:rPr>
          <w:rFonts w:ascii="Times New Roman" w:hAnsi="Times New Roman" w:cs="Times New Roman"/>
          <w:i/>
          <w:iCs/>
          <w:sz w:val="24"/>
          <w:szCs w:val="24"/>
        </w:rPr>
        <w:t>Gulma kentosan</w:t>
      </w:r>
      <w:r w:rsidR="002A171E">
        <w:rPr>
          <w:rFonts w:ascii="Times New Roman" w:hAnsi="Times New Roman" w:cs="Times New Roman"/>
          <w:i/>
          <w:iCs/>
          <w:sz w:val="24"/>
          <w:szCs w:val="24"/>
        </w:rPr>
        <w:t xml:space="preserve">, </w:t>
      </w:r>
      <w:r w:rsidRPr="00386862">
        <w:rPr>
          <w:rFonts w:ascii="Times New Roman" w:hAnsi="Times New Roman" w:cs="Times New Roman"/>
          <w:i/>
          <w:iCs/>
          <w:sz w:val="24"/>
          <w:szCs w:val="24"/>
        </w:rPr>
        <w:t>Herbisida</w:t>
      </w:r>
      <w:r w:rsidR="002A171E">
        <w:rPr>
          <w:rFonts w:ascii="Times New Roman" w:hAnsi="Times New Roman" w:cs="Times New Roman"/>
          <w:i/>
          <w:iCs/>
          <w:sz w:val="24"/>
          <w:szCs w:val="24"/>
        </w:rPr>
        <w:t>, Konsentrasi, Pengendalian</w:t>
      </w:r>
    </w:p>
    <w:bookmarkEnd w:id="6"/>
    <w:p w14:paraId="5229A330" w14:textId="77777777" w:rsidR="00386862" w:rsidRPr="00B81A00" w:rsidRDefault="00386862" w:rsidP="00B81A00">
      <w:pPr>
        <w:spacing w:line="480" w:lineRule="auto"/>
        <w:jc w:val="both"/>
        <w:rPr>
          <w:rFonts w:ascii="Times New Roman" w:eastAsia="Times New Roman" w:hAnsi="Times New Roman" w:cs="Times New Roman"/>
          <w:sz w:val="24"/>
          <w:szCs w:val="24"/>
        </w:rPr>
      </w:pPr>
    </w:p>
    <w:p w14:paraId="2266486C" w14:textId="77777777" w:rsidR="00386862" w:rsidRDefault="00386862" w:rsidP="00B81A00">
      <w:pPr>
        <w:tabs>
          <w:tab w:val="left" w:pos="2127"/>
        </w:tabs>
        <w:rPr>
          <w:rFonts w:ascii="Times New Roman" w:eastAsia="Times New Roman" w:hAnsi="Times New Roman" w:cs="Times New Roman"/>
          <w:sz w:val="24"/>
          <w:szCs w:val="24"/>
        </w:rPr>
      </w:pPr>
    </w:p>
    <w:p w14:paraId="6146ADBD" w14:textId="77777777" w:rsidR="00386862" w:rsidRDefault="00386862" w:rsidP="00B81A00">
      <w:pPr>
        <w:tabs>
          <w:tab w:val="left" w:pos="2127"/>
        </w:tabs>
        <w:rPr>
          <w:rFonts w:ascii="Times New Roman" w:eastAsia="Times New Roman" w:hAnsi="Times New Roman" w:cs="Times New Roman"/>
          <w:sz w:val="24"/>
          <w:szCs w:val="24"/>
        </w:rPr>
      </w:pPr>
    </w:p>
    <w:p w14:paraId="20290C10" w14:textId="77777777" w:rsidR="00386862" w:rsidRDefault="00386862" w:rsidP="00B81A00">
      <w:pPr>
        <w:tabs>
          <w:tab w:val="left" w:pos="2127"/>
        </w:tabs>
        <w:rPr>
          <w:rFonts w:ascii="Times New Roman" w:eastAsia="Times New Roman" w:hAnsi="Times New Roman" w:cs="Times New Roman"/>
          <w:sz w:val="24"/>
          <w:szCs w:val="24"/>
        </w:rPr>
      </w:pPr>
    </w:p>
    <w:p w14:paraId="338DB972" w14:textId="77777777" w:rsidR="00386862" w:rsidRDefault="00386862" w:rsidP="00B81A00">
      <w:pPr>
        <w:tabs>
          <w:tab w:val="left" w:pos="2127"/>
        </w:tabs>
        <w:rPr>
          <w:rFonts w:ascii="Times New Roman" w:eastAsia="Times New Roman" w:hAnsi="Times New Roman" w:cs="Times New Roman"/>
          <w:sz w:val="24"/>
          <w:szCs w:val="24"/>
        </w:rPr>
      </w:pPr>
    </w:p>
    <w:p w14:paraId="0973E17A" w14:textId="77777777" w:rsidR="00386862" w:rsidRDefault="00386862" w:rsidP="00B81A00">
      <w:pPr>
        <w:tabs>
          <w:tab w:val="left" w:pos="2127"/>
        </w:tabs>
        <w:rPr>
          <w:rFonts w:ascii="Times New Roman" w:eastAsia="Times New Roman" w:hAnsi="Times New Roman" w:cs="Times New Roman"/>
          <w:sz w:val="24"/>
          <w:szCs w:val="24"/>
        </w:rPr>
      </w:pPr>
    </w:p>
    <w:p w14:paraId="69901BB5" w14:textId="77777777" w:rsidR="00386862" w:rsidRDefault="00386862" w:rsidP="00B81A00">
      <w:pPr>
        <w:tabs>
          <w:tab w:val="left" w:pos="2127"/>
        </w:tabs>
        <w:rPr>
          <w:rFonts w:ascii="Times New Roman" w:eastAsia="Times New Roman" w:hAnsi="Times New Roman" w:cs="Times New Roman"/>
          <w:sz w:val="24"/>
          <w:szCs w:val="24"/>
        </w:rPr>
      </w:pPr>
    </w:p>
    <w:p w14:paraId="54B2E9DF" w14:textId="77777777" w:rsidR="00386862" w:rsidRDefault="00386862" w:rsidP="00B81A00">
      <w:pPr>
        <w:tabs>
          <w:tab w:val="left" w:pos="2127"/>
        </w:tabs>
        <w:rPr>
          <w:rFonts w:ascii="Times New Roman" w:eastAsia="Times New Roman" w:hAnsi="Times New Roman" w:cs="Times New Roman"/>
          <w:sz w:val="24"/>
          <w:szCs w:val="24"/>
        </w:rPr>
      </w:pPr>
    </w:p>
    <w:p w14:paraId="45CEAAA9" w14:textId="77777777" w:rsidR="00386862" w:rsidRDefault="00386862" w:rsidP="00B81A00">
      <w:pPr>
        <w:tabs>
          <w:tab w:val="left" w:pos="2127"/>
        </w:tabs>
        <w:rPr>
          <w:rFonts w:ascii="Times New Roman" w:eastAsia="Times New Roman" w:hAnsi="Times New Roman" w:cs="Times New Roman"/>
          <w:sz w:val="24"/>
          <w:szCs w:val="24"/>
        </w:rPr>
      </w:pPr>
    </w:p>
    <w:p w14:paraId="5D1C8ECF" w14:textId="77777777" w:rsidR="00386862" w:rsidRDefault="00386862" w:rsidP="00B81A00">
      <w:pPr>
        <w:tabs>
          <w:tab w:val="left" w:pos="2127"/>
        </w:tabs>
        <w:rPr>
          <w:rFonts w:ascii="Times New Roman" w:eastAsia="Times New Roman" w:hAnsi="Times New Roman" w:cs="Times New Roman"/>
          <w:sz w:val="24"/>
          <w:szCs w:val="24"/>
        </w:rPr>
      </w:pPr>
    </w:p>
    <w:p w14:paraId="23256698" w14:textId="77777777" w:rsidR="00386862" w:rsidRDefault="00386862" w:rsidP="00B81A00">
      <w:pPr>
        <w:tabs>
          <w:tab w:val="left" w:pos="2127"/>
        </w:tabs>
        <w:rPr>
          <w:rFonts w:ascii="Times New Roman" w:eastAsia="Times New Roman" w:hAnsi="Times New Roman" w:cs="Times New Roman"/>
          <w:sz w:val="24"/>
          <w:szCs w:val="24"/>
        </w:rPr>
      </w:pPr>
    </w:p>
    <w:p w14:paraId="48F524DC" w14:textId="77777777" w:rsidR="00386862" w:rsidRPr="009B4DAA" w:rsidRDefault="00386862" w:rsidP="00B81A00">
      <w:pPr>
        <w:tabs>
          <w:tab w:val="left" w:pos="2127"/>
        </w:tabs>
        <w:rPr>
          <w:rFonts w:ascii="Times New Roman" w:eastAsia="SimSun" w:hAnsi="Times New Roman" w:cs="Times New Roman"/>
          <w:noProof/>
          <w:sz w:val="24"/>
          <w:szCs w:val="24"/>
          <w:lang w:val="id-ID"/>
        </w:rPr>
      </w:pPr>
    </w:p>
    <w:p w14:paraId="7F93ECA7" w14:textId="6CDDA2C4" w:rsidR="00386862" w:rsidRPr="00386862" w:rsidRDefault="00386862" w:rsidP="00386862">
      <w:pPr>
        <w:pStyle w:val="Heading1"/>
        <w:jc w:val="center"/>
        <w:rPr>
          <w:rFonts w:ascii="Times New Roman" w:eastAsia="SimSun" w:hAnsi="Times New Roman" w:cs="Times New Roman"/>
          <w:sz w:val="24"/>
          <w:szCs w:val="24"/>
        </w:rPr>
      </w:pPr>
      <w:bookmarkStart w:id="7" w:name="_Toc235994107"/>
      <w:r w:rsidRPr="00386862">
        <w:rPr>
          <w:rFonts w:ascii="Times New Roman" w:eastAsia="SimSun" w:hAnsi="Times New Roman" w:cs="Times New Roman"/>
          <w:sz w:val="24"/>
          <w:szCs w:val="24"/>
        </w:rPr>
        <w:lastRenderedPageBreak/>
        <w:t>KATA PENGANTAR</w:t>
      </w:r>
      <w:bookmarkEnd w:id="7"/>
    </w:p>
    <w:p w14:paraId="68EAAF9D" w14:textId="77777777" w:rsidR="00386862" w:rsidRPr="009B4DAA" w:rsidRDefault="00386862" w:rsidP="00175ECE">
      <w:pPr>
        <w:pStyle w:val="BodyText"/>
        <w:spacing w:line="360" w:lineRule="auto"/>
        <w:ind w:right="323" w:firstLine="669"/>
      </w:pPr>
      <w:r w:rsidRPr="009B4DAA">
        <w:rPr>
          <w:lang w:val="en-US"/>
        </w:rPr>
        <w:t>Puji syukur penulis panjatkan ke hadirat Allah SWT atas segala rahmat dan karunia-Nya sehingga penulis dapat menyusun proposal penelitian yang berjudul “Efektivitas Konsentrasi Herbisida Terhadap Gulma Anak Sawit(Kentosan)” dengan baik.</w:t>
      </w:r>
    </w:p>
    <w:p w14:paraId="0E5FF813" w14:textId="77777777" w:rsidR="00386862" w:rsidRPr="009B4DAA" w:rsidRDefault="00386862" w:rsidP="00175ECE">
      <w:pPr>
        <w:pStyle w:val="BodyText"/>
        <w:spacing w:line="360" w:lineRule="auto"/>
        <w:ind w:right="324" w:firstLine="681"/>
      </w:pPr>
      <w:r w:rsidRPr="009B4DAA">
        <w:rPr>
          <w:lang w:val="en-US"/>
        </w:rPr>
        <w:t>Penulis menyampaikan terima kasih yang sebesar-besarnya kepada berbagai pihak yang telah memberikan dukungan, bimbingan, serta bantuan</w:t>
      </w:r>
      <w:r>
        <w:rPr>
          <w:lang w:val="en-US"/>
        </w:rPr>
        <w:t xml:space="preserve">. Oleh karena itu , pada kesempatan ini penyusun menyampaikan terimakasih </w:t>
      </w:r>
      <w:r w:rsidRPr="009B4DAA">
        <w:rPr>
          <w:lang w:val="en-US"/>
        </w:rPr>
        <w:t>kepada</w:t>
      </w:r>
      <w:r w:rsidRPr="009B4DAA">
        <w:t>:</w:t>
      </w:r>
    </w:p>
    <w:p w14:paraId="12BCA2CF" w14:textId="77777777" w:rsidR="00386862" w:rsidRPr="009B4DAA" w:rsidRDefault="00386862" w:rsidP="00386862">
      <w:pPr>
        <w:pStyle w:val="ListParagraph"/>
        <w:widowControl w:val="0"/>
        <w:numPr>
          <w:ilvl w:val="0"/>
          <w:numId w:val="7"/>
        </w:numPr>
        <w:tabs>
          <w:tab w:val="left" w:pos="1333"/>
        </w:tabs>
        <w:autoSpaceDE w:val="0"/>
        <w:autoSpaceDN w:val="0"/>
        <w:spacing w:after="0" w:line="360" w:lineRule="auto"/>
        <w:ind w:left="284" w:hanging="284"/>
        <w:contextualSpacing w:val="0"/>
        <w:jc w:val="both"/>
        <w:rPr>
          <w:rFonts w:ascii="Times New Roman" w:hAnsi="Times New Roman" w:cs="Times New Roman"/>
          <w:sz w:val="24"/>
        </w:rPr>
      </w:pPr>
      <w:r w:rsidRPr="009B4DAA">
        <w:rPr>
          <w:rFonts w:ascii="Times New Roman" w:hAnsi="Times New Roman" w:cs="Times New Roman"/>
          <w:sz w:val="24"/>
        </w:rPr>
        <w:t xml:space="preserve">Ibu </w:t>
      </w:r>
      <w:r w:rsidRPr="009B4DAA">
        <w:rPr>
          <w:rFonts w:ascii="Times New Roman" w:hAnsi="Times New Roman" w:cs="Times New Roman"/>
          <w:noProof/>
          <w:sz w:val="24"/>
          <w:szCs w:val="24"/>
          <w:lang w:val="id-ID"/>
        </w:rPr>
        <w:t xml:space="preserve">Ir. Neny Andayani, MP. </w:t>
      </w:r>
      <w:r w:rsidRPr="009B4DAA">
        <w:rPr>
          <w:rFonts w:ascii="Times New Roman" w:hAnsi="Times New Roman" w:cs="Times New Roman"/>
          <w:sz w:val="24"/>
        </w:rPr>
        <w:t>selaku</w:t>
      </w:r>
      <w:r w:rsidRPr="009B4DAA">
        <w:rPr>
          <w:rFonts w:ascii="Times New Roman" w:hAnsi="Times New Roman" w:cs="Times New Roman"/>
          <w:spacing w:val="-2"/>
          <w:sz w:val="24"/>
        </w:rPr>
        <w:t xml:space="preserve"> </w:t>
      </w:r>
      <w:r w:rsidRPr="009B4DAA">
        <w:rPr>
          <w:rFonts w:ascii="Times New Roman" w:hAnsi="Times New Roman" w:cs="Times New Roman"/>
          <w:sz w:val="24"/>
        </w:rPr>
        <w:t>Dosen</w:t>
      </w:r>
      <w:r w:rsidRPr="009B4DAA">
        <w:rPr>
          <w:rFonts w:ascii="Times New Roman" w:hAnsi="Times New Roman" w:cs="Times New Roman"/>
          <w:spacing w:val="-1"/>
          <w:sz w:val="24"/>
        </w:rPr>
        <w:t xml:space="preserve"> </w:t>
      </w:r>
      <w:r w:rsidRPr="009B4DAA">
        <w:rPr>
          <w:rFonts w:ascii="Times New Roman" w:hAnsi="Times New Roman" w:cs="Times New Roman"/>
          <w:sz w:val="24"/>
        </w:rPr>
        <w:t xml:space="preserve">Pembimbing </w:t>
      </w:r>
      <w:r w:rsidRPr="009B4DAA">
        <w:rPr>
          <w:rFonts w:ascii="Times New Roman" w:hAnsi="Times New Roman" w:cs="Times New Roman"/>
          <w:spacing w:val="-5"/>
          <w:sz w:val="24"/>
        </w:rPr>
        <w:t>I.</w:t>
      </w:r>
    </w:p>
    <w:p w14:paraId="69BE91A0" w14:textId="77777777" w:rsidR="00386862" w:rsidRPr="009B4DAA" w:rsidRDefault="00386862" w:rsidP="00386862">
      <w:pPr>
        <w:pStyle w:val="ListParagraph"/>
        <w:widowControl w:val="0"/>
        <w:numPr>
          <w:ilvl w:val="0"/>
          <w:numId w:val="7"/>
        </w:numPr>
        <w:tabs>
          <w:tab w:val="left" w:pos="1333"/>
        </w:tabs>
        <w:autoSpaceDE w:val="0"/>
        <w:autoSpaceDN w:val="0"/>
        <w:spacing w:after="0" w:line="360" w:lineRule="auto"/>
        <w:ind w:left="284" w:hanging="284"/>
        <w:contextualSpacing w:val="0"/>
        <w:jc w:val="both"/>
        <w:rPr>
          <w:rFonts w:ascii="Times New Roman" w:hAnsi="Times New Roman" w:cs="Times New Roman"/>
          <w:sz w:val="24"/>
        </w:rPr>
      </w:pPr>
      <w:r w:rsidRPr="009B4DAA">
        <w:rPr>
          <w:rFonts w:ascii="Times New Roman" w:hAnsi="Times New Roman" w:cs="Times New Roman"/>
          <w:sz w:val="24"/>
        </w:rPr>
        <w:t xml:space="preserve">Ibu </w:t>
      </w:r>
      <w:r w:rsidRPr="009B4DAA">
        <w:rPr>
          <w:rFonts w:ascii="Times New Roman" w:hAnsi="Times New Roman" w:cs="Times New Roman"/>
          <w:noProof/>
          <w:sz w:val="24"/>
          <w:szCs w:val="24"/>
        </w:rPr>
        <w:t>Githa Noviana, S.ST, M.Si</w:t>
      </w:r>
      <w:r w:rsidRPr="009B4DAA">
        <w:rPr>
          <w:rFonts w:ascii="Times New Roman" w:hAnsi="Times New Roman" w:cs="Times New Roman"/>
          <w:sz w:val="24"/>
        </w:rPr>
        <w:t xml:space="preserve"> selaku</w:t>
      </w:r>
      <w:r w:rsidRPr="009B4DAA">
        <w:rPr>
          <w:rFonts w:ascii="Times New Roman" w:hAnsi="Times New Roman" w:cs="Times New Roman"/>
          <w:spacing w:val="-2"/>
          <w:sz w:val="24"/>
        </w:rPr>
        <w:t xml:space="preserve"> </w:t>
      </w:r>
      <w:r w:rsidRPr="009B4DAA">
        <w:rPr>
          <w:rFonts w:ascii="Times New Roman" w:hAnsi="Times New Roman" w:cs="Times New Roman"/>
          <w:sz w:val="24"/>
        </w:rPr>
        <w:t>Dosen</w:t>
      </w:r>
      <w:r w:rsidRPr="009B4DAA">
        <w:rPr>
          <w:rFonts w:ascii="Times New Roman" w:hAnsi="Times New Roman" w:cs="Times New Roman"/>
          <w:spacing w:val="-1"/>
          <w:sz w:val="24"/>
        </w:rPr>
        <w:t xml:space="preserve"> </w:t>
      </w:r>
      <w:r w:rsidRPr="009B4DAA">
        <w:rPr>
          <w:rFonts w:ascii="Times New Roman" w:hAnsi="Times New Roman" w:cs="Times New Roman"/>
          <w:sz w:val="24"/>
        </w:rPr>
        <w:t>Pembimbing</w:t>
      </w:r>
      <w:r w:rsidRPr="009B4DAA">
        <w:rPr>
          <w:rFonts w:ascii="Times New Roman" w:hAnsi="Times New Roman" w:cs="Times New Roman"/>
          <w:spacing w:val="-2"/>
          <w:sz w:val="24"/>
        </w:rPr>
        <w:t xml:space="preserve"> </w:t>
      </w:r>
      <w:r w:rsidRPr="009B4DAA">
        <w:rPr>
          <w:rFonts w:ascii="Times New Roman" w:hAnsi="Times New Roman" w:cs="Times New Roman"/>
          <w:spacing w:val="-5"/>
          <w:sz w:val="24"/>
        </w:rPr>
        <w:t>II.</w:t>
      </w:r>
    </w:p>
    <w:p w14:paraId="4EE58A54" w14:textId="77777777" w:rsidR="00386862" w:rsidRPr="009B4DAA" w:rsidRDefault="00386862" w:rsidP="00386862">
      <w:pPr>
        <w:pStyle w:val="ListParagraph"/>
        <w:widowControl w:val="0"/>
        <w:numPr>
          <w:ilvl w:val="0"/>
          <w:numId w:val="7"/>
        </w:numPr>
        <w:tabs>
          <w:tab w:val="left" w:pos="1333"/>
        </w:tabs>
        <w:autoSpaceDE w:val="0"/>
        <w:autoSpaceDN w:val="0"/>
        <w:spacing w:after="0" w:line="360" w:lineRule="auto"/>
        <w:ind w:left="284" w:right="327" w:hanging="284"/>
        <w:contextualSpacing w:val="0"/>
        <w:jc w:val="both"/>
        <w:rPr>
          <w:rFonts w:ascii="Times New Roman" w:hAnsi="Times New Roman" w:cs="Times New Roman"/>
          <w:sz w:val="24"/>
        </w:rPr>
      </w:pPr>
      <w:r w:rsidRPr="009B4DAA">
        <w:rPr>
          <w:rFonts w:ascii="Times New Roman" w:hAnsi="Times New Roman" w:cs="Times New Roman"/>
          <w:sz w:val="24"/>
        </w:rPr>
        <w:t>Bapak Ir.</w:t>
      </w:r>
      <w:r w:rsidRPr="009B4DAA">
        <w:rPr>
          <w:rFonts w:ascii="Times New Roman" w:hAnsi="Times New Roman" w:cs="Times New Roman"/>
          <w:spacing w:val="40"/>
          <w:sz w:val="24"/>
        </w:rPr>
        <w:t xml:space="preserve"> </w:t>
      </w:r>
      <w:r w:rsidRPr="009B4DAA">
        <w:rPr>
          <w:rFonts w:ascii="Times New Roman" w:hAnsi="Times New Roman" w:cs="Times New Roman"/>
          <w:sz w:val="24"/>
        </w:rPr>
        <w:t>Valensi kautsar, SP. M.Sc.P.hD selaku</w:t>
      </w:r>
      <w:r w:rsidRPr="009B4DAA">
        <w:rPr>
          <w:rFonts w:ascii="Times New Roman" w:hAnsi="Times New Roman" w:cs="Times New Roman"/>
          <w:spacing w:val="40"/>
          <w:sz w:val="24"/>
        </w:rPr>
        <w:t xml:space="preserve"> </w:t>
      </w:r>
      <w:r w:rsidRPr="009B4DAA">
        <w:rPr>
          <w:rFonts w:ascii="Times New Roman" w:hAnsi="Times New Roman" w:cs="Times New Roman"/>
          <w:sz w:val="24"/>
        </w:rPr>
        <w:t>dekan</w:t>
      </w:r>
      <w:r w:rsidRPr="009B4DAA">
        <w:rPr>
          <w:rFonts w:ascii="Times New Roman" w:hAnsi="Times New Roman" w:cs="Times New Roman"/>
          <w:spacing w:val="40"/>
          <w:sz w:val="24"/>
        </w:rPr>
        <w:t xml:space="preserve"> </w:t>
      </w:r>
      <w:r w:rsidRPr="009B4DAA">
        <w:rPr>
          <w:rFonts w:ascii="Times New Roman" w:hAnsi="Times New Roman" w:cs="Times New Roman"/>
          <w:sz w:val="24"/>
        </w:rPr>
        <w:t>Fakultas</w:t>
      </w:r>
      <w:r w:rsidRPr="009B4DAA">
        <w:rPr>
          <w:rFonts w:ascii="Times New Roman" w:hAnsi="Times New Roman" w:cs="Times New Roman"/>
          <w:spacing w:val="40"/>
          <w:sz w:val="24"/>
        </w:rPr>
        <w:t xml:space="preserve"> </w:t>
      </w:r>
      <w:r w:rsidRPr="009B4DAA">
        <w:rPr>
          <w:rFonts w:ascii="Times New Roman" w:hAnsi="Times New Roman" w:cs="Times New Roman"/>
          <w:sz w:val="24"/>
        </w:rPr>
        <w:t>Pertanian</w:t>
      </w:r>
      <w:r w:rsidRPr="009B4DAA">
        <w:rPr>
          <w:rFonts w:ascii="Times New Roman" w:hAnsi="Times New Roman" w:cs="Times New Roman"/>
          <w:spacing w:val="40"/>
          <w:sz w:val="24"/>
        </w:rPr>
        <w:t xml:space="preserve"> </w:t>
      </w:r>
      <w:r w:rsidRPr="009B4DAA">
        <w:rPr>
          <w:rFonts w:ascii="Times New Roman" w:hAnsi="Times New Roman" w:cs="Times New Roman"/>
          <w:sz w:val="24"/>
        </w:rPr>
        <w:t>Institut Pertanian Stiper Yogyakarta.</w:t>
      </w:r>
    </w:p>
    <w:p w14:paraId="56F8A53C" w14:textId="77777777" w:rsidR="00386862" w:rsidRPr="009B4DAA" w:rsidRDefault="00386862" w:rsidP="00386862">
      <w:pPr>
        <w:pStyle w:val="ListParagraph"/>
        <w:widowControl w:val="0"/>
        <w:numPr>
          <w:ilvl w:val="0"/>
          <w:numId w:val="7"/>
        </w:numPr>
        <w:tabs>
          <w:tab w:val="left" w:pos="1333"/>
        </w:tabs>
        <w:autoSpaceDE w:val="0"/>
        <w:autoSpaceDN w:val="0"/>
        <w:spacing w:after="0" w:line="360" w:lineRule="auto"/>
        <w:ind w:left="284" w:right="324" w:hanging="284"/>
        <w:contextualSpacing w:val="0"/>
        <w:jc w:val="both"/>
        <w:rPr>
          <w:rFonts w:ascii="Times New Roman" w:hAnsi="Times New Roman" w:cs="Times New Roman"/>
          <w:sz w:val="24"/>
        </w:rPr>
      </w:pPr>
      <w:r w:rsidRPr="009B4DAA">
        <w:rPr>
          <w:rFonts w:ascii="Times New Roman" w:hAnsi="Times New Roman" w:cs="Times New Roman"/>
          <w:sz w:val="24"/>
        </w:rPr>
        <w:t>Ibu Dr.</w:t>
      </w:r>
      <w:r w:rsidRPr="009B4DAA">
        <w:rPr>
          <w:rFonts w:ascii="Times New Roman" w:hAnsi="Times New Roman" w:cs="Times New Roman"/>
          <w:spacing w:val="40"/>
          <w:sz w:val="24"/>
        </w:rPr>
        <w:t xml:space="preserve"> </w:t>
      </w:r>
      <w:r w:rsidRPr="009B4DAA">
        <w:rPr>
          <w:rFonts w:ascii="Times New Roman" w:hAnsi="Times New Roman" w:cs="Times New Roman"/>
          <w:sz w:val="24"/>
        </w:rPr>
        <w:t>Sri</w:t>
      </w:r>
      <w:r w:rsidRPr="009B4DAA">
        <w:rPr>
          <w:rFonts w:ascii="Times New Roman" w:hAnsi="Times New Roman" w:cs="Times New Roman"/>
          <w:spacing w:val="40"/>
          <w:sz w:val="24"/>
        </w:rPr>
        <w:t xml:space="preserve"> </w:t>
      </w:r>
      <w:r w:rsidRPr="009B4DAA">
        <w:rPr>
          <w:rFonts w:ascii="Times New Roman" w:hAnsi="Times New Roman" w:cs="Times New Roman"/>
          <w:sz w:val="24"/>
        </w:rPr>
        <w:t>Suryanti,</w:t>
      </w:r>
      <w:r w:rsidRPr="009B4DAA">
        <w:rPr>
          <w:rFonts w:ascii="Times New Roman" w:hAnsi="Times New Roman" w:cs="Times New Roman"/>
          <w:spacing w:val="40"/>
          <w:sz w:val="24"/>
        </w:rPr>
        <w:t xml:space="preserve"> </w:t>
      </w:r>
      <w:r w:rsidRPr="009B4DAA">
        <w:rPr>
          <w:rFonts w:ascii="Times New Roman" w:hAnsi="Times New Roman" w:cs="Times New Roman"/>
          <w:sz w:val="24"/>
        </w:rPr>
        <w:t>S.P,.</w:t>
      </w:r>
      <w:r w:rsidRPr="009B4DAA">
        <w:rPr>
          <w:rFonts w:ascii="Times New Roman" w:hAnsi="Times New Roman" w:cs="Times New Roman"/>
          <w:spacing w:val="40"/>
          <w:sz w:val="24"/>
        </w:rPr>
        <w:t xml:space="preserve"> </w:t>
      </w:r>
      <w:r w:rsidRPr="009B4DAA">
        <w:rPr>
          <w:rFonts w:ascii="Times New Roman" w:hAnsi="Times New Roman" w:cs="Times New Roman"/>
          <w:sz w:val="24"/>
        </w:rPr>
        <w:t>M.P.</w:t>
      </w:r>
      <w:r w:rsidRPr="009B4DAA">
        <w:rPr>
          <w:rFonts w:ascii="Times New Roman" w:hAnsi="Times New Roman" w:cs="Times New Roman"/>
          <w:spacing w:val="40"/>
          <w:sz w:val="24"/>
        </w:rPr>
        <w:t xml:space="preserve"> </w:t>
      </w:r>
      <w:r w:rsidRPr="009B4DAA">
        <w:rPr>
          <w:rFonts w:ascii="Times New Roman" w:hAnsi="Times New Roman" w:cs="Times New Roman"/>
          <w:sz w:val="24"/>
        </w:rPr>
        <w:t>selaku</w:t>
      </w:r>
      <w:r w:rsidRPr="009B4DAA">
        <w:rPr>
          <w:rFonts w:ascii="Times New Roman" w:hAnsi="Times New Roman" w:cs="Times New Roman"/>
          <w:spacing w:val="40"/>
          <w:sz w:val="24"/>
        </w:rPr>
        <w:t xml:space="preserve"> </w:t>
      </w:r>
      <w:r w:rsidRPr="009B4DAA">
        <w:rPr>
          <w:rFonts w:ascii="Times New Roman" w:hAnsi="Times New Roman" w:cs="Times New Roman"/>
          <w:sz w:val="24"/>
        </w:rPr>
        <w:t>kepala program studi</w:t>
      </w:r>
      <w:r w:rsidRPr="009B4DAA">
        <w:rPr>
          <w:rFonts w:ascii="Times New Roman" w:hAnsi="Times New Roman" w:cs="Times New Roman"/>
          <w:spacing w:val="39"/>
          <w:sz w:val="24"/>
        </w:rPr>
        <w:t xml:space="preserve"> </w:t>
      </w:r>
      <w:r w:rsidRPr="009B4DAA">
        <w:rPr>
          <w:rFonts w:ascii="Times New Roman" w:hAnsi="Times New Roman" w:cs="Times New Roman"/>
          <w:sz w:val="24"/>
        </w:rPr>
        <w:t>Agroteknologi</w:t>
      </w:r>
      <w:r w:rsidRPr="009B4DAA">
        <w:rPr>
          <w:rFonts w:ascii="Times New Roman" w:hAnsi="Times New Roman" w:cs="Times New Roman"/>
          <w:spacing w:val="40"/>
          <w:sz w:val="24"/>
        </w:rPr>
        <w:t xml:space="preserve"> </w:t>
      </w:r>
      <w:r w:rsidRPr="009B4DAA">
        <w:rPr>
          <w:rFonts w:ascii="Times New Roman" w:hAnsi="Times New Roman" w:cs="Times New Roman"/>
          <w:sz w:val="24"/>
        </w:rPr>
        <w:t>Fakultas Pertanian Institut Pertanian Stiper Yogyakarta.</w:t>
      </w:r>
    </w:p>
    <w:p w14:paraId="1BE7DE25" w14:textId="77777777" w:rsidR="00386862" w:rsidRPr="009B4DAA" w:rsidRDefault="00386862" w:rsidP="00386862">
      <w:pPr>
        <w:pStyle w:val="ListParagraph"/>
        <w:widowControl w:val="0"/>
        <w:numPr>
          <w:ilvl w:val="0"/>
          <w:numId w:val="7"/>
        </w:numPr>
        <w:tabs>
          <w:tab w:val="left" w:pos="1333"/>
        </w:tabs>
        <w:autoSpaceDE w:val="0"/>
        <w:autoSpaceDN w:val="0"/>
        <w:spacing w:after="0" w:line="360" w:lineRule="auto"/>
        <w:ind w:left="284" w:right="324" w:hanging="284"/>
        <w:contextualSpacing w:val="0"/>
        <w:jc w:val="both"/>
        <w:rPr>
          <w:rFonts w:ascii="Times New Roman" w:hAnsi="Times New Roman" w:cs="Times New Roman"/>
          <w:sz w:val="24"/>
        </w:rPr>
      </w:pPr>
      <w:r w:rsidRPr="009B4DAA">
        <w:rPr>
          <w:rFonts w:ascii="Times New Roman" w:hAnsi="Times New Roman" w:cs="Times New Roman"/>
          <w:sz w:val="24"/>
        </w:rPr>
        <w:t>Kedua orang tua, atas segala doa, semangat, dan kasih sayang yang menjadi sumber kekuatan bagi penulis.</w:t>
      </w:r>
    </w:p>
    <w:p w14:paraId="2941E1C6" w14:textId="77777777" w:rsidR="00386862" w:rsidRPr="009B4DAA" w:rsidRDefault="00386862" w:rsidP="00386862">
      <w:pPr>
        <w:pStyle w:val="ListParagraph"/>
        <w:widowControl w:val="0"/>
        <w:numPr>
          <w:ilvl w:val="0"/>
          <w:numId w:val="7"/>
        </w:numPr>
        <w:tabs>
          <w:tab w:val="left" w:pos="1333"/>
        </w:tabs>
        <w:autoSpaceDE w:val="0"/>
        <w:autoSpaceDN w:val="0"/>
        <w:spacing w:after="0" w:line="360" w:lineRule="auto"/>
        <w:ind w:left="284" w:right="324" w:hanging="284"/>
        <w:contextualSpacing w:val="0"/>
        <w:jc w:val="both"/>
        <w:rPr>
          <w:rFonts w:ascii="Times New Roman" w:hAnsi="Times New Roman" w:cs="Times New Roman"/>
          <w:sz w:val="24"/>
        </w:rPr>
      </w:pPr>
      <w:r w:rsidRPr="009B4DAA">
        <w:rPr>
          <w:rFonts w:ascii="Times New Roman" w:hAnsi="Times New Roman" w:cs="Times New Roman"/>
          <w:sz w:val="24"/>
        </w:rPr>
        <w:t>Rekan-rekan mahasiswa dan teman seperjuangan, yang senantiasa memberikan dukungan, motivasi, serta berbagi pengetahuan selama proses penyusunan skripsi ini.</w:t>
      </w:r>
    </w:p>
    <w:p w14:paraId="5F7F2279" w14:textId="77777777" w:rsidR="00386862" w:rsidRDefault="00386862" w:rsidP="008E7EBB">
      <w:pPr>
        <w:widowControl w:val="0"/>
        <w:tabs>
          <w:tab w:val="left" w:pos="1331"/>
        </w:tabs>
        <w:autoSpaceDE w:val="0"/>
        <w:autoSpaceDN w:val="0"/>
        <w:spacing w:after="0" w:line="360" w:lineRule="auto"/>
        <w:ind w:right="326" w:firstLine="709"/>
        <w:jc w:val="both"/>
        <w:rPr>
          <w:rFonts w:ascii="Times New Roman" w:hAnsi="Times New Roman" w:cs="Times New Roman"/>
          <w:sz w:val="24"/>
        </w:rPr>
      </w:pPr>
      <w:r w:rsidRPr="009B4DAA">
        <w:rPr>
          <w:rFonts w:ascii="Times New Roman" w:hAnsi="Times New Roman" w:cs="Times New Roman"/>
          <w:sz w:val="24"/>
        </w:rPr>
        <w:t>Penyusun berharap skripsi ini dapat bermanfaat bagi penyusun dan pembaca yang berminat pada umumnya serta memberikan informasi dan manfaat bagi kemajuan ilmu pengetahuan dan kemajuan perkebunan kelapa sawit di Indonesia</w:t>
      </w:r>
    </w:p>
    <w:p w14:paraId="2B5A68FB" w14:textId="77777777" w:rsidR="00386862" w:rsidRPr="009B4DAA" w:rsidRDefault="00386862" w:rsidP="008E7EBB">
      <w:pPr>
        <w:widowControl w:val="0"/>
        <w:tabs>
          <w:tab w:val="left" w:pos="1331"/>
        </w:tabs>
        <w:autoSpaceDE w:val="0"/>
        <w:autoSpaceDN w:val="0"/>
        <w:spacing w:after="0" w:line="360" w:lineRule="auto"/>
        <w:ind w:right="326" w:firstLine="709"/>
        <w:jc w:val="both"/>
        <w:rPr>
          <w:rFonts w:ascii="Times New Roman" w:hAnsi="Times New Roman" w:cs="Times New Roman"/>
          <w:sz w:val="24"/>
        </w:rPr>
      </w:pPr>
    </w:p>
    <w:p w14:paraId="467A23AC" w14:textId="75381D24" w:rsidR="00386862" w:rsidRDefault="002A171E" w:rsidP="002A171E">
      <w:pPr>
        <w:pStyle w:val="BodyText"/>
        <w:spacing w:line="480" w:lineRule="auto"/>
        <w:ind w:left="4320"/>
        <w:rPr>
          <w:spacing w:val="-4"/>
          <w:lang w:val="en-US"/>
        </w:rPr>
      </w:pPr>
      <w:r>
        <w:rPr>
          <w:lang w:val="en-US"/>
        </w:rPr>
        <w:t xml:space="preserve"> </w:t>
      </w:r>
      <w:r w:rsidR="00386862" w:rsidRPr="009B4DAA">
        <w:rPr>
          <w:lang w:val="en-US"/>
        </w:rPr>
        <w:t xml:space="preserve">  </w:t>
      </w:r>
      <w:r w:rsidR="00386862" w:rsidRPr="009B4DAA">
        <w:t>Yogyakarta,</w:t>
      </w:r>
      <w:r w:rsidR="00386862" w:rsidRPr="009B4DAA">
        <w:rPr>
          <w:spacing w:val="-4"/>
        </w:rPr>
        <w:t xml:space="preserve"> </w:t>
      </w:r>
      <w:r>
        <w:rPr>
          <w:spacing w:val="-4"/>
          <w:lang w:val="en-US"/>
        </w:rPr>
        <w:t>20</w:t>
      </w:r>
      <w:r w:rsidR="00386862">
        <w:rPr>
          <w:spacing w:val="-4"/>
          <w:lang w:val="en-US"/>
        </w:rPr>
        <w:t xml:space="preserve"> </w:t>
      </w:r>
      <w:r>
        <w:rPr>
          <w:spacing w:val="-4"/>
          <w:lang w:val="en-US"/>
        </w:rPr>
        <w:t>September</w:t>
      </w:r>
      <w:r w:rsidR="00386862" w:rsidRPr="009B4DAA">
        <w:rPr>
          <w:spacing w:val="-4"/>
          <w:lang w:val="en-US"/>
        </w:rPr>
        <w:t xml:space="preserve"> 2026</w:t>
      </w:r>
    </w:p>
    <w:p w14:paraId="56B76A0E" w14:textId="77777777" w:rsidR="00386862" w:rsidRDefault="00386862" w:rsidP="008E7EBB">
      <w:pPr>
        <w:pStyle w:val="BodyText"/>
        <w:spacing w:line="480" w:lineRule="auto"/>
        <w:ind w:left="5040"/>
        <w:rPr>
          <w:spacing w:val="-4"/>
          <w:lang w:val="en-US"/>
        </w:rPr>
      </w:pPr>
    </w:p>
    <w:p w14:paraId="556C7C7E" w14:textId="77777777" w:rsidR="00386862" w:rsidRPr="008E7EBB" w:rsidRDefault="00386862" w:rsidP="008E7EBB">
      <w:pPr>
        <w:pStyle w:val="BodyText"/>
        <w:spacing w:line="480" w:lineRule="auto"/>
        <w:ind w:left="5040"/>
        <w:rPr>
          <w:lang w:val="en-US"/>
        </w:rPr>
      </w:pPr>
    </w:p>
    <w:p w14:paraId="3DF0CCB5" w14:textId="77777777" w:rsidR="00386862" w:rsidRPr="009B4DAA" w:rsidRDefault="00386862" w:rsidP="003A2DE5">
      <w:pPr>
        <w:pStyle w:val="BodyText"/>
        <w:spacing w:line="480" w:lineRule="auto"/>
        <w:ind w:right="807"/>
        <w:jc w:val="right"/>
        <w:rPr>
          <w:spacing w:val="-2"/>
          <w:lang w:val="en-US"/>
        </w:rPr>
      </w:pPr>
      <w:r w:rsidRPr="009B4DAA">
        <w:rPr>
          <w:spacing w:val="-2"/>
          <w:lang w:val="en-US"/>
        </w:rPr>
        <w:t>Penyusun</w:t>
      </w:r>
    </w:p>
    <w:p w14:paraId="59EA1AE9" w14:textId="0DBA3955" w:rsidR="00386862" w:rsidRPr="00386862" w:rsidRDefault="00386862" w:rsidP="00386862">
      <w:pPr>
        <w:pStyle w:val="Heading1"/>
        <w:jc w:val="center"/>
        <w:rPr>
          <w:rFonts w:ascii="Times New Roman" w:eastAsia="SimSun" w:hAnsi="Times New Roman" w:cs="Times New Roman"/>
          <w:sz w:val="24"/>
          <w:szCs w:val="24"/>
        </w:rPr>
      </w:pPr>
      <w:bookmarkStart w:id="8" w:name="_Toc235994108"/>
      <w:r w:rsidRPr="00386862">
        <w:rPr>
          <w:rFonts w:ascii="Times New Roman" w:eastAsia="SimSun" w:hAnsi="Times New Roman" w:cs="Times New Roman"/>
          <w:sz w:val="24"/>
          <w:szCs w:val="24"/>
        </w:rPr>
        <w:lastRenderedPageBreak/>
        <w:t>DAFTAR ISI</w:t>
      </w:r>
      <w:bookmarkEnd w:id="8"/>
    </w:p>
    <w:sdt>
      <w:sdtPr>
        <w:rPr>
          <w:rFonts w:asciiTheme="minorHAnsi" w:eastAsiaTheme="minorHAnsi" w:hAnsiTheme="minorHAnsi" w:cstheme="minorBidi"/>
          <w:noProof w:val="0"/>
          <w:color w:val="auto"/>
          <w:kern w:val="2"/>
          <w:sz w:val="22"/>
          <w:szCs w:val="22"/>
          <w:lang w:val="en-ID"/>
          <w14:ligatures w14:val="standardContextual"/>
        </w:rPr>
        <w:id w:val="1419062880"/>
        <w:docPartObj>
          <w:docPartGallery w:val="Table of Contents"/>
          <w:docPartUnique/>
        </w:docPartObj>
      </w:sdtPr>
      <w:sdtEndPr>
        <w:rPr>
          <w:rFonts w:ascii="Times New Roman" w:eastAsia="Calibri" w:hAnsi="Times New Roman" w:cs="Times New Roman"/>
          <w:b/>
          <w:bCs/>
          <w:kern w:val="0"/>
          <w14:ligatures w14:val="none"/>
        </w:rPr>
      </w:sdtEndPr>
      <w:sdtContent>
        <w:p w14:paraId="051750B6" w14:textId="77777777" w:rsidR="00386862" w:rsidRPr="009B4DAA" w:rsidRDefault="00386862" w:rsidP="00A3791D">
          <w:pPr>
            <w:pStyle w:val="TOCHeading"/>
            <w:ind w:left="0"/>
            <w:rPr>
              <w:sz w:val="24"/>
              <w:szCs w:val="24"/>
            </w:rPr>
          </w:pPr>
        </w:p>
        <w:p w14:paraId="6A801774" w14:textId="0B89697F" w:rsidR="00386862" w:rsidRPr="00386862" w:rsidRDefault="00386862" w:rsidP="005A4FD0">
          <w:pPr>
            <w:pStyle w:val="TOC1"/>
            <w:spacing w:line="240" w:lineRule="auto"/>
            <w:rPr>
              <w:rFonts w:ascii="Times New Roman" w:eastAsiaTheme="minorEastAsia" w:hAnsi="Times New Roman" w:cs="Times New Roman"/>
              <w:noProof/>
              <w:sz w:val="24"/>
              <w:szCs w:val="24"/>
              <w:lang w:eastAsia="en-ID"/>
            </w:rPr>
          </w:pPr>
          <w:r w:rsidRPr="00A3791D">
            <w:rPr>
              <w:rFonts w:eastAsia="SimSun"/>
              <w:b/>
              <w:bCs/>
              <w:sz w:val="24"/>
              <w:szCs w:val="24"/>
            </w:rPr>
            <w:fldChar w:fldCharType="begin"/>
          </w:r>
          <w:r w:rsidRPr="00A3791D">
            <w:rPr>
              <w:bCs/>
            </w:rPr>
            <w:instrText xml:space="preserve"> TOC \o "1-3" \h \z \u </w:instrText>
          </w:r>
          <w:r w:rsidRPr="00A3791D">
            <w:rPr>
              <w:rFonts w:eastAsia="SimSun"/>
              <w:b/>
              <w:bCs/>
              <w:sz w:val="24"/>
              <w:szCs w:val="24"/>
            </w:rPr>
            <w:fldChar w:fldCharType="separate"/>
          </w:r>
          <w:hyperlink w:anchor="_Toc235994105" w:history="1">
            <w:r w:rsidRPr="00386862">
              <w:rPr>
                <w:rStyle w:val="Hyperlink"/>
                <w:rFonts w:ascii="Times New Roman" w:hAnsi="Times New Roman" w:cs="Times New Roman"/>
                <w:noProof/>
                <w:sz w:val="24"/>
                <w:szCs w:val="24"/>
              </w:rPr>
              <w:t>HALAMAN JUDUL</w:t>
            </w:r>
            <w:r>
              <w:rPr>
                <w:rStyle w:val="Hyperlink"/>
                <w:rFonts w:ascii="Times New Roman" w:hAnsi="Times New Roman" w:cs="Times New Roman"/>
                <w:noProof/>
                <w:sz w:val="24"/>
                <w:szCs w:val="24"/>
              </w:rPr>
              <w:t>………………………………………………………</w:t>
            </w:r>
            <w:r w:rsidR="005A4FD0">
              <w:rPr>
                <w:rStyle w:val="Hyperlink"/>
                <w:rFonts w:ascii="Times New Roman" w:hAnsi="Times New Roman" w:cs="Times New Roman"/>
                <w:noProof/>
                <w:sz w:val="24"/>
                <w:szCs w:val="24"/>
              </w:rPr>
              <w:t>…</w:t>
            </w:r>
            <w:r w:rsidR="005A4FD0">
              <w:rPr>
                <w:rFonts w:ascii="Times New Roman" w:hAnsi="Times New Roman" w:cs="Times New Roman"/>
                <w:noProof/>
                <w:webHidden/>
                <w:sz w:val="24"/>
                <w:szCs w:val="24"/>
              </w:rPr>
              <w:t>……</w:t>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_Toc235994105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i</w:t>
            </w:r>
            <w:r w:rsidRPr="00386862">
              <w:rPr>
                <w:rFonts w:ascii="Times New Roman" w:hAnsi="Times New Roman" w:cs="Times New Roman"/>
                <w:noProof/>
                <w:webHidden/>
                <w:sz w:val="24"/>
                <w:szCs w:val="24"/>
              </w:rPr>
              <w:fldChar w:fldCharType="end"/>
            </w:r>
          </w:hyperlink>
        </w:p>
        <w:p w14:paraId="4F10A5F7" w14:textId="79FD398E" w:rsidR="00386862" w:rsidRPr="00386862" w:rsidRDefault="00386862" w:rsidP="005A4FD0">
          <w:pPr>
            <w:pStyle w:val="TOC1"/>
            <w:spacing w:line="240" w:lineRule="auto"/>
            <w:rPr>
              <w:rFonts w:ascii="Times New Roman" w:eastAsiaTheme="minorEastAsia" w:hAnsi="Times New Roman" w:cs="Times New Roman"/>
              <w:noProof/>
              <w:sz w:val="24"/>
              <w:szCs w:val="24"/>
              <w:lang w:eastAsia="en-ID"/>
            </w:rPr>
          </w:pPr>
          <w:hyperlink w:anchor="_Toc235994106" w:history="1">
            <w:r w:rsidRPr="00386862">
              <w:rPr>
                <w:rStyle w:val="Hyperlink"/>
                <w:rFonts w:ascii="Times New Roman" w:hAnsi="Times New Roman" w:cs="Times New Roman"/>
                <w:noProof/>
                <w:sz w:val="24"/>
                <w:szCs w:val="24"/>
              </w:rPr>
              <w:t>HALAMAN PENGESAHAN</w:t>
            </w:r>
            <w:r>
              <w:rPr>
                <w:rStyle w:val="Hyperlink"/>
                <w:rFonts w:ascii="Times New Roman" w:hAnsi="Times New Roman" w:cs="Times New Roman"/>
                <w:noProof/>
                <w:sz w:val="24"/>
                <w:szCs w:val="24"/>
              </w:rPr>
              <w:t>……………………………………………</w:t>
            </w:r>
            <w:r w:rsidR="005A4FD0">
              <w:rPr>
                <w:rFonts w:ascii="Times New Roman" w:hAnsi="Times New Roman" w:cs="Times New Roman"/>
                <w:noProof/>
                <w:webHidden/>
                <w:sz w:val="24"/>
                <w:szCs w:val="24"/>
              </w:rPr>
              <w:t>………</w:t>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_Toc235994106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iii</w:t>
            </w:r>
            <w:r w:rsidRPr="00386862">
              <w:rPr>
                <w:rFonts w:ascii="Times New Roman" w:hAnsi="Times New Roman" w:cs="Times New Roman"/>
                <w:noProof/>
                <w:webHidden/>
                <w:sz w:val="24"/>
                <w:szCs w:val="24"/>
              </w:rPr>
              <w:fldChar w:fldCharType="end"/>
            </w:r>
          </w:hyperlink>
        </w:p>
        <w:p w14:paraId="4CBBD2FD" w14:textId="7866D964" w:rsidR="00386862" w:rsidRPr="00386862" w:rsidRDefault="00386862" w:rsidP="005A4FD0">
          <w:pPr>
            <w:pStyle w:val="TOC1"/>
            <w:spacing w:line="240" w:lineRule="auto"/>
            <w:rPr>
              <w:rFonts w:ascii="Times New Roman" w:eastAsiaTheme="minorEastAsia" w:hAnsi="Times New Roman" w:cs="Times New Roman"/>
              <w:noProof/>
              <w:sz w:val="24"/>
              <w:szCs w:val="24"/>
              <w:lang w:eastAsia="en-ID"/>
            </w:rPr>
          </w:pPr>
          <w:hyperlink w:anchor="_Toc235994107" w:history="1">
            <w:r w:rsidRPr="00386862">
              <w:rPr>
                <w:rStyle w:val="Hyperlink"/>
                <w:rFonts w:ascii="Times New Roman" w:hAnsi="Times New Roman" w:cs="Times New Roman"/>
                <w:noProof/>
                <w:sz w:val="24"/>
                <w:szCs w:val="24"/>
              </w:rPr>
              <w:t>KATA PENGANTAR</w:t>
            </w:r>
            <w:r w:rsidR="005A4FD0">
              <w:rPr>
                <w:rFonts w:ascii="Times New Roman" w:hAnsi="Times New Roman" w:cs="Times New Roman"/>
                <w:noProof/>
                <w:webHidden/>
                <w:sz w:val="24"/>
                <w:szCs w:val="24"/>
              </w:rPr>
              <w:t>……………………………………………………………..</w:t>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_Toc235994107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vi</w:t>
            </w:r>
            <w:r w:rsidRPr="00386862">
              <w:rPr>
                <w:rFonts w:ascii="Times New Roman" w:hAnsi="Times New Roman" w:cs="Times New Roman"/>
                <w:noProof/>
                <w:webHidden/>
                <w:sz w:val="24"/>
                <w:szCs w:val="24"/>
              </w:rPr>
              <w:fldChar w:fldCharType="end"/>
            </w:r>
          </w:hyperlink>
        </w:p>
        <w:p w14:paraId="5C9A2114" w14:textId="4E9D4CD6" w:rsidR="00386862" w:rsidRPr="00386862" w:rsidRDefault="00386862" w:rsidP="005A4FD0">
          <w:pPr>
            <w:pStyle w:val="TOC1"/>
            <w:spacing w:line="240" w:lineRule="auto"/>
            <w:rPr>
              <w:rFonts w:ascii="Times New Roman" w:eastAsiaTheme="minorEastAsia" w:hAnsi="Times New Roman" w:cs="Times New Roman"/>
              <w:noProof/>
              <w:sz w:val="24"/>
              <w:szCs w:val="24"/>
              <w:lang w:eastAsia="en-ID"/>
            </w:rPr>
          </w:pPr>
          <w:hyperlink w:anchor="_Toc235994108" w:history="1">
            <w:r w:rsidRPr="00386862">
              <w:rPr>
                <w:rStyle w:val="Hyperlink"/>
                <w:rFonts w:ascii="Times New Roman" w:hAnsi="Times New Roman" w:cs="Times New Roman"/>
                <w:noProof/>
                <w:sz w:val="24"/>
                <w:szCs w:val="24"/>
              </w:rPr>
              <w:t>DAFTAR ISI</w:t>
            </w:r>
            <w:r w:rsidR="005A4FD0">
              <w:rPr>
                <w:rFonts w:ascii="Times New Roman" w:hAnsi="Times New Roman" w:cs="Times New Roman"/>
                <w:noProof/>
                <w:webHidden/>
                <w:sz w:val="24"/>
                <w:szCs w:val="24"/>
              </w:rPr>
              <w:t>……………………………………………………………………..</w:t>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_Toc235994108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vii</w:t>
            </w:r>
            <w:r w:rsidRPr="00386862">
              <w:rPr>
                <w:rFonts w:ascii="Times New Roman" w:hAnsi="Times New Roman" w:cs="Times New Roman"/>
                <w:noProof/>
                <w:webHidden/>
                <w:sz w:val="24"/>
                <w:szCs w:val="24"/>
              </w:rPr>
              <w:fldChar w:fldCharType="end"/>
            </w:r>
          </w:hyperlink>
        </w:p>
        <w:p w14:paraId="1FF3EF0F" w14:textId="296E3E25" w:rsidR="00386862" w:rsidRPr="00386862" w:rsidRDefault="00386862" w:rsidP="005A4FD0">
          <w:pPr>
            <w:pStyle w:val="TOC1"/>
            <w:spacing w:line="240" w:lineRule="auto"/>
            <w:rPr>
              <w:rFonts w:ascii="Times New Roman" w:eastAsiaTheme="minorEastAsia" w:hAnsi="Times New Roman" w:cs="Times New Roman"/>
              <w:noProof/>
              <w:sz w:val="24"/>
              <w:szCs w:val="24"/>
              <w:lang w:eastAsia="en-ID"/>
            </w:rPr>
          </w:pPr>
          <w:hyperlink w:anchor="_Toc235994109" w:history="1">
            <w:r w:rsidRPr="00386862">
              <w:rPr>
                <w:rStyle w:val="Hyperlink"/>
                <w:rFonts w:ascii="Times New Roman" w:hAnsi="Times New Roman" w:cs="Times New Roman"/>
                <w:noProof/>
                <w:sz w:val="24"/>
                <w:szCs w:val="24"/>
              </w:rPr>
              <w:t>DAFTAR TABEL</w:t>
            </w:r>
            <w:r w:rsidR="005A4FD0">
              <w:rPr>
                <w:rStyle w:val="Hyperlink"/>
                <w:rFonts w:ascii="Times New Roman" w:hAnsi="Times New Roman" w:cs="Times New Roman"/>
                <w:noProof/>
                <w:sz w:val="24"/>
                <w:szCs w:val="24"/>
              </w:rPr>
              <w:t>……………………………………………………………….</w:t>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_Toc235994109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viii</w:t>
            </w:r>
            <w:r w:rsidRPr="00386862">
              <w:rPr>
                <w:rFonts w:ascii="Times New Roman" w:hAnsi="Times New Roman" w:cs="Times New Roman"/>
                <w:noProof/>
                <w:webHidden/>
                <w:sz w:val="24"/>
                <w:szCs w:val="24"/>
              </w:rPr>
              <w:fldChar w:fldCharType="end"/>
            </w:r>
          </w:hyperlink>
        </w:p>
        <w:p w14:paraId="6C26D06A" w14:textId="6E6D4AA7" w:rsidR="00386862" w:rsidRPr="00386862" w:rsidRDefault="00386862" w:rsidP="005A4FD0">
          <w:pPr>
            <w:pStyle w:val="TOC1"/>
            <w:spacing w:line="240" w:lineRule="auto"/>
            <w:rPr>
              <w:rFonts w:ascii="Times New Roman" w:eastAsiaTheme="minorEastAsia" w:hAnsi="Times New Roman" w:cs="Times New Roman"/>
              <w:noProof/>
              <w:sz w:val="24"/>
              <w:szCs w:val="24"/>
              <w:lang w:eastAsia="en-ID"/>
            </w:rPr>
          </w:pPr>
          <w:hyperlink w:anchor="_Toc235994110" w:history="1">
            <w:r w:rsidRPr="00386862">
              <w:rPr>
                <w:rStyle w:val="Hyperlink"/>
                <w:rFonts w:ascii="Times New Roman" w:hAnsi="Times New Roman" w:cs="Times New Roman"/>
                <w:noProof/>
                <w:sz w:val="24"/>
                <w:szCs w:val="24"/>
              </w:rPr>
              <w:t>DAFTAR GAMBAR</w:t>
            </w:r>
            <w:r w:rsidR="005A4FD0">
              <w:rPr>
                <w:rFonts w:ascii="Times New Roman" w:hAnsi="Times New Roman" w:cs="Times New Roman"/>
                <w:noProof/>
                <w:webHidden/>
                <w:sz w:val="24"/>
                <w:szCs w:val="24"/>
              </w:rPr>
              <w:t>………………………………………………………………</w:t>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_Toc235994110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1</w:t>
            </w:r>
            <w:r w:rsidRPr="00386862">
              <w:rPr>
                <w:rFonts w:ascii="Times New Roman" w:hAnsi="Times New Roman" w:cs="Times New Roman"/>
                <w:noProof/>
                <w:webHidden/>
                <w:sz w:val="24"/>
                <w:szCs w:val="24"/>
              </w:rPr>
              <w:fldChar w:fldCharType="end"/>
            </w:r>
          </w:hyperlink>
        </w:p>
        <w:p w14:paraId="281654AA" w14:textId="671CDC4B" w:rsidR="00386862" w:rsidRPr="00386862" w:rsidRDefault="00386862" w:rsidP="005A4FD0">
          <w:pPr>
            <w:pStyle w:val="TOC1"/>
            <w:spacing w:line="240" w:lineRule="auto"/>
            <w:rPr>
              <w:rFonts w:ascii="Times New Roman" w:eastAsiaTheme="minorEastAsia" w:hAnsi="Times New Roman" w:cs="Times New Roman"/>
              <w:noProof/>
              <w:sz w:val="24"/>
              <w:szCs w:val="24"/>
              <w:lang w:eastAsia="en-ID"/>
            </w:rPr>
          </w:pPr>
          <w:hyperlink w:anchor="_Toc235994111" w:history="1">
            <w:r w:rsidRPr="00386862">
              <w:rPr>
                <w:rStyle w:val="Hyperlink"/>
                <w:rFonts w:ascii="Times New Roman" w:hAnsi="Times New Roman" w:cs="Times New Roman"/>
                <w:noProof/>
                <w:sz w:val="24"/>
                <w:szCs w:val="24"/>
              </w:rPr>
              <w:t>I.  PENDAHULUAN</w:t>
            </w:r>
            <w:r w:rsidR="005A4FD0">
              <w:rPr>
                <w:rFonts w:ascii="Times New Roman" w:hAnsi="Times New Roman" w:cs="Times New Roman"/>
                <w:noProof/>
                <w:webHidden/>
                <w:sz w:val="24"/>
                <w:szCs w:val="24"/>
              </w:rPr>
              <w:t>……………………………………………………………...</w:t>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_Toc235994111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3</w:t>
            </w:r>
            <w:r w:rsidRPr="00386862">
              <w:rPr>
                <w:rFonts w:ascii="Times New Roman" w:hAnsi="Times New Roman" w:cs="Times New Roman"/>
                <w:noProof/>
                <w:webHidden/>
                <w:sz w:val="24"/>
                <w:szCs w:val="24"/>
              </w:rPr>
              <w:fldChar w:fldCharType="end"/>
            </w:r>
          </w:hyperlink>
        </w:p>
        <w:p w14:paraId="7BBAD5CC"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12" w:history="1">
            <w:r w:rsidRPr="00386862">
              <w:rPr>
                <w:rStyle w:val="Hyperlink"/>
                <w:rFonts w:ascii="Times New Roman" w:eastAsia="SimSun" w:hAnsi="Times New Roman" w:cs="Times New Roman"/>
                <w:noProof/>
                <w:sz w:val="24"/>
                <w:szCs w:val="24"/>
                <w:lang w:val="id-ID"/>
              </w:rPr>
              <w:t>A.</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lang w:val="id-ID"/>
              </w:rPr>
              <w:t>Latar Belakang</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_Toc235994112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3</w:t>
            </w:r>
            <w:r w:rsidRPr="00386862">
              <w:rPr>
                <w:rFonts w:ascii="Times New Roman" w:hAnsi="Times New Roman" w:cs="Times New Roman"/>
                <w:noProof/>
                <w:webHidden/>
                <w:sz w:val="24"/>
                <w:szCs w:val="24"/>
              </w:rPr>
              <w:fldChar w:fldCharType="end"/>
            </w:r>
          </w:hyperlink>
        </w:p>
        <w:p w14:paraId="49A8DD5C"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13" w:history="1">
            <w:r w:rsidRPr="00386862">
              <w:rPr>
                <w:rStyle w:val="Hyperlink"/>
                <w:rFonts w:ascii="Times New Roman" w:eastAsia="SimSun" w:hAnsi="Times New Roman" w:cs="Times New Roman"/>
                <w:noProof/>
                <w:sz w:val="24"/>
                <w:szCs w:val="24"/>
                <w:lang w:val="id-ID"/>
              </w:rPr>
              <w:t>B.</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lang w:val="id-ID"/>
              </w:rPr>
              <w:t>Rumusan Masalah</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_Toc235994113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5</w:t>
            </w:r>
            <w:r w:rsidRPr="00386862">
              <w:rPr>
                <w:rFonts w:ascii="Times New Roman" w:hAnsi="Times New Roman" w:cs="Times New Roman"/>
                <w:noProof/>
                <w:webHidden/>
                <w:sz w:val="24"/>
                <w:szCs w:val="24"/>
              </w:rPr>
              <w:fldChar w:fldCharType="end"/>
            </w:r>
          </w:hyperlink>
        </w:p>
        <w:p w14:paraId="6E40DBC6"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14" w:history="1">
            <w:r w:rsidRPr="00386862">
              <w:rPr>
                <w:rStyle w:val="Hyperlink"/>
                <w:rFonts w:ascii="Times New Roman" w:eastAsia="SimSun" w:hAnsi="Times New Roman" w:cs="Times New Roman"/>
                <w:noProof/>
                <w:sz w:val="24"/>
                <w:szCs w:val="24"/>
                <w:lang w:val="id-ID"/>
              </w:rPr>
              <w:t>C.</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lang w:val="id-ID"/>
              </w:rPr>
              <w:t>Tujuan Penelitian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_Toc235994114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5</w:t>
            </w:r>
            <w:r w:rsidRPr="00386862">
              <w:rPr>
                <w:rFonts w:ascii="Times New Roman" w:hAnsi="Times New Roman" w:cs="Times New Roman"/>
                <w:noProof/>
                <w:webHidden/>
                <w:sz w:val="24"/>
                <w:szCs w:val="24"/>
              </w:rPr>
              <w:fldChar w:fldCharType="end"/>
            </w:r>
          </w:hyperlink>
        </w:p>
        <w:p w14:paraId="493C3477"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15" w:history="1">
            <w:r w:rsidRPr="00386862">
              <w:rPr>
                <w:rStyle w:val="Hyperlink"/>
                <w:rFonts w:ascii="Times New Roman" w:hAnsi="Times New Roman" w:cs="Times New Roman"/>
                <w:noProof/>
                <w:sz w:val="24"/>
                <w:szCs w:val="24"/>
              </w:rPr>
              <w:t>D.</w:t>
            </w:r>
            <w:r w:rsidRPr="00386862">
              <w:rPr>
                <w:rFonts w:ascii="Times New Roman" w:eastAsiaTheme="minorEastAsia" w:hAnsi="Times New Roman" w:cs="Times New Roman"/>
                <w:noProof/>
                <w:sz w:val="24"/>
                <w:szCs w:val="24"/>
                <w:lang w:eastAsia="en-ID"/>
              </w:rPr>
              <w:tab/>
            </w:r>
            <w:r w:rsidRPr="00386862">
              <w:rPr>
                <w:rStyle w:val="Hyperlink"/>
                <w:rFonts w:ascii="Times New Roman" w:hAnsi="Times New Roman" w:cs="Times New Roman"/>
                <w:noProof/>
                <w:sz w:val="24"/>
                <w:szCs w:val="24"/>
              </w:rPr>
              <w:t>Manfaat Penelitian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_Toc235994115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6</w:t>
            </w:r>
            <w:r w:rsidRPr="00386862">
              <w:rPr>
                <w:rFonts w:ascii="Times New Roman" w:hAnsi="Times New Roman" w:cs="Times New Roman"/>
                <w:noProof/>
                <w:webHidden/>
                <w:sz w:val="24"/>
                <w:szCs w:val="24"/>
              </w:rPr>
              <w:fldChar w:fldCharType="end"/>
            </w:r>
          </w:hyperlink>
        </w:p>
        <w:p w14:paraId="25B584AF" w14:textId="77777777" w:rsidR="00386862" w:rsidRPr="00386862" w:rsidRDefault="00386862" w:rsidP="005A4FD0">
          <w:pPr>
            <w:pStyle w:val="TOC1"/>
            <w:spacing w:line="240" w:lineRule="auto"/>
            <w:rPr>
              <w:rFonts w:ascii="Times New Roman" w:eastAsiaTheme="minorEastAsia" w:hAnsi="Times New Roman" w:cs="Times New Roman"/>
              <w:noProof/>
              <w:sz w:val="24"/>
              <w:szCs w:val="24"/>
              <w:lang w:eastAsia="en-ID"/>
            </w:rPr>
          </w:pPr>
          <w:hyperlink w:anchor="_Toc235994116" w:history="1">
            <w:r w:rsidRPr="00386862">
              <w:rPr>
                <w:rStyle w:val="Hyperlink"/>
                <w:rFonts w:ascii="Times New Roman" w:hAnsi="Times New Roman" w:cs="Times New Roman"/>
                <w:noProof/>
                <w:sz w:val="24"/>
                <w:szCs w:val="24"/>
              </w:rPr>
              <w:t>II. TINJAUAN PUSTAKA</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_Toc235994116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7</w:t>
            </w:r>
            <w:r w:rsidRPr="00386862">
              <w:rPr>
                <w:rFonts w:ascii="Times New Roman" w:hAnsi="Times New Roman" w:cs="Times New Roman"/>
                <w:noProof/>
                <w:webHidden/>
                <w:sz w:val="24"/>
                <w:szCs w:val="24"/>
              </w:rPr>
              <w:fldChar w:fldCharType="end"/>
            </w:r>
          </w:hyperlink>
        </w:p>
        <w:p w14:paraId="3FB0040B"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17" w:history="1">
            <w:r w:rsidRPr="00386862">
              <w:rPr>
                <w:rStyle w:val="Hyperlink"/>
                <w:rFonts w:ascii="Times New Roman" w:eastAsia="SimSun" w:hAnsi="Times New Roman" w:cs="Times New Roman"/>
                <w:noProof/>
                <w:sz w:val="24"/>
                <w:szCs w:val="24"/>
                <w:lang w:val="id-ID"/>
              </w:rPr>
              <w:t>A.</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lang w:val="id-ID"/>
              </w:rPr>
              <w:t>Pengertian Gulma</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_Toc235994117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7</w:t>
            </w:r>
            <w:r w:rsidRPr="00386862">
              <w:rPr>
                <w:rFonts w:ascii="Times New Roman" w:hAnsi="Times New Roman" w:cs="Times New Roman"/>
                <w:noProof/>
                <w:webHidden/>
                <w:sz w:val="24"/>
                <w:szCs w:val="24"/>
              </w:rPr>
              <w:fldChar w:fldCharType="end"/>
            </w:r>
          </w:hyperlink>
        </w:p>
        <w:p w14:paraId="5E97E4FF"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18" w:history="1">
            <w:r w:rsidRPr="00386862">
              <w:rPr>
                <w:rStyle w:val="Hyperlink"/>
                <w:rFonts w:ascii="Times New Roman" w:eastAsia="SimSun" w:hAnsi="Times New Roman" w:cs="Times New Roman"/>
                <w:noProof/>
                <w:sz w:val="24"/>
                <w:szCs w:val="24"/>
                <w:lang w:val="id-ID"/>
              </w:rPr>
              <w:t>B.</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lang w:val="id-ID"/>
              </w:rPr>
              <w:t>Jenis dan Karakteristik Gulma Kentosan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_Toc235994118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8</w:t>
            </w:r>
            <w:r w:rsidRPr="00386862">
              <w:rPr>
                <w:rFonts w:ascii="Times New Roman" w:hAnsi="Times New Roman" w:cs="Times New Roman"/>
                <w:noProof/>
                <w:webHidden/>
                <w:sz w:val="24"/>
                <w:szCs w:val="24"/>
              </w:rPr>
              <w:fldChar w:fldCharType="end"/>
            </w:r>
          </w:hyperlink>
        </w:p>
        <w:p w14:paraId="04390406"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19" w:history="1">
            <w:r w:rsidRPr="00386862">
              <w:rPr>
                <w:rStyle w:val="Hyperlink"/>
                <w:rFonts w:ascii="Times New Roman" w:eastAsia="SimSun" w:hAnsi="Times New Roman" w:cs="Times New Roman"/>
                <w:noProof/>
                <w:sz w:val="24"/>
                <w:szCs w:val="24"/>
                <w:lang w:val="id-ID"/>
              </w:rPr>
              <w:t>C.</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lang w:val="id-ID"/>
              </w:rPr>
              <w:t>Pengendalian Gulma</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_Toc235994119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10</w:t>
            </w:r>
            <w:r w:rsidRPr="00386862">
              <w:rPr>
                <w:rFonts w:ascii="Times New Roman" w:hAnsi="Times New Roman" w:cs="Times New Roman"/>
                <w:noProof/>
                <w:webHidden/>
                <w:sz w:val="24"/>
                <w:szCs w:val="24"/>
              </w:rPr>
              <w:fldChar w:fldCharType="end"/>
            </w:r>
          </w:hyperlink>
        </w:p>
        <w:p w14:paraId="1A5C178C"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20" w:history="1">
            <w:r w:rsidRPr="00386862">
              <w:rPr>
                <w:rStyle w:val="Hyperlink"/>
                <w:rFonts w:ascii="Times New Roman" w:hAnsi="Times New Roman" w:cs="Times New Roman"/>
                <w:noProof/>
                <w:sz w:val="24"/>
                <w:szCs w:val="24"/>
                <w:lang w:val="id-ID"/>
              </w:rPr>
              <w:t>D.</w:t>
            </w:r>
            <w:r w:rsidRPr="00386862">
              <w:rPr>
                <w:rFonts w:ascii="Times New Roman" w:eastAsiaTheme="minorEastAsia" w:hAnsi="Times New Roman" w:cs="Times New Roman"/>
                <w:noProof/>
                <w:sz w:val="24"/>
                <w:szCs w:val="24"/>
                <w:lang w:eastAsia="en-ID"/>
              </w:rPr>
              <w:tab/>
            </w:r>
            <w:r w:rsidRPr="00386862">
              <w:rPr>
                <w:rStyle w:val="Hyperlink"/>
                <w:rFonts w:ascii="Times New Roman" w:hAnsi="Times New Roman" w:cs="Times New Roman"/>
                <w:noProof/>
                <w:sz w:val="24"/>
                <w:szCs w:val="24"/>
                <w:lang w:val="id-ID"/>
              </w:rPr>
              <w:t>Efisiensi Pengendalian Gulma</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_Toc235994120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13</w:t>
            </w:r>
            <w:r w:rsidRPr="00386862">
              <w:rPr>
                <w:rFonts w:ascii="Times New Roman" w:hAnsi="Times New Roman" w:cs="Times New Roman"/>
                <w:noProof/>
                <w:webHidden/>
                <w:sz w:val="24"/>
                <w:szCs w:val="24"/>
              </w:rPr>
              <w:fldChar w:fldCharType="end"/>
            </w:r>
          </w:hyperlink>
        </w:p>
        <w:p w14:paraId="5A0026A1"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21" w:history="1">
            <w:r w:rsidRPr="00386862">
              <w:rPr>
                <w:rStyle w:val="Hyperlink"/>
                <w:rFonts w:ascii="Times New Roman" w:eastAsia="SimSun" w:hAnsi="Times New Roman" w:cs="Times New Roman"/>
                <w:noProof/>
                <w:sz w:val="24"/>
                <w:szCs w:val="24"/>
                <w:lang w:val="id-ID"/>
              </w:rPr>
              <w:t>E.</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lang w:val="id-ID"/>
              </w:rPr>
              <w:t>Hipotesis</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_Toc235994121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15</w:t>
            </w:r>
            <w:r w:rsidRPr="00386862">
              <w:rPr>
                <w:rFonts w:ascii="Times New Roman" w:hAnsi="Times New Roman" w:cs="Times New Roman"/>
                <w:noProof/>
                <w:webHidden/>
                <w:sz w:val="24"/>
                <w:szCs w:val="24"/>
              </w:rPr>
              <w:fldChar w:fldCharType="end"/>
            </w:r>
          </w:hyperlink>
        </w:p>
        <w:p w14:paraId="52D6E759" w14:textId="77777777" w:rsidR="00386862" w:rsidRPr="00386862" w:rsidRDefault="00386862" w:rsidP="005A4FD0">
          <w:pPr>
            <w:pStyle w:val="TOC1"/>
            <w:spacing w:line="240" w:lineRule="auto"/>
            <w:rPr>
              <w:rFonts w:ascii="Times New Roman" w:eastAsiaTheme="minorEastAsia" w:hAnsi="Times New Roman" w:cs="Times New Roman"/>
              <w:noProof/>
              <w:sz w:val="24"/>
              <w:szCs w:val="24"/>
              <w:lang w:eastAsia="en-ID"/>
            </w:rPr>
          </w:pPr>
          <w:hyperlink w:anchor="_Toc235994122" w:history="1">
            <w:r w:rsidRPr="00386862">
              <w:rPr>
                <w:rStyle w:val="Hyperlink"/>
                <w:rFonts w:ascii="Times New Roman" w:hAnsi="Times New Roman" w:cs="Times New Roman"/>
                <w:noProof/>
                <w:sz w:val="24"/>
                <w:szCs w:val="24"/>
              </w:rPr>
              <w:t>III. METODE PENELITIAN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_Toc235994122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16</w:t>
            </w:r>
            <w:r w:rsidRPr="00386862">
              <w:rPr>
                <w:rFonts w:ascii="Times New Roman" w:hAnsi="Times New Roman" w:cs="Times New Roman"/>
                <w:noProof/>
                <w:webHidden/>
                <w:sz w:val="24"/>
                <w:szCs w:val="24"/>
              </w:rPr>
              <w:fldChar w:fldCharType="end"/>
            </w:r>
          </w:hyperlink>
        </w:p>
        <w:p w14:paraId="19761AA6"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23" w:history="1">
            <w:r w:rsidRPr="00386862">
              <w:rPr>
                <w:rStyle w:val="Hyperlink"/>
                <w:rFonts w:ascii="Times New Roman" w:eastAsia="SimSun" w:hAnsi="Times New Roman" w:cs="Times New Roman"/>
                <w:noProof/>
                <w:sz w:val="24"/>
                <w:szCs w:val="24"/>
                <w:lang w:val="id-ID"/>
              </w:rPr>
              <w:t>A.</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lang w:val="id-ID"/>
              </w:rPr>
              <w:t>Tempat dan Waktu Penelitian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_Toc235994123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16</w:t>
            </w:r>
            <w:r w:rsidRPr="00386862">
              <w:rPr>
                <w:rFonts w:ascii="Times New Roman" w:hAnsi="Times New Roman" w:cs="Times New Roman"/>
                <w:noProof/>
                <w:webHidden/>
                <w:sz w:val="24"/>
                <w:szCs w:val="24"/>
              </w:rPr>
              <w:fldChar w:fldCharType="end"/>
            </w:r>
          </w:hyperlink>
        </w:p>
        <w:p w14:paraId="62E9198F"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24" w:history="1">
            <w:r w:rsidRPr="00386862">
              <w:rPr>
                <w:rStyle w:val="Hyperlink"/>
                <w:rFonts w:ascii="Times New Roman" w:eastAsia="SimSun" w:hAnsi="Times New Roman" w:cs="Times New Roman"/>
                <w:noProof/>
                <w:sz w:val="24"/>
                <w:szCs w:val="24"/>
                <w:lang w:val="id-ID"/>
              </w:rPr>
              <w:t>B.</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lang w:val="id-ID"/>
              </w:rPr>
              <w:t>Alat dan bahan Penelitian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_Toc235994124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16</w:t>
            </w:r>
            <w:r w:rsidRPr="00386862">
              <w:rPr>
                <w:rFonts w:ascii="Times New Roman" w:hAnsi="Times New Roman" w:cs="Times New Roman"/>
                <w:noProof/>
                <w:webHidden/>
                <w:sz w:val="24"/>
                <w:szCs w:val="24"/>
              </w:rPr>
              <w:fldChar w:fldCharType="end"/>
            </w:r>
          </w:hyperlink>
        </w:p>
        <w:p w14:paraId="23867930"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25" w:history="1">
            <w:r w:rsidRPr="00386862">
              <w:rPr>
                <w:rStyle w:val="Hyperlink"/>
                <w:rFonts w:ascii="Times New Roman" w:eastAsia="SimSun" w:hAnsi="Times New Roman" w:cs="Times New Roman"/>
                <w:noProof/>
                <w:sz w:val="24"/>
                <w:szCs w:val="24"/>
                <w:lang w:val="id-ID"/>
              </w:rPr>
              <w:t>C.</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lang w:val="id-ID"/>
              </w:rPr>
              <w:t>Rancangan Penelitian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_Toc235994125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17</w:t>
            </w:r>
            <w:r w:rsidRPr="00386862">
              <w:rPr>
                <w:rFonts w:ascii="Times New Roman" w:hAnsi="Times New Roman" w:cs="Times New Roman"/>
                <w:noProof/>
                <w:webHidden/>
                <w:sz w:val="24"/>
                <w:szCs w:val="24"/>
              </w:rPr>
              <w:fldChar w:fldCharType="end"/>
            </w:r>
          </w:hyperlink>
        </w:p>
        <w:p w14:paraId="78E3F209"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26" w:history="1">
            <w:r w:rsidRPr="00386862">
              <w:rPr>
                <w:rStyle w:val="Hyperlink"/>
                <w:rFonts w:ascii="Times New Roman" w:eastAsia="SimSun" w:hAnsi="Times New Roman" w:cs="Times New Roman"/>
                <w:noProof/>
                <w:sz w:val="24"/>
                <w:szCs w:val="24"/>
                <w:lang w:val="id-ID"/>
              </w:rPr>
              <w:t>D.</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lang w:val="id-ID"/>
              </w:rPr>
              <w:t>Pelaksanaan Penelitian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_Toc235994126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18</w:t>
            </w:r>
            <w:r w:rsidRPr="00386862">
              <w:rPr>
                <w:rFonts w:ascii="Times New Roman" w:hAnsi="Times New Roman" w:cs="Times New Roman"/>
                <w:noProof/>
                <w:webHidden/>
                <w:sz w:val="24"/>
                <w:szCs w:val="24"/>
              </w:rPr>
              <w:fldChar w:fldCharType="end"/>
            </w:r>
          </w:hyperlink>
        </w:p>
        <w:p w14:paraId="5BC94E09"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27" w:history="1">
            <w:r w:rsidRPr="00386862">
              <w:rPr>
                <w:rStyle w:val="Hyperlink"/>
                <w:rFonts w:ascii="Times New Roman" w:eastAsia="SimSun" w:hAnsi="Times New Roman" w:cs="Times New Roman"/>
                <w:noProof/>
                <w:sz w:val="24"/>
                <w:szCs w:val="24"/>
                <w:lang w:val="id-ID"/>
              </w:rPr>
              <w:t>E.</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lang w:val="id-ID"/>
              </w:rPr>
              <w:t>Parameter Pengamatan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_Toc235994127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19</w:t>
            </w:r>
            <w:r w:rsidRPr="00386862">
              <w:rPr>
                <w:rFonts w:ascii="Times New Roman" w:hAnsi="Times New Roman" w:cs="Times New Roman"/>
                <w:noProof/>
                <w:webHidden/>
                <w:sz w:val="24"/>
                <w:szCs w:val="24"/>
              </w:rPr>
              <w:fldChar w:fldCharType="end"/>
            </w:r>
          </w:hyperlink>
        </w:p>
        <w:p w14:paraId="54C39865"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28" w:history="1">
            <w:r w:rsidRPr="00386862">
              <w:rPr>
                <w:rStyle w:val="Hyperlink"/>
                <w:rFonts w:ascii="Times New Roman" w:eastAsia="SimSun" w:hAnsi="Times New Roman" w:cs="Times New Roman"/>
                <w:noProof/>
                <w:sz w:val="24"/>
                <w:szCs w:val="24"/>
              </w:rPr>
              <w:t>F.</w:t>
            </w:r>
            <w:r w:rsidRPr="00386862">
              <w:rPr>
                <w:rFonts w:ascii="Times New Roman" w:eastAsiaTheme="minorEastAsia" w:hAnsi="Times New Roman" w:cs="Times New Roman"/>
                <w:noProof/>
                <w:sz w:val="24"/>
                <w:szCs w:val="24"/>
                <w:lang w:eastAsia="en-ID"/>
              </w:rPr>
              <w:tab/>
            </w:r>
            <w:r w:rsidRPr="00386862">
              <w:rPr>
                <w:rStyle w:val="Hyperlink"/>
                <w:rFonts w:ascii="Times New Roman" w:eastAsia="SimSun" w:hAnsi="Times New Roman" w:cs="Times New Roman"/>
                <w:noProof/>
                <w:sz w:val="24"/>
                <w:szCs w:val="24"/>
              </w:rPr>
              <w:t>Analisis Data</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_Toc235994128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20</w:t>
            </w:r>
            <w:r w:rsidRPr="00386862">
              <w:rPr>
                <w:rFonts w:ascii="Times New Roman" w:hAnsi="Times New Roman" w:cs="Times New Roman"/>
                <w:noProof/>
                <w:webHidden/>
                <w:sz w:val="24"/>
                <w:szCs w:val="24"/>
              </w:rPr>
              <w:fldChar w:fldCharType="end"/>
            </w:r>
          </w:hyperlink>
        </w:p>
        <w:p w14:paraId="6EBA2E75" w14:textId="77777777" w:rsidR="00386862" w:rsidRPr="00386862" w:rsidRDefault="00386862" w:rsidP="005A4FD0">
          <w:pPr>
            <w:pStyle w:val="TOC1"/>
            <w:spacing w:line="240" w:lineRule="auto"/>
            <w:rPr>
              <w:rFonts w:ascii="Times New Roman" w:eastAsiaTheme="minorEastAsia" w:hAnsi="Times New Roman" w:cs="Times New Roman"/>
              <w:noProof/>
              <w:sz w:val="24"/>
              <w:szCs w:val="24"/>
              <w:lang w:eastAsia="en-ID"/>
            </w:rPr>
          </w:pPr>
          <w:hyperlink w:anchor="_Toc235994129" w:history="1">
            <w:r w:rsidRPr="00386862">
              <w:rPr>
                <w:rStyle w:val="Hyperlink"/>
                <w:rFonts w:ascii="Times New Roman" w:hAnsi="Times New Roman" w:cs="Times New Roman"/>
                <w:noProof/>
                <w:sz w:val="24"/>
                <w:szCs w:val="24"/>
              </w:rPr>
              <w:t>IV. HASIL DAN PEMBAHASAN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_Toc235994129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21</w:t>
            </w:r>
            <w:r w:rsidRPr="00386862">
              <w:rPr>
                <w:rFonts w:ascii="Times New Roman" w:hAnsi="Times New Roman" w:cs="Times New Roman"/>
                <w:noProof/>
                <w:webHidden/>
                <w:sz w:val="24"/>
                <w:szCs w:val="24"/>
              </w:rPr>
              <w:fldChar w:fldCharType="end"/>
            </w:r>
          </w:hyperlink>
        </w:p>
        <w:p w14:paraId="7795418D"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30" w:history="1">
            <w:r w:rsidRPr="00386862">
              <w:rPr>
                <w:rStyle w:val="Hyperlink"/>
                <w:rFonts w:ascii="Times New Roman" w:eastAsia="SimSun" w:hAnsi="Times New Roman" w:cs="Times New Roman"/>
                <w:noProof/>
                <w:sz w:val="24"/>
                <w:szCs w:val="24"/>
              </w:rPr>
              <w:t>A.</w:t>
            </w:r>
            <w:r w:rsidRPr="00386862">
              <w:rPr>
                <w:rFonts w:ascii="Times New Roman" w:eastAsiaTheme="minorEastAsia" w:hAnsi="Times New Roman" w:cs="Times New Roman"/>
                <w:noProof/>
                <w:sz w:val="24"/>
                <w:szCs w:val="24"/>
                <w:lang w:eastAsia="en-ID"/>
              </w:rPr>
              <w:tab/>
            </w:r>
            <w:r w:rsidRPr="00386862">
              <w:rPr>
                <w:rStyle w:val="Hyperlink"/>
                <w:rFonts w:ascii="Times New Roman" w:hAnsi="Times New Roman" w:cs="Times New Roman"/>
                <w:noProof/>
                <w:sz w:val="24"/>
                <w:szCs w:val="24"/>
              </w:rPr>
              <w:t>Hasil</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_Toc235994130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21</w:t>
            </w:r>
            <w:r w:rsidRPr="00386862">
              <w:rPr>
                <w:rFonts w:ascii="Times New Roman" w:hAnsi="Times New Roman" w:cs="Times New Roman"/>
                <w:noProof/>
                <w:webHidden/>
                <w:sz w:val="24"/>
                <w:szCs w:val="24"/>
              </w:rPr>
              <w:fldChar w:fldCharType="end"/>
            </w:r>
          </w:hyperlink>
        </w:p>
        <w:p w14:paraId="3400B296"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31" w:history="1">
            <w:r w:rsidRPr="00386862">
              <w:rPr>
                <w:rStyle w:val="Hyperlink"/>
                <w:rFonts w:ascii="Times New Roman" w:hAnsi="Times New Roman" w:cs="Times New Roman"/>
                <w:noProof/>
                <w:sz w:val="24"/>
                <w:szCs w:val="24"/>
              </w:rPr>
              <w:t>B.</w:t>
            </w:r>
            <w:r w:rsidRPr="00386862">
              <w:rPr>
                <w:rFonts w:ascii="Times New Roman" w:eastAsiaTheme="minorEastAsia" w:hAnsi="Times New Roman" w:cs="Times New Roman"/>
                <w:noProof/>
                <w:sz w:val="24"/>
                <w:szCs w:val="24"/>
                <w:lang w:eastAsia="en-ID"/>
              </w:rPr>
              <w:tab/>
            </w:r>
            <w:r w:rsidRPr="00386862">
              <w:rPr>
                <w:rStyle w:val="Hyperlink"/>
                <w:rFonts w:ascii="Times New Roman" w:hAnsi="Times New Roman" w:cs="Times New Roman"/>
                <w:noProof/>
                <w:sz w:val="24"/>
                <w:szCs w:val="24"/>
              </w:rPr>
              <w:t>Pembahasan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_Toc235994131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28</w:t>
            </w:r>
            <w:r w:rsidRPr="00386862">
              <w:rPr>
                <w:rFonts w:ascii="Times New Roman" w:hAnsi="Times New Roman" w:cs="Times New Roman"/>
                <w:noProof/>
                <w:webHidden/>
                <w:sz w:val="24"/>
                <w:szCs w:val="24"/>
              </w:rPr>
              <w:fldChar w:fldCharType="end"/>
            </w:r>
          </w:hyperlink>
        </w:p>
        <w:p w14:paraId="19D001C8" w14:textId="77777777" w:rsidR="00386862" w:rsidRPr="00386862" w:rsidRDefault="00386862" w:rsidP="005A4FD0">
          <w:pPr>
            <w:pStyle w:val="TOC1"/>
            <w:spacing w:line="240" w:lineRule="auto"/>
            <w:rPr>
              <w:rFonts w:ascii="Times New Roman" w:eastAsiaTheme="minorEastAsia" w:hAnsi="Times New Roman" w:cs="Times New Roman"/>
              <w:noProof/>
              <w:sz w:val="24"/>
              <w:szCs w:val="24"/>
              <w:lang w:eastAsia="en-ID"/>
            </w:rPr>
          </w:pPr>
          <w:hyperlink w:anchor="_Toc235994132" w:history="1">
            <w:r w:rsidRPr="00386862">
              <w:rPr>
                <w:rStyle w:val="Hyperlink"/>
                <w:rFonts w:ascii="Times New Roman" w:hAnsi="Times New Roman" w:cs="Times New Roman"/>
                <w:noProof/>
                <w:sz w:val="24"/>
                <w:szCs w:val="24"/>
              </w:rPr>
              <w:t>IV. KESIMPULAN DAN SARAN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_Toc235994132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34</w:t>
            </w:r>
            <w:r w:rsidRPr="00386862">
              <w:rPr>
                <w:rFonts w:ascii="Times New Roman" w:hAnsi="Times New Roman" w:cs="Times New Roman"/>
                <w:noProof/>
                <w:webHidden/>
                <w:sz w:val="24"/>
                <w:szCs w:val="24"/>
              </w:rPr>
              <w:fldChar w:fldCharType="end"/>
            </w:r>
          </w:hyperlink>
        </w:p>
        <w:p w14:paraId="5BE10E9A"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33" w:history="1">
            <w:r w:rsidRPr="00386862">
              <w:rPr>
                <w:rStyle w:val="Hyperlink"/>
                <w:rFonts w:ascii="Times New Roman" w:hAnsi="Times New Roman" w:cs="Times New Roman"/>
                <w:noProof/>
                <w:sz w:val="24"/>
                <w:szCs w:val="24"/>
              </w:rPr>
              <w:t>A.</w:t>
            </w:r>
            <w:r w:rsidRPr="00386862">
              <w:rPr>
                <w:rFonts w:ascii="Times New Roman" w:eastAsiaTheme="minorEastAsia" w:hAnsi="Times New Roman" w:cs="Times New Roman"/>
                <w:noProof/>
                <w:sz w:val="24"/>
                <w:szCs w:val="24"/>
                <w:lang w:eastAsia="en-ID"/>
              </w:rPr>
              <w:tab/>
            </w:r>
            <w:r w:rsidRPr="00386862">
              <w:rPr>
                <w:rStyle w:val="Hyperlink"/>
                <w:rFonts w:ascii="Times New Roman" w:hAnsi="Times New Roman" w:cs="Times New Roman"/>
                <w:noProof/>
                <w:sz w:val="24"/>
                <w:szCs w:val="24"/>
              </w:rPr>
              <w:t>Kesimpulan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_Toc235994133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34</w:t>
            </w:r>
            <w:r w:rsidRPr="00386862">
              <w:rPr>
                <w:rFonts w:ascii="Times New Roman" w:hAnsi="Times New Roman" w:cs="Times New Roman"/>
                <w:noProof/>
                <w:webHidden/>
                <w:sz w:val="24"/>
                <w:szCs w:val="24"/>
              </w:rPr>
              <w:fldChar w:fldCharType="end"/>
            </w:r>
          </w:hyperlink>
        </w:p>
        <w:p w14:paraId="63FA0595" w14:textId="77777777" w:rsidR="00386862" w:rsidRPr="00386862" w:rsidRDefault="00386862" w:rsidP="005A4FD0">
          <w:pPr>
            <w:pStyle w:val="TOC2"/>
            <w:tabs>
              <w:tab w:val="left" w:pos="720"/>
              <w:tab w:val="right" w:leader="dot" w:pos="7927"/>
            </w:tabs>
            <w:spacing w:line="240" w:lineRule="auto"/>
            <w:rPr>
              <w:rFonts w:ascii="Times New Roman" w:eastAsiaTheme="minorEastAsia" w:hAnsi="Times New Roman" w:cs="Times New Roman"/>
              <w:noProof/>
              <w:sz w:val="24"/>
              <w:szCs w:val="24"/>
              <w:lang w:eastAsia="en-ID"/>
            </w:rPr>
          </w:pPr>
          <w:hyperlink w:anchor="_Toc235994134" w:history="1">
            <w:r w:rsidRPr="00386862">
              <w:rPr>
                <w:rStyle w:val="Hyperlink"/>
                <w:rFonts w:ascii="Times New Roman" w:hAnsi="Times New Roman" w:cs="Times New Roman"/>
                <w:noProof/>
                <w:sz w:val="24"/>
                <w:szCs w:val="24"/>
              </w:rPr>
              <w:t>B.</w:t>
            </w:r>
            <w:r w:rsidRPr="00386862">
              <w:rPr>
                <w:rFonts w:ascii="Times New Roman" w:eastAsiaTheme="minorEastAsia" w:hAnsi="Times New Roman" w:cs="Times New Roman"/>
                <w:noProof/>
                <w:sz w:val="24"/>
                <w:szCs w:val="24"/>
                <w:lang w:eastAsia="en-ID"/>
              </w:rPr>
              <w:tab/>
            </w:r>
            <w:r w:rsidRPr="00386862">
              <w:rPr>
                <w:rStyle w:val="Hyperlink"/>
                <w:rFonts w:ascii="Times New Roman" w:hAnsi="Times New Roman" w:cs="Times New Roman"/>
                <w:noProof/>
                <w:sz w:val="24"/>
                <w:szCs w:val="24"/>
              </w:rPr>
              <w:t>Saran</w:t>
            </w:r>
            <w:r w:rsidRPr="00386862">
              <w:rPr>
                <w:rFonts w:ascii="Times New Roman" w:hAnsi="Times New Roman" w:cs="Times New Roman"/>
                <w:noProof/>
                <w:webHidden/>
                <w:sz w:val="24"/>
                <w:szCs w:val="24"/>
              </w:rPr>
              <w:tab/>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_Toc235994134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34</w:t>
            </w:r>
            <w:r w:rsidRPr="00386862">
              <w:rPr>
                <w:rFonts w:ascii="Times New Roman" w:hAnsi="Times New Roman" w:cs="Times New Roman"/>
                <w:noProof/>
                <w:webHidden/>
                <w:sz w:val="24"/>
                <w:szCs w:val="24"/>
              </w:rPr>
              <w:fldChar w:fldCharType="end"/>
            </w:r>
          </w:hyperlink>
        </w:p>
        <w:p w14:paraId="09B50497" w14:textId="67A41785" w:rsidR="00386862" w:rsidRPr="00386862" w:rsidRDefault="00386862" w:rsidP="005A4FD0">
          <w:pPr>
            <w:pStyle w:val="TOC1"/>
            <w:spacing w:line="240" w:lineRule="auto"/>
            <w:rPr>
              <w:rFonts w:ascii="Times New Roman" w:eastAsiaTheme="minorEastAsia" w:hAnsi="Times New Roman" w:cs="Times New Roman"/>
              <w:noProof/>
              <w:sz w:val="24"/>
              <w:szCs w:val="24"/>
              <w:lang w:eastAsia="en-ID"/>
            </w:rPr>
          </w:pPr>
          <w:hyperlink w:anchor="_Toc235994135" w:history="1">
            <w:r w:rsidRPr="00386862">
              <w:rPr>
                <w:rStyle w:val="Hyperlink"/>
                <w:rFonts w:ascii="Times New Roman" w:hAnsi="Times New Roman" w:cs="Times New Roman"/>
                <w:noProof/>
                <w:sz w:val="24"/>
                <w:szCs w:val="24"/>
              </w:rPr>
              <w:t>DAFTAR PUSTAKA</w:t>
            </w:r>
            <w:r w:rsidR="005A4FD0">
              <w:rPr>
                <w:rFonts w:ascii="Times New Roman" w:hAnsi="Times New Roman" w:cs="Times New Roman"/>
                <w:noProof/>
                <w:webHidden/>
                <w:sz w:val="24"/>
                <w:szCs w:val="24"/>
              </w:rPr>
              <w:t>…………………………………………………………….</w:t>
            </w:r>
            <w:r w:rsidRPr="00386862">
              <w:rPr>
                <w:rFonts w:ascii="Times New Roman" w:hAnsi="Times New Roman" w:cs="Times New Roman"/>
                <w:noProof/>
                <w:webHidden/>
                <w:sz w:val="24"/>
                <w:szCs w:val="24"/>
              </w:rPr>
              <w:fldChar w:fldCharType="begin"/>
            </w:r>
            <w:r w:rsidRPr="00386862">
              <w:rPr>
                <w:rFonts w:ascii="Times New Roman" w:hAnsi="Times New Roman" w:cs="Times New Roman"/>
                <w:noProof/>
                <w:webHidden/>
                <w:sz w:val="24"/>
                <w:szCs w:val="24"/>
              </w:rPr>
              <w:instrText xml:space="preserve"> PAGEREF _Toc235994135 \h </w:instrText>
            </w:r>
            <w:r w:rsidRPr="00386862">
              <w:rPr>
                <w:rFonts w:ascii="Times New Roman" w:hAnsi="Times New Roman" w:cs="Times New Roman"/>
                <w:noProof/>
                <w:webHidden/>
                <w:sz w:val="24"/>
                <w:szCs w:val="24"/>
              </w:rPr>
            </w:r>
            <w:r w:rsidRPr="00386862">
              <w:rPr>
                <w:rFonts w:ascii="Times New Roman" w:hAnsi="Times New Roman" w:cs="Times New Roman"/>
                <w:noProof/>
                <w:webHidden/>
                <w:sz w:val="24"/>
                <w:szCs w:val="24"/>
              </w:rPr>
              <w:fldChar w:fldCharType="separate"/>
            </w:r>
            <w:r w:rsidRPr="00386862">
              <w:rPr>
                <w:rFonts w:ascii="Times New Roman" w:hAnsi="Times New Roman" w:cs="Times New Roman"/>
                <w:noProof/>
                <w:webHidden/>
                <w:sz w:val="24"/>
                <w:szCs w:val="24"/>
              </w:rPr>
              <w:t>35</w:t>
            </w:r>
            <w:r w:rsidRPr="00386862">
              <w:rPr>
                <w:rFonts w:ascii="Times New Roman" w:hAnsi="Times New Roman" w:cs="Times New Roman"/>
                <w:noProof/>
                <w:webHidden/>
                <w:sz w:val="24"/>
                <w:szCs w:val="24"/>
              </w:rPr>
              <w:fldChar w:fldCharType="end"/>
            </w:r>
          </w:hyperlink>
        </w:p>
        <w:p w14:paraId="007DD812" w14:textId="77777777" w:rsidR="00386862" w:rsidRPr="00584EB8" w:rsidRDefault="00386862" w:rsidP="00584EB8">
          <w:pPr>
            <w:rPr>
              <w:rFonts w:ascii="Times New Roman" w:hAnsi="Times New Roman" w:cs="Times New Roman"/>
              <w:b/>
              <w:bCs/>
              <w:noProof/>
            </w:rPr>
          </w:pPr>
          <w:r w:rsidRPr="00A3791D">
            <w:rPr>
              <w:rFonts w:ascii="Times New Roman" w:hAnsi="Times New Roman" w:cs="Times New Roman"/>
              <w:bCs/>
              <w:noProof/>
            </w:rPr>
            <w:fldChar w:fldCharType="end"/>
          </w:r>
        </w:p>
      </w:sdtContent>
    </w:sdt>
    <w:p w14:paraId="76D6DB64" w14:textId="77777777" w:rsidR="00386862" w:rsidRPr="005A4FD0" w:rsidRDefault="00386862" w:rsidP="005A4FD0">
      <w:pPr>
        <w:pStyle w:val="Heading1"/>
        <w:jc w:val="center"/>
        <w:rPr>
          <w:rFonts w:ascii="Times New Roman" w:eastAsia="SimSun" w:hAnsi="Times New Roman" w:cs="Times New Roman"/>
          <w:sz w:val="24"/>
          <w:szCs w:val="24"/>
        </w:rPr>
      </w:pPr>
      <w:bookmarkStart w:id="9" w:name="_Toc235994109"/>
      <w:r w:rsidRPr="005A4FD0">
        <w:rPr>
          <w:rFonts w:ascii="Times New Roman" w:eastAsia="SimSun" w:hAnsi="Times New Roman" w:cs="Times New Roman"/>
          <w:sz w:val="24"/>
          <w:szCs w:val="24"/>
        </w:rPr>
        <w:lastRenderedPageBreak/>
        <w:t>DAFTAR TABEL</w:t>
      </w:r>
      <w:bookmarkEnd w:id="9"/>
    </w:p>
    <w:p w14:paraId="2BAB75A7" w14:textId="77777777" w:rsidR="00386862" w:rsidRPr="003A2DE5" w:rsidRDefault="00386862" w:rsidP="002D64F0">
      <w:pPr>
        <w:pStyle w:val="TableofFigures"/>
        <w:tabs>
          <w:tab w:val="right" w:leader="dot" w:pos="7927"/>
        </w:tabs>
        <w:spacing w:line="360" w:lineRule="auto"/>
        <w:rPr>
          <w:rFonts w:ascii="Times New Roman" w:eastAsiaTheme="minorEastAsia" w:hAnsi="Times New Roman" w:cs="Times New Roman"/>
          <w:noProof/>
          <w:sz w:val="24"/>
          <w:szCs w:val="24"/>
          <w:lang w:val="en-ID" w:eastAsia="en-ID"/>
        </w:rPr>
      </w:pPr>
      <w:r w:rsidRPr="009B4DAA">
        <w:rPr>
          <w:rFonts w:ascii="Times New Roman" w:hAnsi="Times New Roman" w:cs="Times New Roman"/>
          <w:noProof/>
          <w:sz w:val="24"/>
          <w:szCs w:val="24"/>
        </w:rPr>
        <w:fldChar w:fldCharType="begin"/>
      </w:r>
      <w:r w:rsidRPr="009B4DAA">
        <w:rPr>
          <w:rFonts w:ascii="Times New Roman" w:hAnsi="Times New Roman" w:cs="Times New Roman"/>
          <w:noProof/>
          <w:sz w:val="24"/>
          <w:szCs w:val="24"/>
        </w:rPr>
        <w:instrText xml:space="preserve"> TOC \h \z \c "skoring 1" </w:instrText>
      </w:r>
      <w:r w:rsidRPr="009B4DAA">
        <w:rPr>
          <w:rFonts w:ascii="Times New Roman" w:hAnsi="Times New Roman" w:cs="Times New Roman"/>
          <w:noProof/>
          <w:sz w:val="24"/>
          <w:szCs w:val="24"/>
        </w:rPr>
        <w:fldChar w:fldCharType="separate"/>
      </w:r>
      <w:hyperlink w:anchor="_Toc235992687" w:history="1">
        <w:r w:rsidRPr="003A2DE5">
          <w:rPr>
            <w:rStyle w:val="Hyperlink"/>
            <w:rFonts w:ascii="Times New Roman" w:hAnsi="Times New Roman" w:cs="Times New Roman"/>
            <w:noProof/>
            <w:sz w:val="24"/>
            <w:szCs w:val="24"/>
          </w:rPr>
          <w:t>Tabel 1. Rancangan Penelitian</w:t>
        </w:r>
        <w:r w:rsidRPr="003A2DE5">
          <w:rPr>
            <w:rFonts w:ascii="Times New Roman" w:hAnsi="Times New Roman" w:cs="Times New Roman"/>
            <w:noProof/>
            <w:webHidden/>
            <w:sz w:val="24"/>
            <w:szCs w:val="24"/>
          </w:rPr>
          <w:tab/>
        </w:r>
        <w:r w:rsidRPr="003A2DE5">
          <w:rPr>
            <w:rFonts w:ascii="Times New Roman" w:hAnsi="Times New Roman" w:cs="Times New Roman"/>
            <w:noProof/>
            <w:webHidden/>
            <w:sz w:val="24"/>
            <w:szCs w:val="24"/>
          </w:rPr>
          <w:fldChar w:fldCharType="begin"/>
        </w:r>
        <w:r w:rsidRPr="003A2DE5">
          <w:rPr>
            <w:rFonts w:ascii="Times New Roman" w:hAnsi="Times New Roman" w:cs="Times New Roman"/>
            <w:noProof/>
            <w:webHidden/>
            <w:sz w:val="24"/>
            <w:szCs w:val="24"/>
          </w:rPr>
          <w:instrText xml:space="preserve"> PAGEREF _Toc235992687 \h </w:instrText>
        </w:r>
        <w:r w:rsidRPr="003A2DE5">
          <w:rPr>
            <w:rFonts w:ascii="Times New Roman" w:hAnsi="Times New Roman" w:cs="Times New Roman"/>
            <w:noProof/>
            <w:webHidden/>
            <w:sz w:val="24"/>
            <w:szCs w:val="24"/>
          </w:rPr>
        </w:r>
        <w:r w:rsidRPr="003A2DE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3A2DE5">
          <w:rPr>
            <w:rFonts w:ascii="Times New Roman" w:hAnsi="Times New Roman" w:cs="Times New Roman"/>
            <w:noProof/>
            <w:webHidden/>
            <w:sz w:val="24"/>
            <w:szCs w:val="24"/>
          </w:rPr>
          <w:fldChar w:fldCharType="end"/>
        </w:r>
      </w:hyperlink>
    </w:p>
    <w:p w14:paraId="6BCD6374" w14:textId="77777777" w:rsidR="00386862" w:rsidRPr="003A2DE5" w:rsidRDefault="00386862" w:rsidP="008E7EBB">
      <w:pPr>
        <w:pStyle w:val="TableofFigures"/>
        <w:tabs>
          <w:tab w:val="right" w:leader="dot" w:pos="7927"/>
        </w:tabs>
        <w:spacing w:line="360" w:lineRule="auto"/>
        <w:ind w:left="567" w:hanging="567"/>
        <w:rPr>
          <w:rFonts w:ascii="Times New Roman" w:eastAsiaTheme="minorEastAsia" w:hAnsi="Times New Roman" w:cs="Times New Roman"/>
          <w:noProof/>
          <w:sz w:val="24"/>
          <w:szCs w:val="24"/>
          <w:lang w:val="en-ID" w:eastAsia="en-ID"/>
        </w:rPr>
      </w:pPr>
      <w:hyperlink w:anchor="_Toc235992688" w:history="1">
        <w:r w:rsidRPr="003A2DE5">
          <w:rPr>
            <w:rStyle w:val="Hyperlink"/>
            <w:rFonts w:ascii="Times New Roman" w:hAnsi="Times New Roman" w:cs="Times New Roman"/>
            <w:noProof/>
            <w:sz w:val="24"/>
            <w:szCs w:val="24"/>
          </w:rPr>
          <w:t>Tabel  2. Parameter Pengamatan</w:t>
        </w:r>
        <w:r w:rsidRPr="003A2DE5">
          <w:rPr>
            <w:rFonts w:ascii="Times New Roman" w:hAnsi="Times New Roman" w:cs="Times New Roman"/>
            <w:noProof/>
            <w:webHidden/>
            <w:sz w:val="24"/>
            <w:szCs w:val="24"/>
          </w:rPr>
          <w:tab/>
        </w:r>
        <w:r w:rsidRPr="003A2DE5">
          <w:rPr>
            <w:rFonts w:ascii="Times New Roman" w:hAnsi="Times New Roman" w:cs="Times New Roman"/>
            <w:noProof/>
            <w:webHidden/>
            <w:sz w:val="24"/>
            <w:szCs w:val="24"/>
          </w:rPr>
          <w:fldChar w:fldCharType="begin"/>
        </w:r>
        <w:r w:rsidRPr="003A2DE5">
          <w:rPr>
            <w:rFonts w:ascii="Times New Roman" w:hAnsi="Times New Roman" w:cs="Times New Roman"/>
            <w:noProof/>
            <w:webHidden/>
            <w:sz w:val="24"/>
            <w:szCs w:val="24"/>
          </w:rPr>
          <w:instrText xml:space="preserve"> PAGEREF _Toc235992688 \h </w:instrText>
        </w:r>
        <w:r w:rsidRPr="003A2DE5">
          <w:rPr>
            <w:rFonts w:ascii="Times New Roman" w:hAnsi="Times New Roman" w:cs="Times New Roman"/>
            <w:noProof/>
            <w:webHidden/>
            <w:sz w:val="24"/>
            <w:szCs w:val="24"/>
          </w:rPr>
        </w:r>
        <w:r w:rsidRPr="003A2DE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Pr="003A2DE5">
          <w:rPr>
            <w:rFonts w:ascii="Times New Roman" w:hAnsi="Times New Roman" w:cs="Times New Roman"/>
            <w:noProof/>
            <w:webHidden/>
            <w:sz w:val="24"/>
            <w:szCs w:val="24"/>
          </w:rPr>
          <w:fldChar w:fldCharType="end"/>
        </w:r>
      </w:hyperlink>
    </w:p>
    <w:p w14:paraId="416D4689" w14:textId="77777777" w:rsidR="00386862" w:rsidRPr="003A2DE5" w:rsidRDefault="00386862" w:rsidP="008E7EBB">
      <w:pPr>
        <w:pStyle w:val="TableofFigures"/>
        <w:tabs>
          <w:tab w:val="right" w:leader="dot" w:pos="7927"/>
        </w:tabs>
        <w:spacing w:line="360" w:lineRule="auto"/>
        <w:ind w:left="567" w:hanging="567"/>
        <w:rPr>
          <w:rFonts w:ascii="Times New Roman" w:eastAsiaTheme="minorEastAsia" w:hAnsi="Times New Roman" w:cs="Times New Roman"/>
          <w:noProof/>
          <w:sz w:val="24"/>
          <w:szCs w:val="24"/>
          <w:lang w:val="en-ID" w:eastAsia="en-ID"/>
        </w:rPr>
      </w:pPr>
      <w:hyperlink w:anchor="_Toc235992689" w:history="1">
        <w:r w:rsidRPr="003A2DE5">
          <w:rPr>
            <w:rStyle w:val="Hyperlink"/>
            <w:rFonts w:ascii="Times New Roman" w:hAnsi="Times New Roman" w:cs="Times New Roman"/>
            <w:noProof/>
            <w:sz w:val="24"/>
            <w:szCs w:val="24"/>
          </w:rPr>
          <w:t>Tabel 3. . Rata-rata tingkat keracunan gulma pada 1 hari setelah aplikasi (HSA) akibat perlakuan macam dan dosis herbisida</w:t>
        </w:r>
        <w:r w:rsidRPr="003A2DE5">
          <w:rPr>
            <w:rFonts w:ascii="Times New Roman" w:hAnsi="Times New Roman" w:cs="Times New Roman"/>
            <w:noProof/>
            <w:webHidden/>
            <w:sz w:val="24"/>
            <w:szCs w:val="24"/>
          </w:rPr>
          <w:tab/>
        </w:r>
        <w:r w:rsidRPr="003A2DE5">
          <w:rPr>
            <w:rFonts w:ascii="Times New Roman" w:hAnsi="Times New Roman" w:cs="Times New Roman"/>
            <w:noProof/>
            <w:webHidden/>
            <w:sz w:val="24"/>
            <w:szCs w:val="24"/>
          </w:rPr>
          <w:fldChar w:fldCharType="begin"/>
        </w:r>
        <w:r w:rsidRPr="003A2DE5">
          <w:rPr>
            <w:rFonts w:ascii="Times New Roman" w:hAnsi="Times New Roman" w:cs="Times New Roman"/>
            <w:noProof/>
            <w:webHidden/>
            <w:sz w:val="24"/>
            <w:szCs w:val="24"/>
          </w:rPr>
          <w:instrText xml:space="preserve"> PAGEREF _Toc235992689 \h </w:instrText>
        </w:r>
        <w:r w:rsidRPr="003A2DE5">
          <w:rPr>
            <w:rFonts w:ascii="Times New Roman" w:hAnsi="Times New Roman" w:cs="Times New Roman"/>
            <w:noProof/>
            <w:webHidden/>
            <w:sz w:val="24"/>
            <w:szCs w:val="24"/>
          </w:rPr>
        </w:r>
        <w:r w:rsidRPr="003A2DE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Pr="003A2DE5">
          <w:rPr>
            <w:rFonts w:ascii="Times New Roman" w:hAnsi="Times New Roman" w:cs="Times New Roman"/>
            <w:noProof/>
            <w:webHidden/>
            <w:sz w:val="24"/>
            <w:szCs w:val="24"/>
          </w:rPr>
          <w:fldChar w:fldCharType="end"/>
        </w:r>
      </w:hyperlink>
    </w:p>
    <w:p w14:paraId="1837D71B" w14:textId="77777777" w:rsidR="00386862" w:rsidRPr="003A2DE5" w:rsidRDefault="00386862" w:rsidP="008E7EBB">
      <w:pPr>
        <w:pStyle w:val="TableofFigures"/>
        <w:tabs>
          <w:tab w:val="right" w:leader="dot" w:pos="7927"/>
        </w:tabs>
        <w:spacing w:line="360" w:lineRule="auto"/>
        <w:ind w:left="567" w:hanging="567"/>
        <w:rPr>
          <w:rFonts w:ascii="Times New Roman" w:eastAsiaTheme="minorEastAsia" w:hAnsi="Times New Roman" w:cs="Times New Roman"/>
          <w:noProof/>
          <w:sz w:val="24"/>
          <w:szCs w:val="24"/>
          <w:lang w:val="en-ID" w:eastAsia="en-ID"/>
        </w:rPr>
      </w:pPr>
      <w:hyperlink w:anchor="_Toc235992690" w:history="1">
        <w:r w:rsidRPr="003A2DE5">
          <w:rPr>
            <w:rStyle w:val="Hyperlink"/>
            <w:rFonts w:ascii="Times New Roman" w:hAnsi="Times New Roman" w:cs="Times New Roman"/>
            <w:noProof/>
            <w:sz w:val="24"/>
            <w:szCs w:val="24"/>
          </w:rPr>
          <w:t>Tabel 4. Rata-rata tingkat keracunan gulma pada 7 hari setelah aplikasi (HSA) akibat perlakuan macam dan dosis herbisida</w:t>
        </w:r>
        <w:r w:rsidRPr="003A2DE5">
          <w:rPr>
            <w:rFonts w:ascii="Times New Roman" w:hAnsi="Times New Roman" w:cs="Times New Roman"/>
            <w:noProof/>
            <w:webHidden/>
            <w:sz w:val="24"/>
            <w:szCs w:val="24"/>
          </w:rPr>
          <w:tab/>
        </w:r>
        <w:r w:rsidRPr="003A2DE5">
          <w:rPr>
            <w:rFonts w:ascii="Times New Roman" w:hAnsi="Times New Roman" w:cs="Times New Roman"/>
            <w:noProof/>
            <w:webHidden/>
            <w:sz w:val="24"/>
            <w:szCs w:val="24"/>
          </w:rPr>
          <w:fldChar w:fldCharType="begin"/>
        </w:r>
        <w:r w:rsidRPr="003A2DE5">
          <w:rPr>
            <w:rFonts w:ascii="Times New Roman" w:hAnsi="Times New Roman" w:cs="Times New Roman"/>
            <w:noProof/>
            <w:webHidden/>
            <w:sz w:val="24"/>
            <w:szCs w:val="24"/>
          </w:rPr>
          <w:instrText xml:space="preserve"> PAGEREF _Toc235992690 \h </w:instrText>
        </w:r>
        <w:r w:rsidRPr="003A2DE5">
          <w:rPr>
            <w:rFonts w:ascii="Times New Roman" w:hAnsi="Times New Roman" w:cs="Times New Roman"/>
            <w:noProof/>
            <w:webHidden/>
            <w:sz w:val="24"/>
            <w:szCs w:val="24"/>
          </w:rPr>
        </w:r>
        <w:r w:rsidRPr="003A2DE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Pr="003A2DE5">
          <w:rPr>
            <w:rFonts w:ascii="Times New Roman" w:hAnsi="Times New Roman" w:cs="Times New Roman"/>
            <w:noProof/>
            <w:webHidden/>
            <w:sz w:val="24"/>
            <w:szCs w:val="24"/>
          </w:rPr>
          <w:fldChar w:fldCharType="end"/>
        </w:r>
      </w:hyperlink>
    </w:p>
    <w:p w14:paraId="3143D86A" w14:textId="77777777" w:rsidR="00386862" w:rsidRPr="003A2DE5" w:rsidRDefault="00386862" w:rsidP="008E7EBB">
      <w:pPr>
        <w:pStyle w:val="TableofFigures"/>
        <w:tabs>
          <w:tab w:val="right" w:leader="dot" w:pos="7927"/>
        </w:tabs>
        <w:spacing w:line="360" w:lineRule="auto"/>
        <w:ind w:left="567" w:hanging="567"/>
        <w:rPr>
          <w:rFonts w:ascii="Times New Roman" w:eastAsiaTheme="minorEastAsia" w:hAnsi="Times New Roman" w:cs="Times New Roman"/>
          <w:noProof/>
          <w:sz w:val="24"/>
          <w:szCs w:val="24"/>
          <w:lang w:val="en-ID" w:eastAsia="en-ID"/>
        </w:rPr>
      </w:pPr>
      <w:hyperlink w:anchor="_Toc235992691" w:history="1">
        <w:r w:rsidRPr="003A2DE5">
          <w:rPr>
            <w:rStyle w:val="Hyperlink"/>
            <w:rFonts w:ascii="Times New Roman" w:hAnsi="Times New Roman" w:cs="Times New Roman"/>
            <w:noProof/>
            <w:sz w:val="24"/>
            <w:szCs w:val="24"/>
          </w:rPr>
          <w:t>Tabel 5. Rata-rata tingkat keracunan gulma pada 14 hari setelah aplikasi (HSA) akibat perlakuan macam dan dosis herbisida.</w:t>
        </w:r>
        <w:r w:rsidRPr="003A2DE5">
          <w:rPr>
            <w:rFonts w:ascii="Times New Roman" w:hAnsi="Times New Roman" w:cs="Times New Roman"/>
            <w:noProof/>
            <w:webHidden/>
            <w:sz w:val="24"/>
            <w:szCs w:val="24"/>
          </w:rPr>
          <w:tab/>
        </w:r>
        <w:r w:rsidRPr="003A2DE5">
          <w:rPr>
            <w:rFonts w:ascii="Times New Roman" w:hAnsi="Times New Roman" w:cs="Times New Roman"/>
            <w:noProof/>
            <w:webHidden/>
            <w:sz w:val="24"/>
            <w:szCs w:val="24"/>
          </w:rPr>
          <w:fldChar w:fldCharType="begin"/>
        </w:r>
        <w:r w:rsidRPr="003A2DE5">
          <w:rPr>
            <w:rFonts w:ascii="Times New Roman" w:hAnsi="Times New Roman" w:cs="Times New Roman"/>
            <w:noProof/>
            <w:webHidden/>
            <w:sz w:val="24"/>
            <w:szCs w:val="24"/>
          </w:rPr>
          <w:instrText xml:space="preserve"> PAGEREF _Toc235992691 \h </w:instrText>
        </w:r>
        <w:r w:rsidRPr="003A2DE5">
          <w:rPr>
            <w:rFonts w:ascii="Times New Roman" w:hAnsi="Times New Roman" w:cs="Times New Roman"/>
            <w:noProof/>
            <w:webHidden/>
            <w:sz w:val="24"/>
            <w:szCs w:val="24"/>
          </w:rPr>
        </w:r>
        <w:r w:rsidRPr="003A2DE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Pr="003A2DE5">
          <w:rPr>
            <w:rFonts w:ascii="Times New Roman" w:hAnsi="Times New Roman" w:cs="Times New Roman"/>
            <w:noProof/>
            <w:webHidden/>
            <w:sz w:val="24"/>
            <w:szCs w:val="24"/>
          </w:rPr>
          <w:fldChar w:fldCharType="end"/>
        </w:r>
      </w:hyperlink>
    </w:p>
    <w:p w14:paraId="12D2176D" w14:textId="77777777" w:rsidR="00386862" w:rsidRPr="003A2DE5" w:rsidRDefault="00386862" w:rsidP="008E7EBB">
      <w:pPr>
        <w:pStyle w:val="TableofFigures"/>
        <w:tabs>
          <w:tab w:val="right" w:leader="dot" w:pos="7927"/>
        </w:tabs>
        <w:spacing w:line="360" w:lineRule="auto"/>
        <w:ind w:left="567" w:hanging="567"/>
        <w:rPr>
          <w:rFonts w:ascii="Times New Roman" w:eastAsiaTheme="minorEastAsia" w:hAnsi="Times New Roman" w:cs="Times New Roman"/>
          <w:noProof/>
          <w:sz w:val="24"/>
          <w:szCs w:val="24"/>
          <w:lang w:val="en-ID" w:eastAsia="en-ID"/>
        </w:rPr>
      </w:pPr>
      <w:hyperlink w:anchor="_Toc235992692" w:history="1">
        <w:r w:rsidRPr="003A2DE5">
          <w:rPr>
            <w:rStyle w:val="Hyperlink"/>
            <w:rFonts w:ascii="Times New Roman" w:hAnsi="Times New Roman" w:cs="Times New Roman"/>
            <w:noProof/>
            <w:sz w:val="24"/>
            <w:szCs w:val="24"/>
          </w:rPr>
          <w:t>Tabel 6. Rata-rata tingkat keracunan gulma pada 21 hari setelah aplikasi (HSA) akibat perlakuan macam dan dosis herbisida</w:t>
        </w:r>
        <w:r w:rsidRPr="003A2DE5">
          <w:rPr>
            <w:rFonts w:ascii="Times New Roman" w:hAnsi="Times New Roman" w:cs="Times New Roman"/>
            <w:noProof/>
            <w:webHidden/>
            <w:sz w:val="24"/>
            <w:szCs w:val="24"/>
          </w:rPr>
          <w:tab/>
        </w:r>
        <w:r w:rsidRPr="003A2DE5">
          <w:rPr>
            <w:rFonts w:ascii="Times New Roman" w:hAnsi="Times New Roman" w:cs="Times New Roman"/>
            <w:noProof/>
            <w:webHidden/>
            <w:sz w:val="24"/>
            <w:szCs w:val="24"/>
          </w:rPr>
          <w:fldChar w:fldCharType="begin"/>
        </w:r>
        <w:r w:rsidRPr="003A2DE5">
          <w:rPr>
            <w:rFonts w:ascii="Times New Roman" w:hAnsi="Times New Roman" w:cs="Times New Roman"/>
            <w:noProof/>
            <w:webHidden/>
            <w:sz w:val="24"/>
            <w:szCs w:val="24"/>
          </w:rPr>
          <w:instrText xml:space="preserve"> PAGEREF _Toc235992692 \h </w:instrText>
        </w:r>
        <w:r w:rsidRPr="003A2DE5">
          <w:rPr>
            <w:rFonts w:ascii="Times New Roman" w:hAnsi="Times New Roman" w:cs="Times New Roman"/>
            <w:noProof/>
            <w:webHidden/>
            <w:sz w:val="24"/>
            <w:szCs w:val="24"/>
          </w:rPr>
        </w:r>
        <w:r w:rsidRPr="003A2DE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Pr="003A2DE5">
          <w:rPr>
            <w:rFonts w:ascii="Times New Roman" w:hAnsi="Times New Roman" w:cs="Times New Roman"/>
            <w:noProof/>
            <w:webHidden/>
            <w:sz w:val="24"/>
            <w:szCs w:val="24"/>
          </w:rPr>
          <w:fldChar w:fldCharType="end"/>
        </w:r>
      </w:hyperlink>
    </w:p>
    <w:p w14:paraId="20D97DED" w14:textId="77777777" w:rsidR="00386862" w:rsidRPr="003A2DE5" w:rsidRDefault="00386862" w:rsidP="008E7EBB">
      <w:pPr>
        <w:pStyle w:val="TableofFigures"/>
        <w:tabs>
          <w:tab w:val="right" w:leader="dot" w:pos="7927"/>
        </w:tabs>
        <w:spacing w:line="360" w:lineRule="auto"/>
        <w:ind w:left="567" w:hanging="567"/>
        <w:rPr>
          <w:rFonts w:ascii="Times New Roman" w:eastAsiaTheme="minorEastAsia" w:hAnsi="Times New Roman" w:cs="Times New Roman"/>
          <w:noProof/>
          <w:sz w:val="24"/>
          <w:szCs w:val="24"/>
          <w:lang w:val="en-ID" w:eastAsia="en-ID"/>
        </w:rPr>
      </w:pPr>
      <w:hyperlink w:anchor="_Toc235992693" w:history="1">
        <w:r w:rsidRPr="003A2DE5">
          <w:rPr>
            <w:rStyle w:val="Hyperlink"/>
            <w:rFonts w:ascii="Times New Roman" w:hAnsi="Times New Roman" w:cs="Times New Roman"/>
            <w:noProof/>
            <w:sz w:val="24"/>
            <w:szCs w:val="24"/>
          </w:rPr>
          <w:t>Tabel 7. Rata-rata tingkat keracunan gulma pada 28 hari setelah aplikasi (HSA) Akibat Perlakuan Macam dan Dosis Herbisida</w:t>
        </w:r>
        <w:r w:rsidRPr="003A2DE5">
          <w:rPr>
            <w:rFonts w:ascii="Times New Roman" w:hAnsi="Times New Roman" w:cs="Times New Roman"/>
            <w:noProof/>
            <w:webHidden/>
            <w:sz w:val="24"/>
            <w:szCs w:val="24"/>
          </w:rPr>
          <w:tab/>
        </w:r>
        <w:r w:rsidRPr="003A2DE5">
          <w:rPr>
            <w:rFonts w:ascii="Times New Roman" w:hAnsi="Times New Roman" w:cs="Times New Roman"/>
            <w:noProof/>
            <w:webHidden/>
            <w:sz w:val="24"/>
            <w:szCs w:val="24"/>
          </w:rPr>
          <w:fldChar w:fldCharType="begin"/>
        </w:r>
        <w:r w:rsidRPr="003A2DE5">
          <w:rPr>
            <w:rFonts w:ascii="Times New Roman" w:hAnsi="Times New Roman" w:cs="Times New Roman"/>
            <w:noProof/>
            <w:webHidden/>
            <w:sz w:val="24"/>
            <w:szCs w:val="24"/>
          </w:rPr>
          <w:instrText xml:space="preserve"> PAGEREF _Toc235992693 \h </w:instrText>
        </w:r>
        <w:r w:rsidRPr="003A2DE5">
          <w:rPr>
            <w:rFonts w:ascii="Times New Roman" w:hAnsi="Times New Roman" w:cs="Times New Roman"/>
            <w:noProof/>
            <w:webHidden/>
            <w:sz w:val="24"/>
            <w:szCs w:val="24"/>
          </w:rPr>
        </w:r>
        <w:r w:rsidRPr="003A2DE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sidRPr="003A2DE5">
          <w:rPr>
            <w:rFonts w:ascii="Times New Roman" w:hAnsi="Times New Roman" w:cs="Times New Roman"/>
            <w:noProof/>
            <w:webHidden/>
            <w:sz w:val="24"/>
            <w:szCs w:val="24"/>
          </w:rPr>
          <w:fldChar w:fldCharType="end"/>
        </w:r>
      </w:hyperlink>
    </w:p>
    <w:p w14:paraId="52C0B1F5" w14:textId="77777777" w:rsidR="00386862" w:rsidRPr="003A2DE5" w:rsidRDefault="00386862" w:rsidP="008E7EBB">
      <w:pPr>
        <w:pStyle w:val="TableofFigures"/>
        <w:tabs>
          <w:tab w:val="right" w:leader="dot" w:pos="7927"/>
        </w:tabs>
        <w:spacing w:line="360" w:lineRule="auto"/>
        <w:ind w:left="567" w:hanging="567"/>
        <w:rPr>
          <w:rFonts w:ascii="Times New Roman" w:hAnsi="Times New Roman" w:cs="Times New Roman"/>
          <w:noProof/>
          <w:color w:val="0563C1" w:themeColor="hyperlink"/>
          <w:sz w:val="24"/>
          <w:szCs w:val="24"/>
          <w:u w:val="single"/>
        </w:rPr>
      </w:pPr>
      <w:hyperlink w:anchor="_Toc235992694" w:history="1">
        <w:r w:rsidRPr="003A2DE5">
          <w:rPr>
            <w:rStyle w:val="Hyperlink"/>
            <w:rFonts w:ascii="Times New Roman" w:hAnsi="Times New Roman" w:cs="Times New Roman"/>
            <w:noProof/>
            <w:sz w:val="24"/>
            <w:szCs w:val="24"/>
          </w:rPr>
          <w:t>Tabel 8. Rata-rata tingkat keracunan gulma pada 35 hari setelah aplikasi (HSA) akibat perlakuan macam dan dosis herbisida</w:t>
        </w:r>
        <w:r w:rsidRPr="003A2DE5">
          <w:rPr>
            <w:rFonts w:ascii="Times New Roman" w:hAnsi="Times New Roman" w:cs="Times New Roman"/>
            <w:noProof/>
            <w:webHidden/>
            <w:sz w:val="24"/>
            <w:szCs w:val="24"/>
          </w:rPr>
          <w:tab/>
        </w:r>
        <w:r w:rsidRPr="003A2DE5">
          <w:rPr>
            <w:rFonts w:ascii="Times New Roman" w:hAnsi="Times New Roman" w:cs="Times New Roman"/>
            <w:noProof/>
            <w:webHidden/>
            <w:sz w:val="24"/>
            <w:szCs w:val="24"/>
          </w:rPr>
          <w:fldChar w:fldCharType="begin"/>
        </w:r>
        <w:r w:rsidRPr="003A2DE5">
          <w:rPr>
            <w:rFonts w:ascii="Times New Roman" w:hAnsi="Times New Roman" w:cs="Times New Roman"/>
            <w:noProof/>
            <w:webHidden/>
            <w:sz w:val="24"/>
            <w:szCs w:val="24"/>
          </w:rPr>
          <w:instrText xml:space="preserve"> PAGEREF _Toc235992694 \h </w:instrText>
        </w:r>
        <w:r w:rsidRPr="003A2DE5">
          <w:rPr>
            <w:rFonts w:ascii="Times New Roman" w:hAnsi="Times New Roman" w:cs="Times New Roman"/>
            <w:noProof/>
            <w:webHidden/>
            <w:sz w:val="24"/>
            <w:szCs w:val="24"/>
          </w:rPr>
        </w:r>
        <w:r w:rsidRPr="003A2DE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Pr="003A2DE5">
          <w:rPr>
            <w:rFonts w:ascii="Times New Roman" w:hAnsi="Times New Roman" w:cs="Times New Roman"/>
            <w:noProof/>
            <w:webHidden/>
            <w:sz w:val="24"/>
            <w:szCs w:val="24"/>
          </w:rPr>
          <w:fldChar w:fldCharType="end"/>
        </w:r>
      </w:hyperlink>
    </w:p>
    <w:p w14:paraId="4577DB12" w14:textId="77777777" w:rsidR="00386862" w:rsidRPr="009B4DAA" w:rsidRDefault="00386862" w:rsidP="00B70609">
      <w:pPr>
        <w:spacing w:line="480" w:lineRule="auto"/>
        <w:rPr>
          <w:rFonts w:ascii="Times New Roman" w:hAnsi="Times New Roman" w:cs="Times New Roman"/>
          <w:noProof/>
          <w:sz w:val="24"/>
          <w:szCs w:val="24"/>
        </w:rPr>
        <w:sectPr w:rsidR="00386862" w:rsidRPr="009B4DAA" w:rsidSect="00DF251E">
          <w:footerReference w:type="default" r:id="rId49"/>
          <w:footerReference w:type="first" r:id="rId50"/>
          <w:pgSz w:w="11906" w:h="16838"/>
          <w:pgMar w:top="2268" w:right="1701" w:bottom="1701" w:left="2268" w:header="567" w:footer="567" w:gutter="0"/>
          <w:pgNumType w:start="1"/>
          <w:cols w:space="720"/>
          <w:docGrid w:linePitch="299"/>
        </w:sectPr>
      </w:pPr>
      <w:r w:rsidRPr="009B4DAA">
        <w:rPr>
          <w:rFonts w:ascii="Times New Roman" w:hAnsi="Times New Roman" w:cs="Times New Roman"/>
          <w:noProof/>
          <w:sz w:val="24"/>
          <w:szCs w:val="24"/>
        </w:rPr>
        <w:fldChar w:fldCharType="end"/>
      </w:r>
    </w:p>
    <w:p w14:paraId="221C1DEE" w14:textId="77777777" w:rsidR="00386862" w:rsidRPr="005A4FD0" w:rsidRDefault="00386862" w:rsidP="005A4FD0">
      <w:pPr>
        <w:pStyle w:val="Heading1"/>
        <w:jc w:val="center"/>
        <w:rPr>
          <w:rFonts w:ascii="Times New Roman" w:hAnsi="Times New Roman" w:cs="Times New Roman"/>
          <w:sz w:val="24"/>
          <w:szCs w:val="24"/>
        </w:rPr>
      </w:pPr>
      <w:bookmarkStart w:id="10" w:name="_Toc235994110"/>
      <w:r w:rsidRPr="005A4FD0">
        <w:rPr>
          <w:rFonts w:ascii="Times New Roman" w:hAnsi="Times New Roman" w:cs="Times New Roman"/>
          <w:sz w:val="24"/>
          <w:szCs w:val="24"/>
        </w:rPr>
        <w:lastRenderedPageBreak/>
        <w:t>DAFTAR GAMBAR</w:t>
      </w:r>
      <w:bookmarkEnd w:id="10"/>
      <w:r w:rsidRPr="005A4FD0">
        <w:rPr>
          <w:rFonts w:ascii="Times New Roman" w:hAnsi="Times New Roman" w:cs="Times New Roman"/>
          <w:sz w:val="24"/>
          <w:szCs w:val="24"/>
        </w:rPr>
        <w:fldChar w:fldCharType="begin"/>
      </w:r>
      <w:r w:rsidRPr="005A4FD0">
        <w:rPr>
          <w:rFonts w:ascii="Times New Roman" w:hAnsi="Times New Roman" w:cs="Times New Roman"/>
          <w:sz w:val="24"/>
          <w:szCs w:val="24"/>
        </w:rPr>
        <w:instrText xml:space="preserve"> TOC \h \z \c "GAMBARRRR 1" </w:instrText>
      </w:r>
      <w:r w:rsidRPr="005A4FD0">
        <w:rPr>
          <w:rFonts w:ascii="Times New Roman" w:hAnsi="Times New Roman" w:cs="Times New Roman"/>
          <w:sz w:val="24"/>
          <w:szCs w:val="24"/>
        </w:rPr>
        <w:fldChar w:fldCharType="separate"/>
      </w:r>
      <w:r w:rsidRPr="005A4FD0">
        <w:rPr>
          <w:rFonts w:ascii="Times New Roman" w:hAnsi="Times New Roman" w:cs="Times New Roman"/>
          <w:sz w:val="24"/>
          <w:szCs w:val="24"/>
        </w:rPr>
        <w:fldChar w:fldCharType="end"/>
      </w:r>
      <w:r w:rsidRPr="00507051">
        <w:rPr>
          <w:rFonts w:ascii="Times New Roman" w:eastAsia="Times New Roman" w:hAnsi="Times New Roman" w:cs="Times New Roman"/>
          <w:bCs/>
          <w:noProof/>
          <w:sz w:val="24"/>
          <w:szCs w:val="24"/>
          <w:lang w:val="id"/>
        </w:rPr>
        <w:fldChar w:fldCharType="begin"/>
      </w:r>
      <w:r w:rsidRPr="005A4FD0">
        <w:rPr>
          <w:rFonts w:ascii="Times New Roman" w:hAnsi="Times New Roman" w:cs="Times New Roman"/>
          <w:sz w:val="24"/>
          <w:szCs w:val="24"/>
        </w:rPr>
        <w:instrText xml:space="preserve"> TOC \h \z \c "bujing" </w:instrText>
      </w:r>
      <w:r w:rsidRPr="00507051">
        <w:rPr>
          <w:rFonts w:ascii="Times New Roman" w:eastAsia="Times New Roman" w:hAnsi="Times New Roman" w:cs="Times New Roman"/>
          <w:bCs/>
          <w:noProof/>
          <w:sz w:val="24"/>
          <w:szCs w:val="24"/>
          <w:lang w:val="id"/>
        </w:rPr>
        <w:fldChar w:fldCharType="separate"/>
      </w:r>
    </w:p>
    <w:p w14:paraId="2BB4E584" w14:textId="77777777" w:rsidR="00386862" w:rsidRPr="00507051" w:rsidRDefault="00386862" w:rsidP="00507051">
      <w:pPr>
        <w:pStyle w:val="TableofFigures"/>
        <w:tabs>
          <w:tab w:val="right" w:leader="dot" w:pos="7927"/>
        </w:tabs>
        <w:spacing w:line="360" w:lineRule="auto"/>
        <w:ind w:left="851" w:hanging="851"/>
        <w:rPr>
          <w:rFonts w:ascii="Times New Roman" w:eastAsiaTheme="minorEastAsia" w:hAnsi="Times New Roman" w:cs="Times New Roman"/>
          <w:noProof/>
          <w:sz w:val="24"/>
          <w:szCs w:val="24"/>
          <w:lang w:val="en-ID" w:eastAsia="en-ID"/>
        </w:rPr>
      </w:pPr>
      <w:hyperlink w:anchor="_Toc238699360" w:history="1">
        <w:r w:rsidRPr="00507051">
          <w:rPr>
            <w:rStyle w:val="Hyperlink"/>
            <w:rFonts w:ascii="Times New Roman" w:hAnsi="Times New Roman" w:cs="Times New Roman"/>
            <w:noProof/>
            <w:sz w:val="24"/>
            <w:szCs w:val="24"/>
          </w:rPr>
          <w:t>Gambar 1. Rerata tingkat kerusakan gulma akibat perlakuan berbagai dosis herbisida</w:t>
        </w:r>
        <w:r w:rsidRPr="00507051">
          <w:rPr>
            <w:rFonts w:ascii="Times New Roman" w:hAnsi="Times New Roman" w:cs="Times New Roman"/>
            <w:noProof/>
            <w:webHidden/>
            <w:sz w:val="24"/>
            <w:szCs w:val="24"/>
          </w:rPr>
          <w:tab/>
        </w:r>
        <w:r w:rsidRPr="00507051">
          <w:rPr>
            <w:rFonts w:ascii="Times New Roman" w:hAnsi="Times New Roman" w:cs="Times New Roman"/>
            <w:noProof/>
            <w:webHidden/>
            <w:sz w:val="24"/>
            <w:szCs w:val="24"/>
          </w:rPr>
          <w:fldChar w:fldCharType="begin"/>
        </w:r>
        <w:r w:rsidRPr="00507051">
          <w:rPr>
            <w:rFonts w:ascii="Times New Roman" w:hAnsi="Times New Roman" w:cs="Times New Roman"/>
            <w:noProof/>
            <w:webHidden/>
            <w:sz w:val="24"/>
            <w:szCs w:val="24"/>
          </w:rPr>
          <w:instrText xml:space="preserve"> PAGEREF _Toc238699360 \h </w:instrText>
        </w:r>
        <w:r w:rsidRPr="00507051">
          <w:rPr>
            <w:rFonts w:ascii="Times New Roman" w:hAnsi="Times New Roman" w:cs="Times New Roman"/>
            <w:noProof/>
            <w:webHidden/>
            <w:sz w:val="24"/>
            <w:szCs w:val="24"/>
          </w:rPr>
        </w:r>
        <w:r w:rsidRPr="0050705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w:t>
        </w:r>
        <w:r w:rsidRPr="00507051">
          <w:rPr>
            <w:rFonts w:ascii="Times New Roman" w:hAnsi="Times New Roman" w:cs="Times New Roman"/>
            <w:noProof/>
            <w:webHidden/>
            <w:sz w:val="24"/>
            <w:szCs w:val="24"/>
          </w:rPr>
          <w:fldChar w:fldCharType="end"/>
        </w:r>
      </w:hyperlink>
    </w:p>
    <w:p w14:paraId="55D5B951" w14:textId="77777777" w:rsidR="00386862" w:rsidRPr="00507051" w:rsidRDefault="00386862" w:rsidP="00507051">
      <w:pPr>
        <w:pStyle w:val="TableofFigures"/>
        <w:tabs>
          <w:tab w:val="right" w:leader="dot" w:pos="7927"/>
        </w:tabs>
        <w:spacing w:line="360" w:lineRule="auto"/>
        <w:ind w:left="851" w:hanging="851"/>
        <w:rPr>
          <w:rFonts w:ascii="Times New Roman" w:eastAsiaTheme="minorEastAsia" w:hAnsi="Times New Roman" w:cs="Times New Roman"/>
          <w:noProof/>
          <w:sz w:val="24"/>
          <w:szCs w:val="24"/>
          <w:lang w:val="en-ID" w:eastAsia="en-ID"/>
        </w:rPr>
      </w:pPr>
      <w:hyperlink w:anchor="_Toc238699361" w:history="1">
        <w:r w:rsidRPr="00507051">
          <w:rPr>
            <w:rStyle w:val="Hyperlink"/>
            <w:rFonts w:ascii="Times New Roman" w:hAnsi="Times New Roman" w:cs="Times New Roman"/>
            <w:noProof/>
            <w:sz w:val="24"/>
            <w:szCs w:val="24"/>
          </w:rPr>
          <w:t>Gambar 2. Rerata tingkat kerusakan gulma akibat perlakuan berbagai jenis herbisida</w:t>
        </w:r>
        <w:r w:rsidRPr="00507051">
          <w:rPr>
            <w:rFonts w:ascii="Times New Roman" w:hAnsi="Times New Roman" w:cs="Times New Roman"/>
            <w:noProof/>
            <w:webHidden/>
            <w:sz w:val="24"/>
            <w:szCs w:val="24"/>
          </w:rPr>
          <w:tab/>
        </w:r>
        <w:r w:rsidRPr="00507051">
          <w:rPr>
            <w:rFonts w:ascii="Times New Roman" w:hAnsi="Times New Roman" w:cs="Times New Roman"/>
            <w:noProof/>
            <w:webHidden/>
            <w:sz w:val="24"/>
            <w:szCs w:val="24"/>
          </w:rPr>
          <w:fldChar w:fldCharType="begin"/>
        </w:r>
        <w:r w:rsidRPr="00507051">
          <w:rPr>
            <w:rFonts w:ascii="Times New Roman" w:hAnsi="Times New Roman" w:cs="Times New Roman"/>
            <w:noProof/>
            <w:webHidden/>
            <w:sz w:val="24"/>
            <w:szCs w:val="24"/>
          </w:rPr>
          <w:instrText xml:space="preserve"> PAGEREF _Toc238699361 \h </w:instrText>
        </w:r>
        <w:r w:rsidRPr="00507051">
          <w:rPr>
            <w:rFonts w:ascii="Times New Roman" w:hAnsi="Times New Roman" w:cs="Times New Roman"/>
            <w:noProof/>
            <w:webHidden/>
            <w:sz w:val="24"/>
            <w:szCs w:val="24"/>
          </w:rPr>
        </w:r>
        <w:r w:rsidRPr="0050705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Pr="00507051">
          <w:rPr>
            <w:rFonts w:ascii="Times New Roman" w:hAnsi="Times New Roman" w:cs="Times New Roman"/>
            <w:noProof/>
            <w:webHidden/>
            <w:sz w:val="24"/>
            <w:szCs w:val="24"/>
          </w:rPr>
          <w:fldChar w:fldCharType="end"/>
        </w:r>
      </w:hyperlink>
    </w:p>
    <w:p w14:paraId="03333365" w14:textId="77777777" w:rsidR="00386862" w:rsidRPr="00507051" w:rsidRDefault="00386862" w:rsidP="002D64F0">
      <w:pPr>
        <w:spacing w:line="360" w:lineRule="auto"/>
        <w:rPr>
          <w:rFonts w:ascii="Times New Roman" w:hAnsi="Times New Roman" w:cs="Times New Roman"/>
          <w:sz w:val="24"/>
          <w:szCs w:val="24"/>
        </w:rPr>
      </w:pPr>
      <w:r w:rsidRPr="00507051">
        <w:rPr>
          <w:rFonts w:ascii="Times New Roman" w:hAnsi="Times New Roman" w:cs="Times New Roman"/>
          <w:sz w:val="24"/>
          <w:szCs w:val="24"/>
        </w:rPr>
        <w:fldChar w:fldCharType="end"/>
      </w:r>
    </w:p>
    <w:p w14:paraId="5E474A6F" w14:textId="77777777" w:rsidR="00386862" w:rsidRPr="002D64F0" w:rsidRDefault="00386862" w:rsidP="002D64F0">
      <w:pPr>
        <w:rPr>
          <w:rFonts w:ascii="Times New Roman" w:hAnsi="Times New Roman" w:cs="Times New Roman"/>
          <w:noProof/>
          <w:sz w:val="24"/>
          <w:szCs w:val="24"/>
        </w:rPr>
      </w:pPr>
    </w:p>
    <w:p w14:paraId="6FFF6CA0" w14:textId="77777777" w:rsidR="00386862" w:rsidRPr="009B4DAA" w:rsidRDefault="00386862" w:rsidP="00FC7283">
      <w:pPr>
        <w:rPr>
          <w:rFonts w:ascii="Times New Roman" w:hAnsi="Times New Roman" w:cs="Times New Roman"/>
          <w:noProof/>
        </w:rPr>
      </w:pPr>
    </w:p>
    <w:p w14:paraId="34F720F9" w14:textId="77777777" w:rsidR="00386862" w:rsidRPr="009B4DAA" w:rsidRDefault="00386862" w:rsidP="00FC7283">
      <w:pPr>
        <w:rPr>
          <w:rFonts w:ascii="Times New Roman" w:hAnsi="Times New Roman" w:cs="Times New Roman"/>
          <w:noProof/>
        </w:rPr>
      </w:pPr>
    </w:p>
    <w:p w14:paraId="07B8CB33" w14:textId="77777777" w:rsidR="00386862" w:rsidRPr="009B4DAA" w:rsidRDefault="00386862" w:rsidP="00FC7283">
      <w:pPr>
        <w:rPr>
          <w:rFonts w:ascii="Times New Roman" w:hAnsi="Times New Roman" w:cs="Times New Roman"/>
          <w:noProof/>
        </w:rPr>
      </w:pPr>
    </w:p>
    <w:p w14:paraId="575815BA" w14:textId="77777777" w:rsidR="00386862" w:rsidRPr="009B4DAA" w:rsidRDefault="00386862" w:rsidP="00FC7283">
      <w:pPr>
        <w:rPr>
          <w:rFonts w:ascii="Times New Roman" w:hAnsi="Times New Roman" w:cs="Times New Roman"/>
          <w:noProof/>
        </w:rPr>
      </w:pPr>
    </w:p>
    <w:p w14:paraId="6946753B" w14:textId="77777777" w:rsidR="00386862" w:rsidRPr="009B4DAA" w:rsidRDefault="00386862" w:rsidP="00FC7283">
      <w:pPr>
        <w:rPr>
          <w:rFonts w:ascii="Times New Roman" w:hAnsi="Times New Roman" w:cs="Times New Roman"/>
          <w:noProof/>
        </w:rPr>
      </w:pPr>
    </w:p>
    <w:p w14:paraId="4F0C5184" w14:textId="77777777" w:rsidR="00386862" w:rsidRPr="009B4DAA" w:rsidRDefault="00386862" w:rsidP="00FC7283">
      <w:pPr>
        <w:rPr>
          <w:rFonts w:ascii="Times New Roman" w:hAnsi="Times New Roman" w:cs="Times New Roman"/>
          <w:noProof/>
        </w:rPr>
      </w:pPr>
    </w:p>
    <w:p w14:paraId="26A0232D" w14:textId="77777777" w:rsidR="00386862" w:rsidRPr="009B4DAA" w:rsidRDefault="00386862" w:rsidP="00FC7283">
      <w:pPr>
        <w:rPr>
          <w:rFonts w:ascii="Times New Roman" w:hAnsi="Times New Roman" w:cs="Times New Roman"/>
          <w:noProof/>
        </w:rPr>
      </w:pPr>
    </w:p>
    <w:p w14:paraId="6872303D" w14:textId="77777777" w:rsidR="00386862" w:rsidRPr="009B4DAA" w:rsidRDefault="00386862" w:rsidP="00FC7283">
      <w:pPr>
        <w:rPr>
          <w:rFonts w:ascii="Times New Roman" w:hAnsi="Times New Roman" w:cs="Times New Roman"/>
          <w:noProof/>
        </w:rPr>
      </w:pPr>
    </w:p>
    <w:p w14:paraId="7FB18B84" w14:textId="77777777" w:rsidR="00386862" w:rsidRPr="009B4DAA" w:rsidRDefault="00386862" w:rsidP="00FC7283">
      <w:pPr>
        <w:rPr>
          <w:rFonts w:ascii="Times New Roman" w:hAnsi="Times New Roman" w:cs="Times New Roman"/>
          <w:noProof/>
        </w:rPr>
      </w:pPr>
    </w:p>
    <w:p w14:paraId="594254B7" w14:textId="77777777" w:rsidR="00386862" w:rsidRPr="009B4DAA" w:rsidRDefault="00386862" w:rsidP="00FC7283">
      <w:pPr>
        <w:rPr>
          <w:rFonts w:ascii="Times New Roman" w:hAnsi="Times New Roman" w:cs="Times New Roman"/>
          <w:noProof/>
        </w:rPr>
      </w:pPr>
    </w:p>
    <w:p w14:paraId="60B8E3CB" w14:textId="77777777" w:rsidR="00386862" w:rsidRPr="009B4DAA" w:rsidRDefault="00386862" w:rsidP="00FC7283">
      <w:pPr>
        <w:rPr>
          <w:rFonts w:ascii="Times New Roman" w:hAnsi="Times New Roman" w:cs="Times New Roman"/>
          <w:noProof/>
        </w:rPr>
      </w:pPr>
    </w:p>
    <w:p w14:paraId="3007D17E" w14:textId="77777777" w:rsidR="00386862" w:rsidRPr="009B4DAA" w:rsidRDefault="00386862" w:rsidP="00FC7283">
      <w:pPr>
        <w:rPr>
          <w:rFonts w:ascii="Times New Roman" w:hAnsi="Times New Roman" w:cs="Times New Roman"/>
          <w:noProof/>
        </w:rPr>
      </w:pPr>
    </w:p>
    <w:p w14:paraId="36FC9415" w14:textId="77777777" w:rsidR="00386862" w:rsidRPr="009B4DAA" w:rsidRDefault="00386862" w:rsidP="00FC7283">
      <w:pPr>
        <w:rPr>
          <w:rFonts w:ascii="Times New Roman" w:hAnsi="Times New Roman" w:cs="Times New Roman"/>
          <w:noProof/>
        </w:rPr>
      </w:pPr>
    </w:p>
    <w:p w14:paraId="12C9C425" w14:textId="77777777" w:rsidR="00386862" w:rsidRPr="009B4DAA" w:rsidRDefault="00386862" w:rsidP="00FC7283">
      <w:pPr>
        <w:rPr>
          <w:rFonts w:ascii="Times New Roman" w:hAnsi="Times New Roman" w:cs="Times New Roman"/>
          <w:noProof/>
        </w:rPr>
      </w:pPr>
    </w:p>
    <w:p w14:paraId="6176831A" w14:textId="77777777" w:rsidR="00386862" w:rsidRPr="009B4DAA" w:rsidRDefault="00386862" w:rsidP="00FC7283">
      <w:pPr>
        <w:rPr>
          <w:rFonts w:ascii="Times New Roman" w:hAnsi="Times New Roman" w:cs="Times New Roman"/>
          <w:noProof/>
        </w:rPr>
      </w:pPr>
    </w:p>
    <w:p w14:paraId="1A90571C" w14:textId="77777777" w:rsidR="00386862" w:rsidRPr="009B4DAA" w:rsidRDefault="00386862" w:rsidP="00FC7283">
      <w:pPr>
        <w:rPr>
          <w:rFonts w:ascii="Times New Roman" w:hAnsi="Times New Roman" w:cs="Times New Roman"/>
          <w:noProof/>
        </w:rPr>
      </w:pPr>
    </w:p>
    <w:p w14:paraId="2E6A9EC5" w14:textId="77777777" w:rsidR="00386862" w:rsidRPr="009B4DAA" w:rsidRDefault="00386862" w:rsidP="00FC7283">
      <w:pPr>
        <w:rPr>
          <w:rFonts w:ascii="Times New Roman" w:hAnsi="Times New Roman" w:cs="Times New Roman"/>
          <w:noProof/>
        </w:rPr>
      </w:pPr>
    </w:p>
    <w:p w14:paraId="4B59BDFD" w14:textId="77777777" w:rsidR="00386862" w:rsidRDefault="00386862" w:rsidP="00FC7283">
      <w:pPr>
        <w:rPr>
          <w:rFonts w:ascii="Times New Roman" w:hAnsi="Times New Roman" w:cs="Times New Roman"/>
          <w:noProof/>
        </w:rPr>
      </w:pPr>
    </w:p>
    <w:p w14:paraId="4CDA6542" w14:textId="77777777" w:rsidR="00386862" w:rsidRPr="009B4DAA" w:rsidRDefault="00386862" w:rsidP="00FC7283">
      <w:pPr>
        <w:rPr>
          <w:rFonts w:ascii="Times New Roman" w:hAnsi="Times New Roman" w:cs="Times New Roman"/>
          <w:noProof/>
        </w:rPr>
      </w:pPr>
    </w:p>
    <w:p w14:paraId="716B605A" w14:textId="77777777" w:rsidR="00386862" w:rsidRPr="009B4DAA" w:rsidRDefault="00386862" w:rsidP="00FC7283">
      <w:pPr>
        <w:rPr>
          <w:rFonts w:ascii="Times New Roman" w:hAnsi="Times New Roman" w:cs="Times New Roman"/>
          <w:noProof/>
        </w:rPr>
      </w:pPr>
    </w:p>
    <w:p w14:paraId="3F5C528F" w14:textId="77777777" w:rsidR="00386862" w:rsidRDefault="00386862" w:rsidP="00FC7283">
      <w:pPr>
        <w:rPr>
          <w:rFonts w:ascii="Times New Roman" w:hAnsi="Times New Roman" w:cs="Times New Roman"/>
          <w:noProof/>
        </w:rPr>
      </w:pPr>
    </w:p>
    <w:p w14:paraId="53D80726" w14:textId="77777777" w:rsidR="00386862" w:rsidRDefault="00386862" w:rsidP="00FC7283">
      <w:pPr>
        <w:rPr>
          <w:rFonts w:ascii="Times New Roman" w:hAnsi="Times New Roman" w:cs="Times New Roman"/>
          <w:noProof/>
        </w:rPr>
      </w:pPr>
    </w:p>
    <w:p w14:paraId="2197166C" w14:textId="77777777" w:rsidR="00386862" w:rsidRPr="005A4FD0" w:rsidRDefault="00386862" w:rsidP="005A4FD0">
      <w:pPr>
        <w:pStyle w:val="Heading1"/>
        <w:jc w:val="center"/>
        <w:rPr>
          <w:rFonts w:ascii="Times New Roman" w:hAnsi="Times New Roman" w:cs="Times New Roman"/>
          <w:sz w:val="24"/>
          <w:szCs w:val="24"/>
        </w:rPr>
      </w:pPr>
      <w:r w:rsidRPr="005A4FD0">
        <w:rPr>
          <w:rFonts w:ascii="Times New Roman" w:hAnsi="Times New Roman" w:cs="Times New Roman"/>
          <w:sz w:val="24"/>
          <w:szCs w:val="24"/>
        </w:rPr>
        <w:lastRenderedPageBreak/>
        <w:t>LAMPIRAN</w:t>
      </w:r>
    </w:p>
    <w:p w14:paraId="3C43EA00" w14:textId="77777777" w:rsidR="00386862" w:rsidRPr="00A45326"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8"/>
          <w:szCs w:val="28"/>
          <w:lang w:val="en-ID" w:eastAsia="en-ID"/>
        </w:rPr>
      </w:pPr>
      <w:r w:rsidRPr="00A45326">
        <w:rPr>
          <w:rFonts w:ascii="Times New Roman" w:hAnsi="Times New Roman" w:cs="Times New Roman"/>
          <w:sz w:val="24"/>
          <w:szCs w:val="24"/>
        </w:rPr>
        <w:fldChar w:fldCharType="begin"/>
      </w:r>
      <w:r w:rsidRPr="00A45326">
        <w:rPr>
          <w:rFonts w:ascii="Times New Roman" w:hAnsi="Times New Roman" w:cs="Times New Roman"/>
          <w:sz w:val="24"/>
          <w:szCs w:val="24"/>
        </w:rPr>
        <w:instrText xml:space="preserve"> TOC \h \z \c "LAMP 1" </w:instrText>
      </w:r>
      <w:r w:rsidRPr="00A45326">
        <w:rPr>
          <w:rFonts w:ascii="Times New Roman" w:hAnsi="Times New Roman" w:cs="Times New Roman"/>
          <w:sz w:val="24"/>
          <w:szCs w:val="24"/>
        </w:rPr>
        <w:fldChar w:fldCharType="separate"/>
      </w:r>
      <w:hyperlink w:anchor="_Toc237472739" w:history="1">
        <w:r w:rsidRPr="00A45326">
          <w:rPr>
            <w:rStyle w:val="Hyperlink"/>
            <w:rFonts w:ascii="Times New Roman" w:hAnsi="Times New Roman" w:cs="Times New Roman"/>
            <w:noProof/>
            <w:sz w:val="24"/>
            <w:szCs w:val="24"/>
          </w:rPr>
          <w:t>Lampiran  1. Sidik ragam tingkat kerusakan kentosan 1 hari setelah aplikasi (HSA)</w:t>
        </w:r>
        <w:r w:rsidRPr="00A45326">
          <w:rPr>
            <w:rFonts w:ascii="Times New Roman" w:hAnsi="Times New Roman" w:cs="Times New Roman"/>
            <w:noProof/>
            <w:webHidden/>
            <w:sz w:val="24"/>
            <w:szCs w:val="24"/>
          </w:rPr>
          <w:tab/>
        </w:r>
        <w:r w:rsidRPr="00A45326">
          <w:rPr>
            <w:rFonts w:ascii="Times New Roman" w:hAnsi="Times New Roman" w:cs="Times New Roman"/>
            <w:noProof/>
            <w:webHidden/>
            <w:sz w:val="24"/>
            <w:szCs w:val="24"/>
          </w:rPr>
          <w:fldChar w:fldCharType="begin"/>
        </w:r>
        <w:r w:rsidRPr="00A45326">
          <w:rPr>
            <w:rFonts w:ascii="Times New Roman" w:hAnsi="Times New Roman" w:cs="Times New Roman"/>
            <w:noProof/>
            <w:webHidden/>
            <w:sz w:val="24"/>
            <w:szCs w:val="24"/>
          </w:rPr>
          <w:instrText xml:space="preserve"> PAGEREF _Toc237472739 \h </w:instrText>
        </w:r>
        <w:r w:rsidRPr="00A45326">
          <w:rPr>
            <w:rFonts w:ascii="Times New Roman" w:hAnsi="Times New Roman" w:cs="Times New Roman"/>
            <w:noProof/>
            <w:webHidden/>
            <w:sz w:val="24"/>
            <w:szCs w:val="24"/>
          </w:rPr>
        </w:r>
        <w:r w:rsidRPr="00A453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A45326">
          <w:rPr>
            <w:rFonts w:ascii="Times New Roman" w:hAnsi="Times New Roman" w:cs="Times New Roman"/>
            <w:noProof/>
            <w:webHidden/>
            <w:sz w:val="24"/>
            <w:szCs w:val="24"/>
          </w:rPr>
          <w:fldChar w:fldCharType="end"/>
        </w:r>
      </w:hyperlink>
    </w:p>
    <w:p w14:paraId="1474E7C1" w14:textId="77777777" w:rsidR="00386862" w:rsidRPr="00A45326"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8"/>
          <w:szCs w:val="28"/>
          <w:lang w:val="en-ID" w:eastAsia="en-ID"/>
        </w:rPr>
      </w:pPr>
      <w:hyperlink w:anchor="_Toc237472740" w:history="1">
        <w:r w:rsidRPr="00A45326">
          <w:rPr>
            <w:rStyle w:val="Hyperlink"/>
            <w:rFonts w:ascii="Times New Roman" w:hAnsi="Times New Roman" w:cs="Times New Roman"/>
            <w:noProof/>
            <w:sz w:val="24"/>
            <w:szCs w:val="24"/>
          </w:rPr>
          <w:t>Lampiran 2 sidik ragam tingkat kerusakan kentosan 7 hari setelah aplikasi (HSA)</w:t>
        </w:r>
        <w:r w:rsidRPr="00A45326">
          <w:rPr>
            <w:rFonts w:ascii="Times New Roman" w:hAnsi="Times New Roman" w:cs="Times New Roman"/>
            <w:noProof/>
            <w:webHidden/>
            <w:sz w:val="24"/>
            <w:szCs w:val="24"/>
          </w:rPr>
          <w:tab/>
        </w:r>
        <w:r w:rsidRPr="00A45326">
          <w:rPr>
            <w:rFonts w:ascii="Times New Roman" w:hAnsi="Times New Roman" w:cs="Times New Roman"/>
            <w:noProof/>
            <w:webHidden/>
            <w:sz w:val="24"/>
            <w:szCs w:val="24"/>
          </w:rPr>
          <w:fldChar w:fldCharType="begin"/>
        </w:r>
        <w:r w:rsidRPr="00A45326">
          <w:rPr>
            <w:rFonts w:ascii="Times New Roman" w:hAnsi="Times New Roman" w:cs="Times New Roman"/>
            <w:noProof/>
            <w:webHidden/>
            <w:sz w:val="24"/>
            <w:szCs w:val="24"/>
          </w:rPr>
          <w:instrText xml:space="preserve"> PAGEREF _Toc237472740 \h </w:instrText>
        </w:r>
        <w:r w:rsidRPr="00A45326">
          <w:rPr>
            <w:rFonts w:ascii="Times New Roman" w:hAnsi="Times New Roman" w:cs="Times New Roman"/>
            <w:noProof/>
            <w:webHidden/>
            <w:sz w:val="24"/>
            <w:szCs w:val="24"/>
          </w:rPr>
        </w:r>
        <w:r w:rsidRPr="00A453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A45326">
          <w:rPr>
            <w:rFonts w:ascii="Times New Roman" w:hAnsi="Times New Roman" w:cs="Times New Roman"/>
            <w:noProof/>
            <w:webHidden/>
            <w:sz w:val="24"/>
            <w:szCs w:val="24"/>
          </w:rPr>
          <w:fldChar w:fldCharType="end"/>
        </w:r>
      </w:hyperlink>
    </w:p>
    <w:p w14:paraId="63EBA436" w14:textId="77777777" w:rsidR="00386862" w:rsidRPr="00A45326"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8"/>
          <w:szCs w:val="28"/>
          <w:lang w:val="en-ID" w:eastAsia="en-ID"/>
        </w:rPr>
      </w:pPr>
      <w:hyperlink w:anchor="_Toc237472741" w:history="1">
        <w:r w:rsidRPr="00A45326">
          <w:rPr>
            <w:rStyle w:val="Hyperlink"/>
            <w:rFonts w:ascii="Times New Roman" w:hAnsi="Times New Roman" w:cs="Times New Roman"/>
            <w:noProof/>
            <w:sz w:val="24"/>
            <w:szCs w:val="24"/>
          </w:rPr>
          <w:t>Lampiran 3 sidik ragam tingkat kerusakan kentosan 14 hari setelah aplikasi (HSA)</w:t>
        </w:r>
        <w:r w:rsidRPr="00A45326">
          <w:rPr>
            <w:rFonts w:ascii="Times New Roman" w:hAnsi="Times New Roman" w:cs="Times New Roman"/>
            <w:noProof/>
            <w:webHidden/>
            <w:sz w:val="24"/>
            <w:szCs w:val="24"/>
          </w:rPr>
          <w:tab/>
        </w:r>
        <w:r w:rsidRPr="00A45326">
          <w:rPr>
            <w:rFonts w:ascii="Times New Roman" w:hAnsi="Times New Roman" w:cs="Times New Roman"/>
            <w:noProof/>
            <w:webHidden/>
            <w:sz w:val="24"/>
            <w:szCs w:val="24"/>
          </w:rPr>
          <w:fldChar w:fldCharType="begin"/>
        </w:r>
        <w:r w:rsidRPr="00A45326">
          <w:rPr>
            <w:rFonts w:ascii="Times New Roman" w:hAnsi="Times New Roman" w:cs="Times New Roman"/>
            <w:noProof/>
            <w:webHidden/>
            <w:sz w:val="24"/>
            <w:szCs w:val="24"/>
          </w:rPr>
          <w:instrText xml:space="preserve"> PAGEREF _Toc237472741 \h </w:instrText>
        </w:r>
        <w:r w:rsidRPr="00A45326">
          <w:rPr>
            <w:rFonts w:ascii="Times New Roman" w:hAnsi="Times New Roman" w:cs="Times New Roman"/>
            <w:noProof/>
            <w:webHidden/>
            <w:sz w:val="24"/>
            <w:szCs w:val="24"/>
          </w:rPr>
        </w:r>
        <w:r w:rsidRPr="00A453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Pr="00A45326">
          <w:rPr>
            <w:rFonts w:ascii="Times New Roman" w:hAnsi="Times New Roman" w:cs="Times New Roman"/>
            <w:noProof/>
            <w:webHidden/>
            <w:sz w:val="24"/>
            <w:szCs w:val="24"/>
          </w:rPr>
          <w:fldChar w:fldCharType="end"/>
        </w:r>
      </w:hyperlink>
    </w:p>
    <w:p w14:paraId="6207A84C" w14:textId="77777777" w:rsidR="00386862" w:rsidRPr="00A45326"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8"/>
          <w:szCs w:val="28"/>
          <w:lang w:val="en-ID" w:eastAsia="en-ID"/>
        </w:rPr>
      </w:pPr>
      <w:hyperlink w:anchor="_Toc237472742" w:history="1">
        <w:r w:rsidRPr="00A45326">
          <w:rPr>
            <w:rStyle w:val="Hyperlink"/>
            <w:rFonts w:ascii="Times New Roman" w:hAnsi="Times New Roman" w:cs="Times New Roman"/>
            <w:noProof/>
            <w:sz w:val="24"/>
            <w:szCs w:val="24"/>
          </w:rPr>
          <w:t>Lampiran 4 sidik ragam tingkat kerusakan kentosan 21 hari setelah aplikasi (HSA)</w:t>
        </w:r>
        <w:r w:rsidRPr="00A45326">
          <w:rPr>
            <w:rFonts w:ascii="Times New Roman" w:hAnsi="Times New Roman" w:cs="Times New Roman"/>
            <w:noProof/>
            <w:webHidden/>
            <w:sz w:val="24"/>
            <w:szCs w:val="24"/>
          </w:rPr>
          <w:tab/>
        </w:r>
        <w:r w:rsidRPr="00A45326">
          <w:rPr>
            <w:rFonts w:ascii="Times New Roman" w:hAnsi="Times New Roman" w:cs="Times New Roman"/>
            <w:noProof/>
            <w:webHidden/>
            <w:sz w:val="24"/>
            <w:szCs w:val="24"/>
          </w:rPr>
          <w:fldChar w:fldCharType="begin"/>
        </w:r>
        <w:r w:rsidRPr="00A45326">
          <w:rPr>
            <w:rFonts w:ascii="Times New Roman" w:hAnsi="Times New Roman" w:cs="Times New Roman"/>
            <w:noProof/>
            <w:webHidden/>
            <w:sz w:val="24"/>
            <w:szCs w:val="24"/>
          </w:rPr>
          <w:instrText xml:space="preserve"> PAGEREF _Toc237472742 \h </w:instrText>
        </w:r>
        <w:r w:rsidRPr="00A45326">
          <w:rPr>
            <w:rFonts w:ascii="Times New Roman" w:hAnsi="Times New Roman" w:cs="Times New Roman"/>
            <w:noProof/>
            <w:webHidden/>
            <w:sz w:val="24"/>
            <w:szCs w:val="24"/>
          </w:rPr>
        </w:r>
        <w:r w:rsidRPr="00A453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42</w:t>
        </w:r>
        <w:r w:rsidRPr="00A45326">
          <w:rPr>
            <w:rFonts w:ascii="Times New Roman" w:hAnsi="Times New Roman" w:cs="Times New Roman"/>
            <w:noProof/>
            <w:webHidden/>
            <w:sz w:val="24"/>
            <w:szCs w:val="24"/>
          </w:rPr>
          <w:fldChar w:fldCharType="end"/>
        </w:r>
      </w:hyperlink>
    </w:p>
    <w:p w14:paraId="5AD04F0A" w14:textId="77777777" w:rsidR="00386862" w:rsidRPr="00A45326"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8"/>
          <w:szCs w:val="28"/>
          <w:lang w:val="en-ID" w:eastAsia="en-ID"/>
        </w:rPr>
      </w:pPr>
      <w:hyperlink w:anchor="_Toc237472743" w:history="1">
        <w:r w:rsidRPr="00A45326">
          <w:rPr>
            <w:rStyle w:val="Hyperlink"/>
            <w:rFonts w:ascii="Times New Roman" w:hAnsi="Times New Roman" w:cs="Times New Roman"/>
            <w:noProof/>
            <w:sz w:val="24"/>
            <w:szCs w:val="24"/>
          </w:rPr>
          <w:t>Lampiran 5 sidik ragam tingkat kerusakan kentosan 28 hari setelah aplikasi (HSA)</w:t>
        </w:r>
        <w:r w:rsidRPr="00A45326">
          <w:rPr>
            <w:rFonts w:ascii="Times New Roman" w:hAnsi="Times New Roman" w:cs="Times New Roman"/>
            <w:noProof/>
            <w:webHidden/>
            <w:sz w:val="24"/>
            <w:szCs w:val="24"/>
          </w:rPr>
          <w:tab/>
        </w:r>
        <w:r w:rsidRPr="00A45326">
          <w:rPr>
            <w:rFonts w:ascii="Times New Roman" w:hAnsi="Times New Roman" w:cs="Times New Roman"/>
            <w:noProof/>
            <w:webHidden/>
            <w:sz w:val="24"/>
            <w:szCs w:val="24"/>
          </w:rPr>
          <w:fldChar w:fldCharType="begin"/>
        </w:r>
        <w:r w:rsidRPr="00A45326">
          <w:rPr>
            <w:rFonts w:ascii="Times New Roman" w:hAnsi="Times New Roman" w:cs="Times New Roman"/>
            <w:noProof/>
            <w:webHidden/>
            <w:sz w:val="24"/>
            <w:szCs w:val="24"/>
          </w:rPr>
          <w:instrText xml:space="preserve"> PAGEREF _Toc237472743 \h </w:instrText>
        </w:r>
        <w:r w:rsidRPr="00A45326">
          <w:rPr>
            <w:rFonts w:ascii="Times New Roman" w:hAnsi="Times New Roman" w:cs="Times New Roman"/>
            <w:noProof/>
            <w:webHidden/>
            <w:sz w:val="24"/>
            <w:szCs w:val="24"/>
          </w:rPr>
        </w:r>
        <w:r w:rsidRPr="00A453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A45326">
          <w:rPr>
            <w:rFonts w:ascii="Times New Roman" w:hAnsi="Times New Roman" w:cs="Times New Roman"/>
            <w:noProof/>
            <w:webHidden/>
            <w:sz w:val="24"/>
            <w:szCs w:val="24"/>
          </w:rPr>
          <w:fldChar w:fldCharType="end"/>
        </w:r>
      </w:hyperlink>
    </w:p>
    <w:p w14:paraId="04750DE6" w14:textId="77777777" w:rsidR="00386862" w:rsidRPr="00A45326"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8"/>
          <w:szCs w:val="28"/>
          <w:lang w:val="en-ID" w:eastAsia="en-ID"/>
        </w:rPr>
      </w:pPr>
      <w:hyperlink w:anchor="_Toc237472744" w:history="1">
        <w:r w:rsidRPr="00A45326">
          <w:rPr>
            <w:rStyle w:val="Hyperlink"/>
            <w:rFonts w:ascii="Times New Roman" w:hAnsi="Times New Roman" w:cs="Times New Roman"/>
            <w:noProof/>
            <w:sz w:val="24"/>
            <w:szCs w:val="24"/>
          </w:rPr>
          <w:t>Lampiran 6 sidik ragam tingkat kerusakan kentosan 35 hari setelah aplikasi (HSA)</w:t>
        </w:r>
        <w:r w:rsidRPr="00A45326">
          <w:rPr>
            <w:rFonts w:ascii="Times New Roman" w:hAnsi="Times New Roman" w:cs="Times New Roman"/>
            <w:noProof/>
            <w:webHidden/>
            <w:sz w:val="24"/>
            <w:szCs w:val="24"/>
          </w:rPr>
          <w:tab/>
        </w:r>
        <w:r w:rsidRPr="00A45326">
          <w:rPr>
            <w:rFonts w:ascii="Times New Roman" w:hAnsi="Times New Roman" w:cs="Times New Roman"/>
            <w:noProof/>
            <w:webHidden/>
            <w:sz w:val="24"/>
            <w:szCs w:val="24"/>
          </w:rPr>
          <w:fldChar w:fldCharType="begin"/>
        </w:r>
        <w:r w:rsidRPr="00A45326">
          <w:rPr>
            <w:rFonts w:ascii="Times New Roman" w:hAnsi="Times New Roman" w:cs="Times New Roman"/>
            <w:noProof/>
            <w:webHidden/>
            <w:sz w:val="24"/>
            <w:szCs w:val="24"/>
          </w:rPr>
          <w:instrText xml:space="preserve"> PAGEREF _Toc237472744 \h </w:instrText>
        </w:r>
        <w:r w:rsidRPr="00A45326">
          <w:rPr>
            <w:rFonts w:ascii="Times New Roman" w:hAnsi="Times New Roman" w:cs="Times New Roman"/>
            <w:noProof/>
            <w:webHidden/>
            <w:sz w:val="24"/>
            <w:szCs w:val="24"/>
          </w:rPr>
        </w:r>
        <w:r w:rsidRPr="00A453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Pr="00A45326">
          <w:rPr>
            <w:rFonts w:ascii="Times New Roman" w:hAnsi="Times New Roman" w:cs="Times New Roman"/>
            <w:noProof/>
            <w:webHidden/>
            <w:sz w:val="24"/>
            <w:szCs w:val="24"/>
          </w:rPr>
          <w:fldChar w:fldCharType="end"/>
        </w:r>
      </w:hyperlink>
    </w:p>
    <w:p w14:paraId="19A2ED2D" w14:textId="77777777" w:rsidR="00386862" w:rsidRPr="00A45326"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8"/>
          <w:szCs w:val="28"/>
          <w:lang w:val="en-ID" w:eastAsia="en-ID"/>
        </w:rPr>
      </w:pPr>
      <w:hyperlink w:anchor="_Toc237472745" w:history="1">
        <w:r w:rsidRPr="00A45326">
          <w:rPr>
            <w:rStyle w:val="Hyperlink"/>
            <w:rFonts w:ascii="Times New Roman" w:hAnsi="Times New Roman" w:cs="Times New Roman"/>
            <w:noProof/>
            <w:sz w:val="24"/>
            <w:szCs w:val="24"/>
          </w:rPr>
          <w:t>Lampiran 7. Pengamatan tingkat kerusakan hari 1 setelah aplikasi (HSA)</w:t>
        </w:r>
        <w:r w:rsidRPr="00A45326">
          <w:rPr>
            <w:rFonts w:ascii="Times New Roman" w:hAnsi="Times New Roman" w:cs="Times New Roman"/>
            <w:noProof/>
            <w:webHidden/>
            <w:sz w:val="24"/>
            <w:szCs w:val="24"/>
          </w:rPr>
          <w:tab/>
        </w:r>
        <w:r w:rsidRPr="00A45326">
          <w:rPr>
            <w:rFonts w:ascii="Times New Roman" w:hAnsi="Times New Roman" w:cs="Times New Roman"/>
            <w:noProof/>
            <w:webHidden/>
            <w:sz w:val="24"/>
            <w:szCs w:val="24"/>
          </w:rPr>
          <w:fldChar w:fldCharType="begin"/>
        </w:r>
        <w:r w:rsidRPr="00A45326">
          <w:rPr>
            <w:rFonts w:ascii="Times New Roman" w:hAnsi="Times New Roman" w:cs="Times New Roman"/>
            <w:noProof/>
            <w:webHidden/>
            <w:sz w:val="24"/>
            <w:szCs w:val="24"/>
          </w:rPr>
          <w:instrText xml:space="preserve"> PAGEREF _Toc237472745 \h </w:instrText>
        </w:r>
        <w:r w:rsidRPr="00A45326">
          <w:rPr>
            <w:rFonts w:ascii="Times New Roman" w:hAnsi="Times New Roman" w:cs="Times New Roman"/>
            <w:noProof/>
            <w:webHidden/>
            <w:sz w:val="24"/>
            <w:szCs w:val="24"/>
          </w:rPr>
        </w:r>
        <w:r w:rsidRPr="00A453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48</w:t>
        </w:r>
        <w:r w:rsidRPr="00A45326">
          <w:rPr>
            <w:rFonts w:ascii="Times New Roman" w:hAnsi="Times New Roman" w:cs="Times New Roman"/>
            <w:noProof/>
            <w:webHidden/>
            <w:sz w:val="24"/>
            <w:szCs w:val="24"/>
          </w:rPr>
          <w:fldChar w:fldCharType="end"/>
        </w:r>
      </w:hyperlink>
    </w:p>
    <w:p w14:paraId="1A7188CE" w14:textId="77777777" w:rsidR="00386862" w:rsidRPr="00A45326"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8"/>
          <w:szCs w:val="28"/>
          <w:lang w:val="en-ID" w:eastAsia="en-ID"/>
        </w:rPr>
      </w:pPr>
      <w:hyperlink w:anchor="_Toc237472746" w:history="1">
        <w:r w:rsidRPr="00A45326">
          <w:rPr>
            <w:rStyle w:val="Hyperlink"/>
            <w:rFonts w:ascii="Times New Roman" w:hAnsi="Times New Roman" w:cs="Times New Roman"/>
            <w:noProof/>
            <w:sz w:val="24"/>
            <w:szCs w:val="24"/>
          </w:rPr>
          <w:t>Lampiran 8. Pengamatan tingkat kerusakan hari 7 setelah aplikasi (HSA)</w:t>
        </w:r>
        <w:r w:rsidRPr="00A45326">
          <w:rPr>
            <w:rFonts w:ascii="Times New Roman" w:hAnsi="Times New Roman" w:cs="Times New Roman"/>
            <w:noProof/>
            <w:webHidden/>
            <w:sz w:val="24"/>
            <w:szCs w:val="24"/>
          </w:rPr>
          <w:tab/>
        </w:r>
        <w:r w:rsidRPr="00A45326">
          <w:rPr>
            <w:rFonts w:ascii="Times New Roman" w:hAnsi="Times New Roman" w:cs="Times New Roman"/>
            <w:noProof/>
            <w:webHidden/>
            <w:sz w:val="24"/>
            <w:szCs w:val="24"/>
          </w:rPr>
          <w:fldChar w:fldCharType="begin"/>
        </w:r>
        <w:r w:rsidRPr="00A45326">
          <w:rPr>
            <w:rFonts w:ascii="Times New Roman" w:hAnsi="Times New Roman" w:cs="Times New Roman"/>
            <w:noProof/>
            <w:webHidden/>
            <w:sz w:val="24"/>
            <w:szCs w:val="24"/>
          </w:rPr>
          <w:instrText xml:space="preserve"> PAGEREF _Toc237472746 \h </w:instrText>
        </w:r>
        <w:r w:rsidRPr="00A45326">
          <w:rPr>
            <w:rFonts w:ascii="Times New Roman" w:hAnsi="Times New Roman" w:cs="Times New Roman"/>
            <w:noProof/>
            <w:webHidden/>
            <w:sz w:val="24"/>
            <w:szCs w:val="24"/>
          </w:rPr>
        </w:r>
        <w:r w:rsidRPr="00A453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48</w:t>
        </w:r>
        <w:r w:rsidRPr="00A45326">
          <w:rPr>
            <w:rFonts w:ascii="Times New Roman" w:hAnsi="Times New Roman" w:cs="Times New Roman"/>
            <w:noProof/>
            <w:webHidden/>
            <w:sz w:val="24"/>
            <w:szCs w:val="24"/>
          </w:rPr>
          <w:fldChar w:fldCharType="end"/>
        </w:r>
      </w:hyperlink>
    </w:p>
    <w:p w14:paraId="1099F5D2" w14:textId="77777777" w:rsidR="00386862" w:rsidRPr="00A45326"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8"/>
          <w:szCs w:val="28"/>
          <w:lang w:val="en-ID" w:eastAsia="en-ID"/>
        </w:rPr>
      </w:pPr>
      <w:hyperlink w:anchor="_Toc237472747" w:history="1">
        <w:r w:rsidRPr="00A45326">
          <w:rPr>
            <w:rStyle w:val="Hyperlink"/>
            <w:rFonts w:ascii="Times New Roman" w:hAnsi="Times New Roman" w:cs="Times New Roman"/>
            <w:noProof/>
            <w:sz w:val="24"/>
            <w:szCs w:val="24"/>
          </w:rPr>
          <w:t>Lampiran 9. Pengamatan tingkat kerusakan hari 14 setelah aplikasi (HSA)</w:t>
        </w:r>
        <w:r w:rsidRPr="00A45326">
          <w:rPr>
            <w:rFonts w:ascii="Times New Roman" w:hAnsi="Times New Roman" w:cs="Times New Roman"/>
            <w:noProof/>
            <w:webHidden/>
            <w:sz w:val="24"/>
            <w:szCs w:val="24"/>
          </w:rPr>
          <w:tab/>
        </w:r>
        <w:r w:rsidRPr="00A45326">
          <w:rPr>
            <w:rFonts w:ascii="Times New Roman" w:hAnsi="Times New Roman" w:cs="Times New Roman"/>
            <w:noProof/>
            <w:webHidden/>
            <w:sz w:val="24"/>
            <w:szCs w:val="24"/>
          </w:rPr>
          <w:fldChar w:fldCharType="begin"/>
        </w:r>
        <w:r w:rsidRPr="00A45326">
          <w:rPr>
            <w:rFonts w:ascii="Times New Roman" w:hAnsi="Times New Roman" w:cs="Times New Roman"/>
            <w:noProof/>
            <w:webHidden/>
            <w:sz w:val="24"/>
            <w:szCs w:val="24"/>
          </w:rPr>
          <w:instrText xml:space="preserve"> PAGEREF _Toc237472747 \h </w:instrText>
        </w:r>
        <w:r w:rsidRPr="00A45326">
          <w:rPr>
            <w:rFonts w:ascii="Times New Roman" w:hAnsi="Times New Roman" w:cs="Times New Roman"/>
            <w:noProof/>
            <w:webHidden/>
            <w:sz w:val="24"/>
            <w:szCs w:val="24"/>
          </w:rPr>
        </w:r>
        <w:r w:rsidRPr="00A453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49</w:t>
        </w:r>
        <w:r w:rsidRPr="00A45326">
          <w:rPr>
            <w:rFonts w:ascii="Times New Roman" w:hAnsi="Times New Roman" w:cs="Times New Roman"/>
            <w:noProof/>
            <w:webHidden/>
            <w:sz w:val="24"/>
            <w:szCs w:val="24"/>
          </w:rPr>
          <w:fldChar w:fldCharType="end"/>
        </w:r>
      </w:hyperlink>
    </w:p>
    <w:p w14:paraId="7D78287E" w14:textId="77777777" w:rsidR="00386862" w:rsidRPr="00A45326"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8"/>
          <w:szCs w:val="28"/>
          <w:lang w:val="en-ID" w:eastAsia="en-ID"/>
        </w:rPr>
      </w:pPr>
      <w:hyperlink w:anchor="_Toc237472748" w:history="1">
        <w:r w:rsidRPr="00A45326">
          <w:rPr>
            <w:rStyle w:val="Hyperlink"/>
            <w:rFonts w:ascii="Times New Roman" w:hAnsi="Times New Roman" w:cs="Times New Roman"/>
            <w:noProof/>
            <w:sz w:val="24"/>
            <w:szCs w:val="24"/>
          </w:rPr>
          <w:t>Lampiran 10. Pengamatan tingkat kerusakan hari 21 setelah aplikasi (HSA)</w:t>
        </w:r>
        <w:r w:rsidRPr="00A45326">
          <w:rPr>
            <w:rFonts w:ascii="Times New Roman" w:hAnsi="Times New Roman" w:cs="Times New Roman"/>
            <w:noProof/>
            <w:webHidden/>
            <w:sz w:val="24"/>
            <w:szCs w:val="24"/>
          </w:rPr>
          <w:tab/>
        </w:r>
        <w:r w:rsidRPr="00A45326">
          <w:rPr>
            <w:rFonts w:ascii="Times New Roman" w:hAnsi="Times New Roman" w:cs="Times New Roman"/>
            <w:noProof/>
            <w:webHidden/>
            <w:sz w:val="24"/>
            <w:szCs w:val="24"/>
          </w:rPr>
          <w:fldChar w:fldCharType="begin"/>
        </w:r>
        <w:r w:rsidRPr="00A45326">
          <w:rPr>
            <w:rFonts w:ascii="Times New Roman" w:hAnsi="Times New Roman" w:cs="Times New Roman"/>
            <w:noProof/>
            <w:webHidden/>
            <w:sz w:val="24"/>
            <w:szCs w:val="24"/>
          </w:rPr>
          <w:instrText xml:space="preserve"> PAGEREF _Toc237472748 \h </w:instrText>
        </w:r>
        <w:r w:rsidRPr="00A45326">
          <w:rPr>
            <w:rFonts w:ascii="Times New Roman" w:hAnsi="Times New Roman" w:cs="Times New Roman"/>
            <w:noProof/>
            <w:webHidden/>
            <w:sz w:val="24"/>
            <w:szCs w:val="24"/>
          </w:rPr>
        </w:r>
        <w:r w:rsidRPr="00A453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49</w:t>
        </w:r>
        <w:r w:rsidRPr="00A45326">
          <w:rPr>
            <w:rFonts w:ascii="Times New Roman" w:hAnsi="Times New Roman" w:cs="Times New Roman"/>
            <w:noProof/>
            <w:webHidden/>
            <w:sz w:val="24"/>
            <w:szCs w:val="24"/>
          </w:rPr>
          <w:fldChar w:fldCharType="end"/>
        </w:r>
      </w:hyperlink>
    </w:p>
    <w:p w14:paraId="05B65440" w14:textId="77777777" w:rsidR="00386862" w:rsidRPr="00A45326"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8"/>
          <w:szCs w:val="28"/>
          <w:lang w:val="en-ID" w:eastAsia="en-ID"/>
        </w:rPr>
      </w:pPr>
      <w:hyperlink w:anchor="_Toc237472749" w:history="1">
        <w:r w:rsidRPr="00A45326">
          <w:rPr>
            <w:rStyle w:val="Hyperlink"/>
            <w:rFonts w:ascii="Times New Roman" w:hAnsi="Times New Roman" w:cs="Times New Roman"/>
            <w:noProof/>
            <w:sz w:val="24"/>
            <w:szCs w:val="24"/>
          </w:rPr>
          <w:t>Lampiran 11. Pengamatan tingkat kerusakan hari 28 setelah aplikasi (HSA)</w:t>
        </w:r>
        <w:r w:rsidRPr="00A45326">
          <w:rPr>
            <w:rFonts w:ascii="Times New Roman" w:hAnsi="Times New Roman" w:cs="Times New Roman"/>
            <w:noProof/>
            <w:webHidden/>
            <w:sz w:val="24"/>
            <w:szCs w:val="24"/>
          </w:rPr>
          <w:tab/>
        </w:r>
        <w:r w:rsidRPr="00A45326">
          <w:rPr>
            <w:rFonts w:ascii="Times New Roman" w:hAnsi="Times New Roman" w:cs="Times New Roman"/>
            <w:noProof/>
            <w:webHidden/>
            <w:sz w:val="24"/>
            <w:szCs w:val="24"/>
          </w:rPr>
          <w:fldChar w:fldCharType="begin"/>
        </w:r>
        <w:r w:rsidRPr="00A45326">
          <w:rPr>
            <w:rFonts w:ascii="Times New Roman" w:hAnsi="Times New Roman" w:cs="Times New Roman"/>
            <w:noProof/>
            <w:webHidden/>
            <w:sz w:val="24"/>
            <w:szCs w:val="24"/>
          </w:rPr>
          <w:instrText xml:space="preserve"> PAGEREF _Toc237472749 \h </w:instrText>
        </w:r>
        <w:r w:rsidRPr="00A45326">
          <w:rPr>
            <w:rFonts w:ascii="Times New Roman" w:hAnsi="Times New Roman" w:cs="Times New Roman"/>
            <w:noProof/>
            <w:webHidden/>
            <w:sz w:val="24"/>
            <w:szCs w:val="24"/>
          </w:rPr>
        </w:r>
        <w:r w:rsidRPr="00A453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Pr="00A45326">
          <w:rPr>
            <w:rFonts w:ascii="Times New Roman" w:hAnsi="Times New Roman" w:cs="Times New Roman"/>
            <w:noProof/>
            <w:webHidden/>
            <w:sz w:val="24"/>
            <w:szCs w:val="24"/>
          </w:rPr>
          <w:fldChar w:fldCharType="end"/>
        </w:r>
      </w:hyperlink>
    </w:p>
    <w:p w14:paraId="3ECAD312" w14:textId="77777777" w:rsidR="00386862" w:rsidRPr="00A45326"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8"/>
          <w:szCs w:val="28"/>
          <w:lang w:val="en-ID" w:eastAsia="en-ID"/>
        </w:rPr>
      </w:pPr>
      <w:hyperlink w:anchor="_Toc237472750" w:history="1">
        <w:r w:rsidRPr="00A45326">
          <w:rPr>
            <w:rStyle w:val="Hyperlink"/>
            <w:rFonts w:ascii="Times New Roman" w:hAnsi="Times New Roman" w:cs="Times New Roman"/>
            <w:noProof/>
            <w:sz w:val="24"/>
            <w:szCs w:val="24"/>
          </w:rPr>
          <w:t>Lampiran 12. Pengamatan tingkat kerusakan hari 35 setelah aplikasi (HSA)</w:t>
        </w:r>
        <w:r w:rsidRPr="00A45326">
          <w:rPr>
            <w:rFonts w:ascii="Times New Roman" w:hAnsi="Times New Roman" w:cs="Times New Roman"/>
            <w:noProof/>
            <w:webHidden/>
            <w:sz w:val="24"/>
            <w:szCs w:val="24"/>
          </w:rPr>
          <w:tab/>
        </w:r>
        <w:r w:rsidRPr="00A45326">
          <w:rPr>
            <w:rFonts w:ascii="Times New Roman" w:hAnsi="Times New Roman" w:cs="Times New Roman"/>
            <w:noProof/>
            <w:webHidden/>
            <w:sz w:val="24"/>
            <w:szCs w:val="24"/>
          </w:rPr>
          <w:fldChar w:fldCharType="begin"/>
        </w:r>
        <w:r w:rsidRPr="00A45326">
          <w:rPr>
            <w:rFonts w:ascii="Times New Roman" w:hAnsi="Times New Roman" w:cs="Times New Roman"/>
            <w:noProof/>
            <w:webHidden/>
            <w:sz w:val="24"/>
            <w:szCs w:val="24"/>
          </w:rPr>
          <w:instrText xml:space="preserve"> PAGEREF _Toc237472750 \h </w:instrText>
        </w:r>
        <w:r w:rsidRPr="00A45326">
          <w:rPr>
            <w:rFonts w:ascii="Times New Roman" w:hAnsi="Times New Roman" w:cs="Times New Roman"/>
            <w:noProof/>
            <w:webHidden/>
            <w:sz w:val="24"/>
            <w:szCs w:val="24"/>
          </w:rPr>
        </w:r>
        <w:r w:rsidRPr="00A453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Pr="00A45326">
          <w:rPr>
            <w:rFonts w:ascii="Times New Roman" w:hAnsi="Times New Roman" w:cs="Times New Roman"/>
            <w:noProof/>
            <w:webHidden/>
            <w:sz w:val="24"/>
            <w:szCs w:val="24"/>
          </w:rPr>
          <w:fldChar w:fldCharType="end"/>
        </w:r>
      </w:hyperlink>
    </w:p>
    <w:p w14:paraId="06103FBF" w14:textId="77777777" w:rsidR="00386862" w:rsidRPr="00A45326" w:rsidRDefault="00386862" w:rsidP="00A45326">
      <w:pPr>
        <w:spacing w:line="360" w:lineRule="auto"/>
        <w:rPr>
          <w:rFonts w:ascii="Times New Roman" w:hAnsi="Times New Roman" w:cs="Times New Roman"/>
          <w:sz w:val="24"/>
          <w:szCs w:val="24"/>
        </w:rPr>
      </w:pPr>
      <w:r w:rsidRPr="00A45326">
        <w:rPr>
          <w:rFonts w:ascii="Times New Roman" w:hAnsi="Times New Roman" w:cs="Times New Roman"/>
          <w:sz w:val="24"/>
          <w:szCs w:val="24"/>
        </w:rPr>
        <w:fldChar w:fldCharType="end"/>
      </w:r>
    </w:p>
    <w:p w14:paraId="386A2C92" w14:textId="77777777" w:rsidR="00386862" w:rsidRPr="001979AC" w:rsidRDefault="00386862" w:rsidP="00A45326">
      <w:pPr>
        <w:pStyle w:val="TableofFigures"/>
        <w:tabs>
          <w:tab w:val="right" w:leader="dot" w:pos="7927"/>
        </w:tabs>
        <w:spacing w:line="360" w:lineRule="auto"/>
        <w:ind w:left="567" w:hanging="567"/>
        <w:rPr>
          <w:rFonts w:ascii="Times New Roman" w:eastAsiaTheme="minorEastAsia" w:hAnsi="Times New Roman" w:cs="Times New Roman"/>
          <w:noProof/>
          <w:sz w:val="24"/>
          <w:szCs w:val="24"/>
          <w:lang w:val="en-ID" w:eastAsia="en-ID"/>
        </w:rPr>
      </w:pPr>
      <w:r w:rsidRPr="001979AC">
        <w:rPr>
          <w:rFonts w:ascii="Times New Roman" w:hAnsi="Times New Roman" w:cs="Times New Roman"/>
          <w:sz w:val="24"/>
          <w:szCs w:val="24"/>
        </w:rPr>
        <w:fldChar w:fldCharType="begin"/>
      </w:r>
      <w:r w:rsidRPr="001979AC">
        <w:rPr>
          <w:rFonts w:ascii="Times New Roman" w:hAnsi="Times New Roman" w:cs="Times New Roman"/>
          <w:sz w:val="24"/>
          <w:szCs w:val="24"/>
        </w:rPr>
        <w:instrText xml:space="preserve"> TOC \h \z \c "LAMP 1" </w:instrText>
      </w:r>
      <w:r w:rsidRPr="001979AC">
        <w:rPr>
          <w:rFonts w:ascii="Times New Roman" w:hAnsi="Times New Roman" w:cs="Times New Roman"/>
          <w:sz w:val="24"/>
          <w:szCs w:val="24"/>
        </w:rPr>
        <w:fldChar w:fldCharType="separate"/>
      </w:r>
    </w:p>
    <w:p w14:paraId="5C3CC0FE" w14:textId="77777777" w:rsidR="00386862" w:rsidRDefault="00386862" w:rsidP="00584EB8">
      <w:pPr>
        <w:spacing w:line="360" w:lineRule="auto"/>
        <w:ind w:left="567" w:hanging="567"/>
      </w:pPr>
    </w:p>
    <w:p w14:paraId="21C4B5F4" w14:textId="77777777" w:rsidR="00386862" w:rsidRDefault="00386862" w:rsidP="00584EB8">
      <w:pPr>
        <w:spacing w:line="360" w:lineRule="auto"/>
        <w:ind w:left="567" w:hanging="567"/>
      </w:pPr>
    </w:p>
    <w:p w14:paraId="128517C7" w14:textId="77777777" w:rsidR="00386862" w:rsidRDefault="00386862" w:rsidP="00584EB8">
      <w:pPr>
        <w:spacing w:line="360" w:lineRule="auto"/>
        <w:ind w:left="567" w:hanging="567"/>
      </w:pPr>
    </w:p>
    <w:p w14:paraId="16EDE15F" w14:textId="77777777" w:rsidR="00386862" w:rsidRPr="004C4E20" w:rsidRDefault="00386862" w:rsidP="00584EB8">
      <w:pPr>
        <w:spacing w:line="360" w:lineRule="auto"/>
        <w:ind w:left="567" w:hanging="567"/>
      </w:pPr>
    </w:p>
    <w:p w14:paraId="3EEBB634" w14:textId="77777777" w:rsidR="00386862" w:rsidRDefault="00386862" w:rsidP="008E7EBB">
      <w:pPr>
        <w:spacing w:line="360" w:lineRule="auto"/>
      </w:pPr>
      <w:r w:rsidRPr="001979AC">
        <w:fldChar w:fldCharType="end"/>
      </w:r>
    </w:p>
    <w:p w14:paraId="73B9C7AC" w14:textId="77777777" w:rsidR="00386862" w:rsidRDefault="00386862" w:rsidP="008E7EBB">
      <w:pPr>
        <w:spacing w:line="360" w:lineRule="auto"/>
      </w:pPr>
    </w:p>
    <w:p w14:paraId="392E0912" w14:textId="77777777" w:rsidR="00386862" w:rsidRPr="00CF189C" w:rsidRDefault="00386862" w:rsidP="008E7EBB">
      <w:pPr>
        <w:spacing w:line="360" w:lineRule="auto"/>
        <w:rPr>
          <w:noProof/>
        </w:rPr>
      </w:pPr>
    </w:p>
    <w:p w14:paraId="361ECD7C" w14:textId="77777777" w:rsidR="00386862" w:rsidRPr="005A4FD0" w:rsidRDefault="00386862" w:rsidP="005A4FD0">
      <w:pPr>
        <w:pStyle w:val="Heading1"/>
        <w:jc w:val="center"/>
        <w:rPr>
          <w:rFonts w:ascii="Times New Roman" w:eastAsia="SimSun" w:hAnsi="Times New Roman" w:cs="Times New Roman"/>
          <w:sz w:val="24"/>
          <w:szCs w:val="24"/>
        </w:rPr>
      </w:pPr>
      <w:bookmarkStart w:id="11" w:name="_Toc235994111"/>
      <w:r w:rsidRPr="005A4FD0">
        <w:rPr>
          <w:rFonts w:ascii="Times New Roman" w:eastAsia="SimSun" w:hAnsi="Times New Roman" w:cs="Times New Roman"/>
          <w:sz w:val="24"/>
          <w:szCs w:val="24"/>
        </w:rPr>
        <w:lastRenderedPageBreak/>
        <w:t>I.  PENDAHULUAN</w:t>
      </w:r>
      <w:bookmarkEnd w:id="11"/>
    </w:p>
    <w:p w14:paraId="56BDCEA2" w14:textId="77777777" w:rsidR="00386862" w:rsidRPr="009B4DAA" w:rsidRDefault="00386862" w:rsidP="00386862">
      <w:pPr>
        <w:pStyle w:val="Heading2"/>
        <w:numPr>
          <w:ilvl w:val="0"/>
          <w:numId w:val="8"/>
        </w:numPr>
        <w:spacing w:before="160" w:line="480" w:lineRule="auto"/>
        <w:ind w:left="440"/>
        <w:rPr>
          <w:rFonts w:ascii="Times New Roman" w:eastAsia="SimSun" w:hAnsi="Times New Roman" w:cs="Times New Roman"/>
          <w:b w:val="0"/>
          <w:noProof/>
          <w:sz w:val="24"/>
          <w:lang w:val="id-ID"/>
        </w:rPr>
      </w:pPr>
      <w:bookmarkStart w:id="12" w:name="_Toc235994112"/>
      <w:r w:rsidRPr="009B4DAA">
        <w:rPr>
          <w:rFonts w:ascii="Times New Roman" w:eastAsia="SimSun" w:hAnsi="Times New Roman" w:cs="Times New Roman"/>
          <w:noProof/>
          <w:sz w:val="24"/>
          <w:lang w:val="id-ID"/>
        </w:rPr>
        <w:t>Latar Belakang</w:t>
      </w:r>
      <w:bookmarkEnd w:id="12"/>
      <w:r w:rsidRPr="009B4DAA">
        <w:rPr>
          <w:rFonts w:ascii="Times New Roman" w:eastAsia="SimSun" w:hAnsi="Times New Roman" w:cs="Times New Roman"/>
          <w:noProof/>
          <w:sz w:val="24"/>
          <w:lang w:val="id-ID"/>
        </w:rPr>
        <w:t xml:space="preserve"> </w:t>
      </w:r>
    </w:p>
    <w:p w14:paraId="4AAD0CB8" w14:textId="77777777" w:rsidR="00386862" w:rsidRPr="009B4DAA" w:rsidRDefault="00386862" w:rsidP="005220D0">
      <w:pPr>
        <w:pStyle w:val="ListParagraph"/>
        <w:tabs>
          <w:tab w:val="left" w:pos="1134"/>
        </w:tabs>
        <w:spacing w:line="480" w:lineRule="auto"/>
        <w:ind w:left="425" w:firstLine="720"/>
        <w:jc w:val="both"/>
        <w:rPr>
          <w:rFonts w:ascii="Times New Roman" w:eastAsia="SimSun" w:hAnsi="Times New Roman" w:cs="Times New Roman"/>
          <w:noProof/>
          <w:sz w:val="24"/>
          <w:szCs w:val="24"/>
        </w:rPr>
      </w:pPr>
      <w:r w:rsidRPr="009B4DAA">
        <w:rPr>
          <w:rFonts w:ascii="Times New Roman" w:eastAsia="SimSun" w:hAnsi="Times New Roman" w:cs="Times New Roman"/>
          <w:noProof/>
          <w:sz w:val="24"/>
          <w:szCs w:val="24"/>
        </w:rPr>
        <w:t xml:space="preserve">Sektor pertanian dan perkebunan merupakan salah satu penopang penting dalam menjaga ketahanan pangan serta stabilitas ekonomi nasional. Peningkatan produktivitas tanaman perkebunan sangat dipengaruhi oleh keberhasilan pengendalian organisme pengganggu tanaman (OPT), terutama gulma. </w:t>
      </w:r>
      <w:commentRangeStart w:id="13"/>
      <w:r w:rsidRPr="009B4DAA">
        <w:rPr>
          <w:rFonts w:ascii="Times New Roman" w:eastAsia="SimSun" w:hAnsi="Times New Roman" w:cs="Times New Roman"/>
          <w:noProof/>
          <w:sz w:val="24"/>
          <w:szCs w:val="24"/>
        </w:rPr>
        <w:t>Gulma adalah tumbuhan yang tumbuh tidak diinginkan pada suatu area budidaya dan berkompetisi dengan tanaman utama dalam memperoleh air, unsur hara, cahaya, dan ruang tumbuh</w:t>
      </w:r>
      <w:commentRangeEnd w:id="13"/>
      <w:r w:rsidR="00416564">
        <w:rPr>
          <w:rStyle w:val="CommentReference"/>
          <w:rFonts w:asciiTheme="minorHAnsi" w:eastAsiaTheme="minorHAnsi" w:hAnsiTheme="minorHAnsi" w:cstheme="minorBidi"/>
          <w:kern w:val="2"/>
          <w14:ligatures w14:val="standardContextual"/>
        </w:rPr>
        <w:commentReference w:id="13"/>
      </w:r>
      <w:r w:rsidRPr="009B4DAA">
        <w:rPr>
          <w:rFonts w:ascii="Times New Roman" w:eastAsia="SimSun" w:hAnsi="Times New Roman" w:cs="Times New Roman"/>
          <w:noProof/>
          <w:sz w:val="24"/>
          <w:szCs w:val="24"/>
        </w:rPr>
        <w:t xml:space="preserve">. </w:t>
      </w:r>
      <w:r w:rsidRPr="009B4DAA">
        <w:rPr>
          <w:rFonts w:ascii="Times New Roman" w:eastAsia="SimSun" w:hAnsi="Times New Roman" w:cs="Times New Roman"/>
          <w:noProof/>
          <w:sz w:val="24"/>
          <w:szCs w:val="24"/>
        </w:rPr>
        <w:fldChar w:fldCharType="begin"/>
      </w:r>
      <w:r>
        <w:rPr>
          <w:rFonts w:ascii="Times New Roman" w:eastAsia="SimSun" w:hAnsi="Times New Roman" w:cs="Times New Roman"/>
          <w:noProof/>
          <w:sz w:val="24"/>
          <w:szCs w:val="24"/>
        </w:rPr>
        <w:instrText xml:space="preserve"> ADDIN ZOTERO_ITEM CSL_CITATION {"citationID":"976YKBqf","properties":{"unsorted":false,"formattedCitation":"(Widiyani dkk., 2022)","plainCitation":"(Widiyani dkk., 2022)","noteIndex":0},"citationItems":[{"id":"LML3tLtQ/oF7chRsE","uris":["http://zotero.org/users/local/0MmgsCse/items/5X99CAYN"],"itemData":{"id":548,"type":"article-journal","abstract":"Tanaman perkebunan merupakan jenis tanaman idustri yang sangat berpotensi di Indonesia. Tidak optimalnya perkembangan serta produksi tanaman perkebunan dipengaruhi dari banyak hal seperti kondisi perubahan iklim , teknis budidaya serta keadaan teknologi yang kurang.  Dengan kondisi tanaman yang berbeda-beda serta tajuk tanaman yang berbeda maka akan membuat iklim mikro yang bervariatif. Iklim mikro selain mempengaruhi tanaman budidaya juga akan mempengaruhi lngkungan disekitar tanaman budidaya, salah satunya adalah keadaan sebaran gulma di kawasan tersebut.  Gulma merupakan tumbuhan yang tidak dikehendaki keberadaanya karena mengganggu pertumbuhan dan juga produksi tanaman budidaya. Kehadiran gulma pada pertanaman akan menimbulkan kompetisi yang sangat serius dalam mendapatkan air, hara, cahaya matahari dan tempat tumbuh, dampaknya hasil tanaman tidak mampu menunjukkan potensi yang sebenarnya.  Penelitian ini dilaksanakan di berbagai tegakan tanaman perkebunan di kebun percobaan Politeknik Negeri Lampung, pada bulan April sampai dengan Juni 2022.  Parameter yang diamati adalah unsur iklim mikro (suhu, kelembaban, cahaya dan curah hujan) sedangkan parameter gulma adalah menghitung nilai SDR dan Koefisien Komunitas.  Berdasarkan hasil pengamatan yang telah dilaksanakan diperoleh masing-masing penggunaan lahan memiliki dominansi gulma yang berbeda-beda, hal ini disebabkan karena adanya perbedaan vegetasi yang secara tidak langsung mempengaruhi vegetasi disekitarnya dalam hal ini gulma.","container-title":"Jurnal Agrotek Tropika","DOI":"10.23960/jat.v11i1.6045","ISSN":"2620-3138, 2337-4993","issue":"2","journalAbbreviation":"JAT","license":"http://creativecommons.org/licenses/by/4.0","page":"55","source":"DOI.org (Crossref)","title":"ANALISIS VEGETASI GULMA PADA BERBAGAI TEGAKAN TANAMAN PERKEBUNAN","volume":"10","author":[{"family":"Widiyani","given":"Dimas Prakoswo"},{"family":"Usodri","given":"Kresna Shifa"},{"family":"Sari","given":"Sismita"},{"family":"Nurmayanti","given":"Sri"}],"issued":{"date-parts":[["2022",11,16]]}}}],"schema":"https://github.com/citation-style-language/schema/raw/master/csl-citation.json"} </w:instrText>
      </w:r>
      <w:r w:rsidRPr="009B4DAA">
        <w:rPr>
          <w:rFonts w:ascii="Times New Roman" w:eastAsia="SimSun" w:hAnsi="Times New Roman" w:cs="Times New Roman"/>
          <w:noProof/>
          <w:sz w:val="24"/>
          <w:szCs w:val="24"/>
        </w:rPr>
        <w:fldChar w:fldCharType="separate"/>
      </w:r>
      <w:r w:rsidRPr="009B4DAA">
        <w:rPr>
          <w:rFonts w:ascii="Times New Roman" w:hAnsi="Times New Roman" w:cs="Times New Roman"/>
          <w:sz w:val="24"/>
        </w:rPr>
        <w:t>(Widiyani dkk., 2022)</w:t>
      </w:r>
      <w:r w:rsidRPr="009B4DAA">
        <w:rPr>
          <w:rFonts w:ascii="Times New Roman" w:eastAsia="SimSun" w:hAnsi="Times New Roman" w:cs="Times New Roman"/>
          <w:noProof/>
          <w:sz w:val="24"/>
          <w:szCs w:val="24"/>
        </w:rPr>
        <w:fldChar w:fldCharType="end"/>
      </w:r>
      <w:r w:rsidRPr="009B4DAA">
        <w:rPr>
          <w:rFonts w:ascii="Times New Roman" w:eastAsia="SimSun" w:hAnsi="Times New Roman" w:cs="Times New Roman"/>
          <w:noProof/>
          <w:sz w:val="24"/>
          <w:szCs w:val="24"/>
        </w:rPr>
        <w:t xml:space="preserve"> keberadaan gulma yang tidak terkendali dapat menyebabkan penurunan hasil tanaman hingga 34%. Oleh karena itu, strategi pengendalian gulma menjadi faktor utama yang menentukan keberlanjutan sistem produksi di sektor perkebunan.</w:t>
      </w:r>
    </w:p>
    <w:p w14:paraId="6BCDCFF3" w14:textId="77777777" w:rsidR="00386862" w:rsidRPr="009B4DAA" w:rsidRDefault="00386862" w:rsidP="005220D0">
      <w:pPr>
        <w:pStyle w:val="ListParagraph"/>
        <w:tabs>
          <w:tab w:val="left" w:pos="1134"/>
        </w:tabs>
        <w:spacing w:line="480" w:lineRule="auto"/>
        <w:ind w:left="425" w:firstLine="720"/>
        <w:jc w:val="both"/>
        <w:rPr>
          <w:rFonts w:ascii="Times New Roman" w:eastAsia="SimSun" w:hAnsi="Times New Roman" w:cs="Times New Roman"/>
          <w:noProof/>
          <w:sz w:val="24"/>
          <w:szCs w:val="24"/>
        </w:rPr>
      </w:pPr>
      <w:r w:rsidRPr="009B4DAA">
        <w:rPr>
          <w:rFonts w:ascii="Times New Roman" w:eastAsia="SimSun" w:hAnsi="Times New Roman" w:cs="Times New Roman"/>
          <w:noProof/>
          <w:sz w:val="24"/>
          <w:szCs w:val="24"/>
        </w:rPr>
        <w:t>Pada perkebunan kelapa sawit, salah satu gulma yang menimbulkan permasalahan serius adalah gulma kentosan, yaitu kecambah sawit liar yang tumbuh di area piringan tanaman akibat biji-biji sawit yang berkecambah secara alami. Gulma kentosan memiliki pertumbuhan cepat, perakaran kuat, serta mampu menutupi area piringan sehingga menghambat proses perawatan, pemupukan, dan panen. Keberadaan kentosan dapat menurunkan efisiensi pemanenan dan meningkatkan biaya operasional kebun akibat terganggunya akses pekerja ke tanaman utama. Hal ini menunjukkan bahwa kentosan merupakan salah satu gulma yang keberadaannya perlu dikendalikan secara efektif dan efisien.</w:t>
      </w:r>
    </w:p>
    <w:p w14:paraId="51AF86B3" w14:textId="77777777" w:rsidR="00386862" w:rsidRPr="009B4DAA" w:rsidRDefault="00386862" w:rsidP="005220D0">
      <w:pPr>
        <w:pStyle w:val="ListParagraph"/>
        <w:tabs>
          <w:tab w:val="left" w:pos="1134"/>
        </w:tabs>
        <w:spacing w:line="480" w:lineRule="auto"/>
        <w:ind w:left="425" w:firstLine="720"/>
        <w:jc w:val="both"/>
        <w:rPr>
          <w:rFonts w:ascii="Times New Roman" w:eastAsia="SimSun" w:hAnsi="Times New Roman" w:cs="Times New Roman"/>
          <w:noProof/>
          <w:sz w:val="24"/>
          <w:szCs w:val="24"/>
        </w:rPr>
      </w:pPr>
      <w:r w:rsidRPr="009B4DAA">
        <w:rPr>
          <w:rFonts w:ascii="Times New Roman" w:eastAsia="SimSun" w:hAnsi="Times New Roman" w:cs="Times New Roman"/>
          <w:noProof/>
          <w:sz w:val="24"/>
          <w:szCs w:val="24"/>
        </w:rPr>
        <w:lastRenderedPageBreak/>
        <w:t xml:space="preserve">Pengendalian gulma pada perkebunan kelapa sawit umumnya dilakukan menggunakan metode kimiawi karena dinilai lebih cepat, praktis, dan efisien dari sisi tenaga maupun waktu. Herbisida bekerja menghambat proses fisiologis tertentu pada gulma, sehingga mampu menekan populasi gulma dengan tingkat keberhasilan yang tinggi. Namun, efektivitas herbisida dipengaruhi oleh berbagai faktor seperti jenis bahan aktif, konsentrasi, formulasi, teknik aplikasi, kondisi lingkungan, serta fase pertumbuhan gulma. </w:t>
      </w:r>
      <w:r w:rsidRPr="009B4DAA">
        <w:rPr>
          <w:rFonts w:ascii="Times New Roman" w:eastAsia="SimSun" w:hAnsi="Times New Roman" w:cs="Times New Roman"/>
          <w:noProof/>
          <w:sz w:val="24"/>
          <w:szCs w:val="24"/>
        </w:rPr>
        <w:fldChar w:fldCharType="begin"/>
      </w:r>
      <w:r>
        <w:rPr>
          <w:rFonts w:ascii="Times New Roman" w:eastAsia="SimSun" w:hAnsi="Times New Roman" w:cs="Times New Roman"/>
          <w:noProof/>
          <w:sz w:val="24"/>
          <w:szCs w:val="24"/>
        </w:rPr>
        <w:instrText xml:space="preserve"> ADDIN ZOTERO_ITEM CSL_CITATION {"citationID":"oi2TOPiK","properties":{"unsorted":false,"formattedCitation":"(Anwar dkk., 2019)","plainCitation":"(Anwar dkk., 2019)","dontUpdate":true,"noteIndex":0},"citationItems":[{"id":553,"uris":["http://zotero.org/users/local/0MmgsCse/items/JXSMESI5"],"itemData":{"id":553,"type":"article-journal","abstract":"A series of studies had been carried out to create new types of herbicides. The studies had found six formulations ofherbicides. This study aimed to determine the effectiveness of herbicides formulation in controlling aquatic weeds. Theexperiment used a randomized complete block design with seven herbicide formulations as treatments and three replications.The seven formulations of herbicide were: Unihaz 1, Unihaz 2, Unihaz 3, Unihaz 4, Unihaz 5, Unihaz 6, and a control(glyphosate 2 kg ha-1). The results of the study found that there were 21 species of weed in rainfed swamps, ten species inbrackish swamps and one species namely water hyacinth (Eichhornia crassipes) in drainage channel. Herbicide formulationsof Unihaz 3, 4, 5, and 6 were effective in controlling aquatic weeds in rainfed swamps. Herbicide formulations of Unihaz 2, 3and 5 were effective in controlling aquatic weeds in brackish swamps. All herbicides formulations were effective in controllingweeds in drainage channels. Moreover, herbicide formulation of Unihaz 5 was more effective in controlling aquatic weeds inrainfed swamps, brackish swamps and drainage channels than other formulations, and it was not significantly different fromthe use of a glyphosate dose of 2 kg ha-1.Keywords: Eichhornia crassipes, fermented coconut water, organic herbicide, new types of herbicides","container-title":"Jurnal Agronomi Indonesia (Indonesian Journal of Agronomy)","DOI":"10.24831/jai.v47i2.24136","ISSN":"2337-3652, 2085-2916","issue":"2","journalAbbreviation":"J Agron Indonesia","page":"210-216","source":"DOI.org (Crossref)","title":"Efektifitas Herbisida Formulasi pada Gulma Air di Lahan Rawa Tadah Hujan, Rawa Payau dan Saluran Drainase","volume":"47","author":[{"family":"Anwar","given":"Risvan"},{"family":"Suzanna","given":"Eka"},{"family":"Djatmiko","given":"Djatmiko"},{"family":"Dwi Andika","given":"Windi Sambaz"},{"family":"Gartiwo","given":"Dan M. Tanu"}],"issued":{"date-parts":[["2019",8,30]]}}}],"schema":"https://github.com/citation-style-language/schema/raw/master/csl-citation.json"} </w:instrText>
      </w:r>
      <w:r w:rsidRPr="009B4DAA">
        <w:rPr>
          <w:rFonts w:ascii="Times New Roman" w:eastAsia="SimSun" w:hAnsi="Times New Roman" w:cs="Times New Roman"/>
          <w:noProof/>
          <w:sz w:val="24"/>
          <w:szCs w:val="24"/>
        </w:rPr>
        <w:fldChar w:fldCharType="separate"/>
      </w:r>
      <w:r w:rsidRPr="009B4DAA">
        <w:rPr>
          <w:rFonts w:ascii="Times New Roman" w:hAnsi="Times New Roman" w:cs="Times New Roman"/>
          <w:sz w:val="24"/>
        </w:rPr>
        <w:t>Anwar dkk., (2019)</w:t>
      </w:r>
      <w:r w:rsidRPr="009B4DAA">
        <w:rPr>
          <w:rFonts w:ascii="Times New Roman" w:eastAsia="SimSun" w:hAnsi="Times New Roman" w:cs="Times New Roman"/>
          <w:noProof/>
          <w:sz w:val="24"/>
          <w:szCs w:val="24"/>
        </w:rPr>
        <w:fldChar w:fldCharType="end"/>
      </w:r>
      <w:r w:rsidRPr="009B4DAA">
        <w:rPr>
          <w:rFonts w:ascii="Times New Roman" w:eastAsia="SimSun" w:hAnsi="Times New Roman" w:cs="Times New Roman"/>
          <w:noProof/>
          <w:sz w:val="24"/>
          <w:szCs w:val="24"/>
        </w:rPr>
        <w:t>. menjelaskan bahwa pemilihan herbisida yang tepat dan aplikasi yang sesuai sangat berpengaruh terhadap keberhasilan pengendalian gulma di lapangan.</w:t>
      </w:r>
    </w:p>
    <w:p w14:paraId="55CF70BF" w14:textId="77777777" w:rsidR="00386862" w:rsidRPr="00787304" w:rsidRDefault="00386862" w:rsidP="00787304">
      <w:pPr>
        <w:pStyle w:val="ListParagraph"/>
        <w:tabs>
          <w:tab w:val="left" w:pos="1134"/>
        </w:tabs>
        <w:spacing w:line="480" w:lineRule="auto"/>
        <w:ind w:left="425" w:firstLine="720"/>
        <w:jc w:val="both"/>
        <w:rPr>
          <w:rFonts w:ascii="Times New Roman" w:eastAsia="SimSun" w:hAnsi="Times New Roman" w:cs="Times New Roman"/>
          <w:noProof/>
          <w:sz w:val="24"/>
          <w:szCs w:val="24"/>
        </w:rPr>
      </w:pPr>
      <w:r w:rsidRPr="009B4DAA">
        <w:rPr>
          <w:rFonts w:ascii="Times New Roman" w:eastAsia="SimSun" w:hAnsi="Times New Roman" w:cs="Times New Roman"/>
          <w:noProof/>
          <w:sz w:val="24"/>
          <w:szCs w:val="24"/>
        </w:rPr>
        <w:t xml:space="preserve">Berbagai penelitian telah mengkaji performa herbisida terhadap gulma perkebunan. </w:t>
      </w:r>
      <w:r w:rsidRPr="009B4DAA">
        <w:rPr>
          <w:rFonts w:ascii="Times New Roman" w:eastAsia="SimSun" w:hAnsi="Times New Roman" w:cs="Times New Roman"/>
          <w:noProof/>
          <w:sz w:val="24"/>
          <w:szCs w:val="24"/>
        </w:rPr>
        <w:fldChar w:fldCharType="begin"/>
      </w:r>
      <w:r>
        <w:rPr>
          <w:rFonts w:ascii="Times New Roman" w:eastAsia="SimSun" w:hAnsi="Times New Roman" w:cs="Times New Roman"/>
          <w:noProof/>
          <w:sz w:val="24"/>
          <w:szCs w:val="24"/>
        </w:rPr>
        <w:instrText xml:space="preserve"> ADDIN ZOTERO_ITEM CSL_CITATION {"citationID":"GbGNK9Kd","properties":{"unsorted":false,"formattedCitation":"(Hermanto &amp; Jatsiyah, 2020)","plainCitation":"(Hermanto &amp; Jatsiyah, 2020)","dontUpdate":true,"noteIndex":0},"citationItems":[{"id":554,"uris":["http://zotero.org/users/local/0MmgsCse/items/F89JKV7C"],"itemData":{"id":554,"type":"article-journal","container-title":"Agrovigor: Jurnal Agroekoteknologi","DOI":"10.21107/agrovigor.v13i1.6070","ISSN":"2477-0353, 1979-5777","issue":"1","journalAbbreviation":"Agrovigor","license":"https://creativecommons.org/licenses/by-sa/4.0","page":"22-28","source":"DOI.org (Crossref)","title":"Efikasi Herbisida Isopropilamina Glifosat terhadap Pengendalian Gulma Kelapa Sawit Belum Menghasilkan","volume":"13","author":[{"family":"Hermanto","given":"Sarwendah Ratnawati"},{"family":"Jatsiyah","given":"Venti"}],"issued":{"date-parts":[["2020",3,9]]}}}],"schema":"https://github.com/citation-style-language/schema/raw/master/csl-citation.json"} </w:instrText>
      </w:r>
      <w:r w:rsidRPr="009B4DAA">
        <w:rPr>
          <w:rFonts w:ascii="Times New Roman" w:eastAsia="SimSun" w:hAnsi="Times New Roman" w:cs="Times New Roman"/>
          <w:noProof/>
          <w:sz w:val="24"/>
          <w:szCs w:val="24"/>
        </w:rPr>
        <w:fldChar w:fldCharType="separate"/>
      </w:r>
      <w:r w:rsidRPr="009B4DAA">
        <w:rPr>
          <w:rFonts w:ascii="Times New Roman" w:hAnsi="Times New Roman" w:cs="Times New Roman"/>
          <w:sz w:val="24"/>
        </w:rPr>
        <w:t>Hermanto &amp; Jatsiyah, (2020)</w:t>
      </w:r>
      <w:r w:rsidRPr="009B4DAA">
        <w:rPr>
          <w:rFonts w:ascii="Times New Roman" w:eastAsia="SimSun" w:hAnsi="Times New Roman" w:cs="Times New Roman"/>
          <w:noProof/>
          <w:sz w:val="24"/>
          <w:szCs w:val="24"/>
        </w:rPr>
        <w:fldChar w:fldCharType="end"/>
      </w:r>
      <w:r w:rsidRPr="009B4DAA">
        <w:rPr>
          <w:rFonts w:ascii="Times New Roman" w:eastAsia="SimSun" w:hAnsi="Times New Roman" w:cs="Times New Roman"/>
          <w:noProof/>
          <w:sz w:val="24"/>
          <w:szCs w:val="24"/>
        </w:rPr>
        <w:t xml:space="preserve"> melaporkan bahwa herbisida berbahan aktif glifosat menunjukkan efektivitas tinggi dalam menekan pertumbuhan gulma pada tanaman kelapa. Sementara itu, </w:t>
      </w:r>
      <w:r w:rsidRPr="009B4DAA">
        <w:rPr>
          <w:rFonts w:ascii="Times New Roman" w:eastAsia="SimSun" w:hAnsi="Times New Roman" w:cs="Times New Roman"/>
          <w:noProof/>
          <w:sz w:val="24"/>
          <w:szCs w:val="24"/>
        </w:rPr>
        <w:fldChar w:fldCharType="begin"/>
      </w:r>
      <w:r>
        <w:rPr>
          <w:rFonts w:ascii="Times New Roman" w:eastAsia="SimSun" w:hAnsi="Times New Roman" w:cs="Times New Roman"/>
          <w:noProof/>
          <w:sz w:val="24"/>
          <w:szCs w:val="24"/>
        </w:rPr>
        <w:instrText xml:space="preserve"> ADDIN ZOTERO_ITEM CSL_CITATION {"citationID":"hlulBjzP","properties":{"unsorted":false,"formattedCitation":"(Dhini dkk., 2022)","plainCitation":"(Dhini dkk., 2022)","dontUpdate":true,"noteIndex":0},"citationItems":[{"id":556,"uris":["http://zotero.org/users/local/0MmgsCse/items/FUIKWBVK"],"itemData":{"id":556,"type":"article-journal","abstract":"Kentosan berasal dari biji kelapa sawit yang tumbuh di piringan dan gawangan yang dapat mengganggu aktivitas perawatan tanaman kelapa sawit. Pengendalian kentosan dapat dilakukan dengan beberapa metode salah satunya dengan penggunaan herbisida. Tujuan penelitian ini untuk mengetahui sifat aktivitas herbisida campuran bahan aktif glifosat 480 g/l dan 2,4-d amina 865 g/l terhadap kentosan. Penelitian ini dilaksanakan pada bulan Agustus – Oktober 2021 selama 3 bulan di Rumah Kawat dan Laboratorium Pestisida Fakultas Pertanian Universitas Tanjungpura Pontianak. Penelitian menggunakan Rancangan Acak Kelompok (RAK), dengan 5 perlakuan, 5 ulangan. Variabel yang diamati </w:instrText>
      </w:r>
      <w:r>
        <w:rPr>
          <w:rFonts w:ascii="Times New Roman" w:eastAsia="SimSun" w:hAnsi="Times New Roman" w:cs="Times New Roman" w:hint="eastAsia"/>
          <w:noProof/>
          <w:sz w:val="24"/>
          <w:szCs w:val="24"/>
        </w:rPr>
        <w:instrText xml:space="preserve">yaitu gejala keracunan dan bobot kering kentosan setelah aplikasi herbisida. Hasil penelitian menunjukkan herbisida campuran berbahan aktif glifosat + 2,4-d amina menunjukkan nilai indek kombinasi sebesar 0,83 (IK </w:instrText>
      </w:r>
      <w:r>
        <w:rPr>
          <w:rFonts w:ascii="Times New Roman" w:eastAsia="SimSun" w:hAnsi="Times New Roman" w:cs="Times New Roman" w:hint="eastAsia"/>
          <w:noProof/>
          <w:sz w:val="24"/>
          <w:szCs w:val="24"/>
        </w:rPr>
        <w:instrText>≤</w:instrText>
      </w:r>
      <w:r>
        <w:rPr>
          <w:rFonts w:ascii="Times New Roman" w:eastAsia="SimSun" w:hAnsi="Times New Roman" w:cs="Times New Roman" w:hint="eastAsia"/>
          <w:noProof/>
          <w:sz w:val="24"/>
          <w:szCs w:val="24"/>
        </w:rPr>
        <w:instrText xml:space="preserve"> 1) sehingga herbisida campuran bersifat</w:instrText>
      </w:r>
      <w:r>
        <w:rPr>
          <w:rFonts w:ascii="Times New Roman" w:eastAsia="SimSun" w:hAnsi="Times New Roman" w:cs="Times New Roman"/>
          <w:noProof/>
          <w:sz w:val="24"/>
          <w:szCs w:val="24"/>
        </w:rPr>
        <w:instrText xml:space="preserve"> tidak antagonis.Kata kunci : 2,4-D Amina ,Herbisida Campuran, Glifosat, Kentosan, Pengendalian","container-title":"Jurnal Sains Pertanian Equator","DOI":"10.26418/jspe.v11i4.58395","ISSN":"2964-562X","issue":"4","journalAbbreviation":"JSPE","page":"265","source":"DOI.org (Crossref)","title":"AKTIVITAS HERBISIDA CAMPURAN GLIFOSAT DAN 2,4-D AMINA TERHADAP KENTOSAN","volume":"11","author":[{"family":"Dhini","given":"Erika Nur Rahma"},{"family":"Sarbino","given":"Sarbino"},{"family":"Syahputra","given":"Edy"}],"issued":{"date-parts":[["2022",10,3]]}}}],"schema":"https://github.com/citation-style-language/schema/raw/master/csl-citation.json"} </w:instrText>
      </w:r>
      <w:r w:rsidRPr="009B4DAA">
        <w:rPr>
          <w:rFonts w:ascii="Times New Roman" w:eastAsia="SimSun" w:hAnsi="Times New Roman" w:cs="Times New Roman"/>
          <w:noProof/>
          <w:sz w:val="24"/>
          <w:szCs w:val="24"/>
        </w:rPr>
        <w:fldChar w:fldCharType="separate"/>
      </w:r>
      <w:r w:rsidRPr="009B4DAA">
        <w:rPr>
          <w:rFonts w:ascii="Times New Roman" w:hAnsi="Times New Roman" w:cs="Times New Roman"/>
          <w:sz w:val="24"/>
        </w:rPr>
        <w:t>Dhini dkk., (2022)</w:t>
      </w:r>
      <w:r w:rsidRPr="009B4DAA">
        <w:rPr>
          <w:rFonts w:ascii="Times New Roman" w:eastAsia="SimSun" w:hAnsi="Times New Roman" w:cs="Times New Roman"/>
          <w:noProof/>
          <w:sz w:val="24"/>
          <w:szCs w:val="24"/>
        </w:rPr>
        <w:fldChar w:fldCharType="end"/>
      </w:r>
      <w:r w:rsidRPr="009B4DAA">
        <w:rPr>
          <w:rFonts w:ascii="Times New Roman" w:eastAsia="SimSun" w:hAnsi="Times New Roman" w:cs="Times New Roman"/>
          <w:noProof/>
          <w:sz w:val="24"/>
          <w:szCs w:val="24"/>
        </w:rPr>
        <w:t>menemukan bahwa kombinasi bahan aktif glifosat 480 g/l dan 2,4-D amina 865 g/l memberikan aktivitas pengendalian yang lebih baik terhadap gulma kentosan dibanding penggunaan glifosat tunggal. Hasil-hasil ini menunjukkan bahwa efektivitas pengendalian kimiawi sangat dipengaruhi oleh jenis dan kombinasi herbisida yang digunakan.</w:t>
      </w:r>
    </w:p>
    <w:p w14:paraId="1225228F" w14:textId="77777777" w:rsidR="00386862" w:rsidRPr="00787304" w:rsidRDefault="00386862" w:rsidP="00787304">
      <w:pPr>
        <w:pStyle w:val="ListParagraph"/>
        <w:tabs>
          <w:tab w:val="left" w:pos="1134"/>
        </w:tabs>
        <w:spacing w:line="480" w:lineRule="auto"/>
        <w:ind w:left="425" w:firstLine="720"/>
        <w:jc w:val="both"/>
        <w:rPr>
          <w:rFonts w:ascii="Times New Roman" w:eastAsia="SimSun" w:hAnsi="Times New Roman" w:cs="Times New Roman"/>
          <w:noProof/>
          <w:sz w:val="24"/>
          <w:szCs w:val="24"/>
        </w:rPr>
      </w:pPr>
      <w:r w:rsidRPr="009B4DAA">
        <w:rPr>
          <w:rFonts w:ascii="Times New Roman" w:eastAsia="SimSun" w:hAnsi="Times New Roman" w:cs="Times New Roman"/>
          <w:noProof/>
          <w:sz w:val="24"/>
          <w:szCs w:val="24"/>
        </w:rPr>
        <w:t xml:space="preserve">Hingga saat ini, </w:t>
      </w:r>
      <w:commentRangeStart w:id="14"/>
      <w:r w:rsidRPr="009B4DAA">
        <w:rPr>
          <w:rFonts w:ascii="Times New Roman" w:eastAsia="SimSun" w:hAnsi="Times New Roman" w:cs="Times New Roman"/>
          <w:noProof/>
          <w:sz w:val="24"/>
          <w:szCs w:val="24"/>
        </w:rPr>
        <w:t>penelitian mengenai perbandingan efisiensi berbagai metode pengendalian gulma kentosan secara kimiawi masih terbatas, khususnya dalam konteks perkebunan kelapa sawit di Indonesia. S</w:t>
      </w:r>
      <w:commentRangeEnd w:id="14"/>
      <w:r w:rsidR="00416564">
        <w:rPr>
          <w:rStyle w:val="CommentReference"/>
          <w:rFonts w:asciiTheme="minorHAnsi" w:eastAsiaTheme="minorHAnsi" w:hAnsiTheme="minorHAnsi" w:cstheme="minorBidi"/>
          <w:kern w:val="2"/>
          <w14:ligatures w14:val="standardContextual"/>
        </w:rPr>
        <w:commentReference w:id="14"/>
      </w:r>
      <w:r w:rsidRPr="009B4DAA">
        <w:rPr>
          <w:rFonts w:ascii="Times New Roman" w:eastAsia="SimSun" w:hAnsi="Times New Roman" w:cs="Times New Roman"/>
          <w:noProof/>
          <w:sz w:val="24"/>
          <w:szCs w:val="24"/>
        </w:rPr>
        <w:t xml:space="preserve">ebagian besar penelitian sebelumnya lebih berfokus pada efektivitas herbisida terhadap </w:t>
      </w:r>
      <w:r w:rsidRPr="009B4DAA">
        <w:rPr>
          <w:rFonts w:ascii="Times New Roman" w:eastAsia="SimSun" w:hAnsi="Times New Roman" w:cs="Times New Roman"/>
          <w:noProof/>
          <w:sz w:val="24"/>
          <w:szCs w:val="24"/>
        </w:rPr>
        <w:lastRenderedPageBreak/>
        <w:t>gulma golongan rumput atau teki, bukan terhadap anak sawit liar. Padahal, gulma kentosan memiliki karakter pertumbuhan yang berbeda sehingga memerlukan evaluasi herbisida yang lebih spesifik. Selain itu, masih sedikit kajian yang menilai efisiensi pengendalian tidak hanya dari aspek efektivitas biologis, tetapi juga dari aspek biaya dan tenaga kerja.</w:t>
      </w:r>
    </w:p>
    <w:p w14:paraId="35AB9341" w14:textId="77777777" w:rsidR="00386862" w:rsidRPr="009B4DAA" w:rsidRDefault="00386862" w:rsidP="00386862">
      <w:pPr>
        <w:pStyle w:val="Heading2"/>
        <w:numPr>
          <w:ilvl w:val="0"/>
          <w:numId w:val="8"/>
        </w:numPr>
        <w:spacing w:before="160" w:line="480" w:lineRule="auto"/>
        <w:ind w:left="440"/>
        <w:rPr>
          <w:rFonts w:ascii="Times New Roman" w:eastAsia="SimSun" w:hAnsi="Times New Roman" w:cs="Times New Roman"/>
          <w:b w:val="0"/>
          <w:noProof/>
          <w:color w:val="000000" w:themeColor="text1"/>
          <w:sz w:val="24"/>
          <w:lang w:val="id-ID"/>
        </w:rPr>
      </w:pPr>
      <w:bookmarkStart w:id="15" w:name="_Toc235994113"/>
      <w:r w:rsidRPr="009B4DAA">
        <w:rPr>
          <w:rFonts w:ascii="Times New Roman" w:eastAsia="SimSun" w:hAnsi="Times New Roman" w:cs="Times New Roman"/>
          <w:noProof/>
          <w:color w:val="000000" w:themeColor="text1"/>
          <w:sz w:val="24"/>
          <w:lang w:val="id-ID"/>
        </w:rPr>
        <w:t>Rumusan Masalah</w:t>
      </w:r>
      <w:bookmarkEnd w:id="15"/>
      <w:r w:rsidRPr="009B4DAA">
        <w:rPr>
          <w:rFonts w:ascii="Times New Roman" w:eastAsia="SimSun" w:hAnsi="Times New Roman" w:cs="Times New Roman"/>
          <w:noProof/>
          <w:color w:val="000000" w:themeColor="text1"/>
          <w:sz w:val="24"/>
          <w:lang w:val="id-ID"/>
        </w:rPr>
        <w:t xml:space="preserve"> </w:t>
      </w:r>
    </w:p>
    <w:p w14:paraId="123CED26" w14:textId="77777777" w:rsidR="00386862" w:rsidRPr="009B4DAA" w:rsidRDefault="00386862" w:rsidP="00937634">
      <w:pPr>
        <w:spacing w:line="480" w:lineRule="auto"/>
        <w:ind w:left="425" w:firstLine="720"/>
        <w:jc w:val="both"/>
        <w:rPr>
          <w:rFonts w:ascii="Times New Roman" w:hAnsi="Times New Roman" w:cs="Times New Roman"/>
          <w:sz w:val="24"/>
          <w:szCs w:val="24"/>
        </w:rPr>
      </w:pPr>
      <w:r w:rsidRPr="009B4DAA">
        <w:rPr>
          <w:rFonts w:ascii="Times New Roman" w:hAnsi="Times New Roman" w:cs="Times New Roman"/>
          <w:sz w:val="24"/>
          <w:szCs w:val="24"/>
        </w:rPr>
        <w:t>Berdasarkan latar belakang yang telah diuraikan, rumusan masalah dalam penelitian ini dapat dijabarkan sebagai berikut:</w:t>
      </w:r>
    </w:p>
    <w:p w14:paraId="466277B0" w14:textId="77777777" w:rsidR="00386862" w:rsidRPr="009B4DAA" w:rsidRDefault="00386862" w:rsidP="00386862">
      <w:pPr>
        <w:numPr>
          <w:ilvl w:val="0"/>
          <w:numId w:val="19"/>
        </w:numPr>
        <w:spacing w:line="480" w:lineRule="auto"/>
        <w:jc w:val="both"/>
        <w:rPr>
          <w:rFonts w:ascii="Times New Roman" w:hAnsi="Times New Roman" w:cs="Times New Roman"/>
          <w:sz w:val="24"/>
          <w:szCs w:val="24"/>
        </w:rPr>
      </w:pPr>
      <w:r w:rsidRPr="009B4DAA">
        <w:rPr>
          <w:rFonts w:ascii="Times New Roman" w:hAnsi="Times New Roman" w:cs="Times New Roman"/>
          <w:sz w:val="24"/>
          <w:szCs w:val="24"/>
        </w:rPr>
        <w:t>Bagaimana efektivitas masing-masing campuran herbisida kimiawi dalam menekan pertumbuhan gulma kentosan pada perkebunan kelapa sawit?</w:t>
      </w:r>
    </w:p>
    <w:p w14:paraId="4A966D35" w14:textId="77777777" w:rsidR="00386862" w:rsidRPr="009B4DAA" w:rsidRDefault="00386862" w:rsidP="00386862">
      <w:pPr>
        <w:numPr>
          <w:ilvl w:val="0"/>
          <w:numId w:val="19"/>
        </w:numPr>
        <w:spacing w:line="480" w:lineRule="auto"/>
        <w:jc w:val="both"/>
        <w:rPr>
          <w:rFonts w:ascii="Times New Roman" w:hAnsi="Times New Roman" w:cs="Times New Roman"/>
          <w:sz w:val="24"/>
          <w:szCs w:val="24"/>
        </w:rPr>
      </w:pPr>
      <w:r w:rsidRPr="009B4DAA">
        <w:rPr>
          <w:rFonts w:ascii="Times New Roman" w:hAnsi="Times New Roman" w:cs="Times New Roman"/>
          <w:sz w:val="24"/>
          <w:szCs w:val="24"/>
        </w:rPr>
        <w:t>Campuran dan dosis herbisida kimiawi manakah yang paling efisien digunakan dalam pengendalian gulma kentosan jika ditinjau dari efektivitas pengendalian ?</w:t>
      </w:r>
    </w:p>
    <w:p w14:paraId="07E87508" w14:textId="77777777" w:rsidR="00386862" w:rsidRPr="009B4DAA" w:rsidRDefault="00386862" w:rsidP="00386862">
      <w:pPr>
        <w:pStyle w:val="Heading2"/>
        <w:numPr>
          <w:ilvl w:val="0"/>
          <w:numId w:val="8"/>
        </w:numPr>
        <w:spacing w:before="160" w:line="480" w:lineRule="auto"/>
        <w:ind w:left="440"/>
        <w:rPr>
          <w:rFonts w:ascii="Times New Roman" w:eastAsia="SimSun" w:hAnsi="Times New Roman" w:cs="Times New Roman"/>
          <w:b w:val="0"/>
          <w:noProof/>
          <w:color w:val="000000" w:themeColor="text1"/>
          <w:sz w:val="24"/>
          <w:lang w:val="id-ID"/>
        </w:rPr>
      </w:pPr>
      <w:bookmarkStart w:id="16" w:name="_Toc235994114"/>
      <w:r w:rsidRPr="009B4DAA">
        <w:rPr>
          <w:rFonts w:ascii="Times New Roman" w:eastAsia="SimSun" w:hAnsi="Times New Roman" w:cs="Times New Roman"/>
          <w:noProof/>
          <w:color w:val="000000" w:themeColor="text1"/>
          <w:sz w:val="24"/>
          <w:lang w:val="id-ID"/>
        </w:rPr>
        <w:t>Tujuan Penelitian</w:t>
      </w:r>
      <w:bookmarkEnd w:id="16"/>
      <w:r w:rsidRPr="009B4DAA">
        <w:rPr>
          <w:rFonts w:ascii="Times New Roman" w:eastAsia="SimSun" w:hAnsi="Times New Roman" w:cs="Times New Roman"/>
          <w:noProof/>
          <w:color w:val="000000" w:themeColor="text1"/>
          <w:sz w:val="24"/>
          <w:lang w:val="id-ID"/>
        </w:rPr>
        <w:t xml:space="preserve"> </w:t>
      </w:r>
    </w:p>
    <w:p w14:paraId="7BDE6129" w14:textId="77777777" w:rsidR="00386862" w:rsidRPr="009B4DAA" w:rsidRDefault="00386862" w:rsidP="001A447D">
      <w:pPr>
        <w:spacing w:line="480" w:lineRule="auto"/>
        <w:ind w:left="425" w:firstLine="720"/>
        <w:jc w:val="both"/>
        <w:rPr>
          <w:rFonts w:ascii="Times New Roman" w:hAnsi="Times New Roman" w:cs="Times New Roman"/>
          <w:noProof/>
          <w:sz w:val="24"/>
          <w:szCs w:val="24"/>
        </w:rPr>
      </w:pPr>
      <w:r w:rsidRPr="009B4DAA">
        <w:rPr>
          <w:rFonts w:ascii="Times New Roman" w:hAnsi="Times New Roman" w:cs="Times New Roman"/>
          <w:noProof/>
          <w:sz w:val="24"/>
          <w:szCs w:val="24"/>
        </w:rPr>
        <w:t>Tujuan penelitian ini disusun untuk menjawab rumusan masalah di atas secara sistematis, yaitu sebagai berikut:</w:t>
      </w:r>
    </w:p>
    <w:p w14:paraId="1D425703" w14:textId="77777777" w:rsidR="00386862" w:rsidRPr="009B4DAA" w:rsidRDefault="00386862" w:rsidP="00386862">
      <w:pPr>
        <w:numPr>
          <w:ilvl w:val="0"/>
          <w:numId w:val="12"/>
        </w:numPr>
        <w:spacing w:line="480" w:lineRule="auto"/>
        <w:jc w:val="both"/>
        <w:rPr>
          <w:rFonts w:ascii="Times New Roman" w:hAnsi="Times New Roman" w:cs="Times New Roman"/>
          <w:noProof/>
          <w:sz w:val="24"/>
          <w:szCs w:val="24"/>
        </w:rPr>
      </w:pPr>
      <w:r w:rsidRPr="009B4DAA">
        <w:rPr>
          <w:rFonts w:ascii="Times New Roman" w:hAnsi="Times New Roman" w:cs="Times New Roman"/>
          <w:noProof/>
          <w:sz w:val="24"/>
          <w:szCs w:val="24"/>
        </w:rPr>
        <w:t>Menganalisis efektivitas masing-masing campuran herbisida kimiawi dalam menekan pertumbuhan gulma kentosan pada perkebunan kelapa sawit.</w:t>
      </w:r>
    </w:p>
    <w:p w14:paraId="1510BDF9" w14:textId="77777777" w:rsidR="00386862" w:rsidRPr="009B4DAA" w:rsidRDefault="00386862" w:rsidP="00386862">
      <w:pPr>
        <w:numPr>
          <w:ilvl w:val="0"/>
          <w:numId w:val="12"/>
        </w:numPr>
        <w:spacing w:line="480" w:lineRule="auto"/>
        <w:jc w:val="both"/>
        <w:rPr>
          <w:rFonts w:ascii="Times New Roman" w:hAnsi="Times New Roman" w:cs="Times New Roman"/>
          <w:noProof/>
          <w:sz w:val="24"/>
          <w:szCs w:val="24"/>
        </w:rPr>
      </w:pPr>
      <w:r w:rsidRPr="009B4DAA">
        <w:rPr>
          <w:rFonts w:ascii="Times New Roman" w:hAnsi="Times New Roman" w:cs="Times New Roman"/>
          <w:noProof/>
          <w:sz w:val="24"/>
          <w:szCs w:val="24"/>
        </w:rPr>
        <w:t>Menentukan campuran dan dosis herbisida kimiawi yang paling efisien digunakan dalam pengendalian gulma kentosan berdasarkan efektivitas pengendalian.</w:t>
      </w:r>
    </w:p>
    <w:p w14:paraId="3E54AF8E" w14:textId="77777777" w:rsidR="00386862" w:rsidRPr="009B4DAA" w:rsidRDefault="00386862" w:rsidP="00386862">
      <w:pPr>
        <w:pStyle w:val="Heading2"/>
        <w:numPr>
          <w:ilvl w:val="0"/>
          <w:numId w:val="8"/>
        </w:numPr>
        <w:spacing w:before="160" w:line="480" w:lineRule="auto"/>
        <w:ind w:left="426"/>
        <w:rPr>
          <w:rFonts w:ascii="Times New Roman" w:hAnsi="Times New Roman" w:cs="Times New Roman"/>
          <w:b w:val="0"/>
          <w:bCs/>
          <w:noProof/>
          <w:sz w:val="24"/>
          <w:szCs w:val="24"/>
        </w:rPr>
      </w:pPr>
      <w:bookmarkStart w:id="17" w:name="_Toc235994115"/>
      <w:r w:rsidRPr="009B4DAA">
        <w:rPr>
          <w:rFonts w:ascii="Times New Roman" w:hAnsi="Times New Roman" w:cs="Times New Roman"/>
          <w:bCs/>
          <w:noProof/>
          <w:sz w:val="24"/>
          <w:szCs w:val="24"/>
        </w:rPr>
        <w:lastRenderedPageBreak/>
        <w:t>Manfaat Penelitian</w:t>
      </w:r>
      <w:bookmarkEnd w:id="17"/>
      <w:r w:rsidRPr="009B4DAA">
        <w:rPr>
          <w:rFonts w:ascii="Times New Roman" w:hAnsi="Times New Roman" w:cs="Times New Roman"/>
          <w:bCs/>
          <w:noProof/>
          <w:sz w:val="24"/>
          <w:szCs w:val="24"/>
        </w:rPr>
        <w:t xml:space="preserve"> </w:t>
      </w:r>
    </w:p>
    <w:p w14:paraId="51DFB9F8" w14:textId="77777777" w:rsidR="00386862" w:rsidRPr="009B4DAA" w:rsidRDefault="00386862" w:rsidP="00DF11C3">
      <w:pPr>
        <w:spacing w:line="480" w:lineRule="auto"/>
        <w:ind w:left="720" w:firstLine="380"/>
        <w:jc w:val="both"/>
        <w:rPr>
          <w:rFonts w:ascii="Times New Roman" w:hAnsi="Times New Roman" w:cs="Times New Roman"/>
          <w:sz w:val="24"/>
          <w:szCs w:val="24"/>
        </w:rPr>
      </w:pPr>
      <w:r w:rsidRPr="009B4DAA">
        <w:rPr>
          <w:rFonts w:ascii="Times New Roman" w:hAnsi="Times New Roman" w:cs="Times New Roman"/>
          <w:sz w:val="24"/>
          <w:szCs w:val="24"/>
        </w:rPr>
        <w:t>Hasil penelitian ini diharapkan memberikan manfaat baik secara teoretis maupun praktis, antara lain:</w:t>
      </w:r>
    </w:p>
    <w:p w14:paraId="0EEE41B4" w14:textId="77777777" w:rsidR="00386862" w:rsidRPr="009B4DAA" w:rsidRDefault="00386862" w:rsidP="00386862">
      <w:pPr>
        <w:numPr>
          <w:ilvl w:val="0"/>
          <w:numId w:val="13"/>
        </w:numPr>
        <w:spacing w:line="480" w:lineRule="auto"/>
        <w:jc w:val="both"/>
        <w:rPr>
          <w:rFonts w:ascii="Times New Roman" w:hAnsi="Times New Roman" w:cs="Times New Roman"/>
          <w:sz w:val="24"/>
          <w:szCs w:val="24"/>
        </w:rPr>
      </w:pPr>
      <w:r w:rsidRPr="009B4DAA">
        <w:rPr>
          <w:rFonts w:ascii="Times New Roman" w:hAnsi="Times New Roman" w:cs="Times New Roman"/>
          <w:b/>
          <w:bCs/>
          <w:sz w:val="24"/>
          <w:szCs w:val="24"/>
        </w:rPr>
        <w:t>Manfaat Teoretis</w:t>
      </w:r>
    </w:p>
    <w:p w14:paraId="655B4B5D" w14:textId="77777777" w:rsidR="00386862" w:rsidRPr="009B4DAA" w:rsidRDefault="00386862" w:rsidP="00DF11C3">
      <w:pPr>
        <w:spacing w:line="480" w:lineRule="auto"/>
        <w:ind w:left="720" w:firstLine="380"/>
        <w:jc w:val="both"/>
        <w:rPr>
          <w:rFonts w:ascii="Times New Roman" w:hAnsi="Times New Roman" w:cs="Times New Roman"/>
          <w:sz w:val="24"/>
          <w:szCs w:val="24"/>
        </w:rPr>
      </w:pPr>
      <w:r w:rsidRPr="009B4DAA">
        <w:rPr>
          <w:rFonts w:ascii="Times New Roman" w:hAnsi="Times New Roman" w:cs="Times New Roman"/>
          <w:sz w:val="24"/>
          <w:szCs w:val="24"/>
        </w:rPr>
        <w:t>Secara teoretis, penelitian ini diharapkan dapat memberikan kontribusi terhadap pengembangan ilmu pengetahuan di bidang pengendalian gulma, khususnya terkait efektivitas penggunaan campuran herbisida kimia pada gulma kentosan.</w:t>
      </w:r>
    </w:p>
    <w:p w14:paraId="7A6718BB" w14:textId="77777777" w:rsidR="00386862" w:rsidRPr="009B4DAA" w:rsidRDefault="00386862" w:rsidP="00386862">
      <w:pPr>
        <w:numPr>
          <w:ilvl w:val="0"/>
          <w:numId w:val="13"/>
        </w:numPr>
        <w:spacing w:after="0" w:line="480" w:lineRule="auto"/>
        <w:jc w:val="both"/>
        <w:rPr>
          <w:rFonts w:ascii="Times New Roman" w:hAnsi="Times New Roman" w:cs="Times New Roman"/>
          <w:b/>
          <w:bCs/>
          <w:sz w:val="24"/>
          <w:szCs w:val="24"/>
        </w:rPr>
      </w:pPr>
      <w:r w:rsidRPr="009B4DAA">
        <w:rPr>
          <w:rFonts w:ascii="Times New Roman" w:hAnsi="Times New Roman" w:cs="Times New Roman"/>
          <w:b/>
          <w:bCs/>
          <w:sz w:val="24"/>
          <w:szCs w:val="24"/>
        </w:rPr>
        <w:t>Manfaat Praktis</w:t>
      </w:r>
    </w:p>
    <w:p w14:paraId="602CB7FD" w14:textId="77777777" w:rsidR="00386862" w:rsidRPr="009B4DAA" w:rsidRDefault="00386862" w:rsidP="00386862">
      <w:pPr>
        <w:pStyle w:val="NormalWeb"/>
        <w:numPr>
          <w:ilvl w:val="0"/>
          <w:numId w:val="18"/>
        </w:numPr>
        <w:tabs>
          <w:tab w:val="clear" w:pos="720"/>
        </w:tabs>
        <w:spacing w:line="480" w:lineRule="auto"/>
        <w:ind w:left="1134"/>
        <w:jc w:val="both"/>
      </w:pPr>
      <w:r w:rsidRPr="009B4DAA">
        <w:t>Memberikan informasi kepada pengelola perkebunan mengenai campuran herbisida yang paling efektif dan efisien untuk pengendalian gulma kentosan.</w:t>
      </w:r>
    </w:p>
    <w:p w14:paraId="2E9B6111" w14:textId="77777777" w:rsidR="00386862" w:rsidRPr="009B4DAA" w:rsidRDefault="00386862" w:rsidP="00386862">
      <w:pPr>
        <w:pStyle w:val="NormalWeb"/>
        <w:numPr>
          <w:ilvl w:val="0"/>
          <w:numId w:val="18"/>
        </w:numPr>
        <w:tabs>
          <w:tab w:val="clear" w:pos="720"/>
        </w:tabs>
        <w:spacing w:line="480" w:lineRule="auto"/>
        <w:ind w:left="1134"/>
        <w:jc w:val="both"/>
      </w:pPr>
      <w:r w:rsidRPr="009B4DAA">
        <w:t>Membantu meningkatkan produktivitas kebun melalui pengendalian gulma yang lebih optimal.</w:t>
      </w:r>
    </w:p>
    <w:p w14:paraId="19E7A231" w14:textId="77777777" w:rsidR="00386862" w:rsidRPr="009B4DAA" w:rsidRDefault="00386862" w:rsidP="00386862">
      <w:pPr>
        <w:pStyle w:val="NormalWeb"/>
        <w:numPr>
          <w:ilvl w:val="0"/>
          <w:numId w:val="18"/>
        </w:numPr>
        <w:spacing w:line="480" w:lineRule="auto"/>
        <w:ind w:left="1134"/>
        <w:jc w:val="both"/>
      </w:pPr>
      <w:r w:rsidRPr="009B4DAA">
        <w:t>Menjadi referensi dalam penyusunan SOP pengendalian gulma secara kimiawi di perkebunan kelapa sawit.</w:t>
      </w:r>
    </w:p>
    <w:p w14:paraId="6646038C" w14:textId="77777777" w:rsidR="00386862" w:rsidRDefault="00386862" w:rsidP="00312FC2">
      <w:pPr>
        <w:pStyle w:val="NormalWeb"/>
        <w:spacing w:line="480" w:lineRule="auto"/>
        <w:jc w:val="both"/>
      </w:pPr>
    </w:p>
    <w:p w14:paraId="2702F238" w14:textId="77777777" w:rsidR="00386862" w:rsidRDefault="00386862" w:rsidP="00312FC2">
      <w:pPr>
        <w:pStyle w:val="NormalWeb"/>
        <w:spacing w:line="480" w:lineRule="auto"/>
        <w:jc w:val="both"/>
      </w:pPr>
    </w:p>
    <w:p w14:paraId="37131873" w14:textId="77777777" w:rsidR="00386862" w:rsidRPr="009B4DAA" w:rsidRDefault="00386862" w:rsidP="00312FC2">
      <w:pPr>
        <w:pStyle w:val="NormalWeb"/>
        <w:spacing w:line="480" w:lineRule="auto"/>
        <w:jc w:val="both"/>
      </w:pPr>
    </w:p>
    <w:p w14:paraId="729DBFE7" w14:textId="77777777" w:rsidR="00386862" w:rsidRPr="009B4DAA" w:rsidRDefault="00386862" w:rsidP="00312FC2">
      <w:pPr>
        <w:pStyle w:val="NormalWeb"/>
        <w:spacing w:line="480" w:lineRule="auto"/>
        <w:jc w:val="both"/>
      </w:pPr>
    </w:p>
    <w:p w14:paraId="28D7EFBD" w14:textId="77777777" w:rsidR="00386862" w:rsidRPr="005A4FD0" w:rsidRDefault="00386862" w:rsidP="005A4FD0">
      <w:pPr>
        <w:pStyle w:val="Heading1"/>
        <w:jc w:val="center"/>
        <w:rPr>
          <w:rFonts w:ascii="Times New Roman" w:eastAsia="SimSun" w:hAnsi="Times New Roman" w:cs="Times New Roman"/>
          <w:sz w:val="24"/>
          <w:szCs w:val="24"/>
        </w:rPr>
      </w:pPr>
      <w:bookmarkStart w:id="18" w:name="_Toc235994116"/>
      <w:r w:rsidRPr="005A4FD0">
        <w:rPr>
          <w:rFonts w:ascii="Times New Roman" w:eastAsia="SimSun" w:hAnsi="Times New Roman" w:cs="Times New Roman"/>
          <w:sz w:val="24"/>
          <w:szCs w:val="24"/>
        </w:rPr>
        <w:lastRenderedPageBreak/>
        <w:t>II. TINJAUAN PUSTAKA</w:t>
      </w:r>
      <w:bookmarkEnd w:id="18"/>
    </w:p>
    <w:p w14:paraId="7F14F202" w14:textId="77777777" w:rsidR="00386862" w:rsidRPr="009B4DAA" w:rsidRDefault="00386862" w:rsidP="00386862">
      <w:pPr>
        <w:pStyle w:val="Heading2"/>
        <w:numPr>
          <w:ilvl w:val="0"/>
          <w:numId w:val="9"/>
        </w:numPr>
        <w:spacing w:before="160" w:after="0" w:line="480" w:lineRule="auto"/>
        <w:ind w:left="440"/>
        <w:rPr>
          <w:rFonts w:ascii="Times New Roman" w:eastAsia="SimSun" w:hAnsi="Times New Roman" w:cs="Times New Roman"/>
          <w:b w:val="0"/>
          <w:noProof/>
          <w:color w:val="000000" w:themeColor="text1"/>
          <w:sz w:val="24"/>
          <w:lang w:val="id-ID"/>
        </w:rPr>
      </w:pPr>
      <w:bookmarkStart w:id="19" w:name="_Toc235994117"/>
      <w:r w:rsidRPr="009B4DAA">
        <w:rPr>
          <w:rFonts w:ascii="Times New Roman" w:eastAsia="SimSun" w:hAnsi="Times New Roman" w:cs="Times New Roman"/>
          <w:noProof/>
          <w:color w:val="000000" w:themeColor="text1"/>
          <w:sz w:val="24"/>
          <w:lang w:val="id-ID"/>
        </w:rPr>
        <w:t>Pengertian Gulma</w:t>
      </w:r>
      <w:bookmarkEnd w:id="19"/>
      <w:r w:rsidRPr="009B4DAA">
        <w:rPr>
          <w:rFonts w:ascii="Times New Roman" w:eastAsia="SimSun" w:hAnsi="Times New Roman" w:cs="Times New Roman"/>
          <w:noProof/>
          <w:color w:val="000000" w:themeColor="text1"/>
          <w:sz w:val="24"/>
          <w:lang w:val="id-ID"/>
        </w:rPr>
        <w:t xml:space="preserve"> </w:t>
      </w:r>
    </w:p>
    <w:p w14:paraId="61953A73" w14:textId="50EE908F" w:rsidR="00386862" w:rsidRPr="009B4DAA" w:rsidRDefault="00386862" w:rsidP="007A4E7D">
      <w:pPr>
        <w:pStyle w:val="ListParagraph"/>
        <w:tabs>
          <w:tab w:val="left" w:pos="1134"/>
        </w:tabs>
        <w:spacing w:line="480" w:lineRule="auto"/>
        <w:ind w:left="425" w:firstLine="720"/>
        <w:jc w:val="both"/>
        <w:rPr>
          <w:rFonts w:ascii="Times New Roman" w:hAnsi="Times New Roman" w:cs="Times New Roman"/>
          <w:sz w:val="24"/>
          <w:szCs w:val="24"/>
        </w:rPr>
      </w:pPr>
      <w:r w:rsidRPr="009B4DAA">
        <w:rPr>
          <w:rFonts w:ascii="Times New Roman" w:hAnsi="Times New Roman" w:cs="Times New Roman"/>
          <w:sz w:val="24"/>
          <w:szCs w:val="24"/>
        </w:rPr>
        <w:t>Gulma merupakan tumbuhan pengganggu yang tumbuh di lahan pertanian dan berkompetisi dengan tanaman utama dalam hal memperoleh unsur hara, air, cahaya matahari, dan ruang tumbuh. Kehadiran gulma dapat menyebabkan penurunan hasil karena persaingan tersebut mengganggu pertumbuhan optimal tanaman budiday</w:t>
      </w:r>
      <w:r w:rsidR="006A4286">
        <w:rPr>
          <w:rFonts w:ascii="Times New Roman" w:hAnsi="Times New Roman" w:cs="Times New Roman"/>
          <w:sz w:val="24"/>
          <w:szCs w:val="24"/>
        </w:rPr>
        <w:t>a</w:t>
      </w:r>
      <w:r w:rsidRPr="009B4DAA">
        <w:rPr>
          <w:rFonts w:ascii="Times New Roman" w:hAnsi="Times New Roman" w:cs="Times New Roman"/>
          <w:sz w:val="24"/>
          <w:szCs w:val="24"/>
        </w:rPr>
        <w:t xml:space="preserve">. Gulma juga dapat menurunkan efisiensi pemanfaatan lahan serta memengaruhi mutu hasil panen jika tidak dikendalikan dengan baik </w:t>
      </w:r>
      <w:r w:rsidRPr="009B4DAA">
        <w:rPr>
          <w:rFonts w:ascii="Times New Roman" w:hAnsi="Times New Roman" w:cs="Times New Roman"/>
          <w:sz w:val="24"/>
          <w:szCs w:val="24"/>
        </w:rPr>
        <w:fldChar w:fldCharType="begin"/>
      </w:r>
      <w:r w:rsidRPr="009B4DAA">
        <w:rPr>
          <w:rFonts w:ascii="Times New Roman" w:hAnsi="Times New Roman" w:cs="Times New Roman"/>
          <w:sz w:val="24"/>
          <w:szCs w:val="24"/>
        </w:rPr>
        <w:instrText xml:space="preserve"> ADDIN ZOTERO_ITEM CSL_CITATION {"citationID":"ExwbOsS5","properties":{"unsorted":false,"formattedCitation":"(Kale dkk., 2024)","plainCitation":"(Kale dkk., 2024)","noteIndex":0},"citationItems":[{"id":570,"uris":["http://zotero.org/users/local/0MmgsCse/items/G7BF6VDK"],"itemData":{"id":570,"type":"article-journal","abstract":"Hortikultura merupakan cabang pertanian yang berurusan dengan budidaya intensif tanaman yang di ajukan untuk bahan pangan manusia. Seiring dengan adanya kegiatan budidaya tanaman hortikultura yang dilakukan, petani memiliki kendala dalam memperoleh hasil yang maksimal. Salah satu permasalahan yang terjadi pada lahan budidaya tanaman hortikultura yaitu adanya perebutan unsur hara di tanah. Perebutan unsur hara terjadi akibat adanya pertumbuhan gulma di sekitar tanaman budidaya yang menyebabkan kerugian baik secara kuantitas maupun kualitas karena adanya kompetisi dan alelopati. Identifikasi dalam penelitian ini bertujuan untuk mengetahui jenis spesies gulma yang tumbuh dan jenis spesies gulma yang dominan tumbuh pada lahan budidaya tanaman hortikultura di Kelurahan Malumbi. Penelitian dilakukan di lahan tanaman hortikultura Kelurahan Malumbi, Kecamatan Kambera, Kabupaten Sumba Timur. Penelitian ini akan berlangsung pada bulan Januari 2024. Penelitian ini dilakukan untuk mengidentifikasi jenis dan dominansi gulma pada lahan tanaman hortikultura Kelurahan Malumbi, Kecamatan Kambera, Kabupaten Sumba Timur.  Pengambilan sampel di lakukan di 16 titik pada 4 lokasi yang berbeda yang di tentukan dengan metode purposive sampling dengan ukuran 1x1 meter. Hasil identifikasi jenis gulma secara umum terdapat 9  jenis gulma yaitu Euphorbia hirta, portulaca oleracea, Digitaria sanguinalis, Paspalum conjugatum, Mentha aquatica, Euphorbia hererophylla L, Cyperus iria, Eriochloa procera, Phyllanthus niruri. Berdasarkan perhitungan nilai penting yang di peroleh 3 Jenis gulma dengan nilai tertinggi yaitu Paspalum conjugatum(34,37), Euphorbia hirta (32,92%), Euphorbia hererophylla L (32,33%). Sedangkan gulma dengan presentase kerapatan relatif terendah adalah Digitaria sanguinalis (7,57%).","container-title":"Sandalwood Journal Of Agribusiness And Agrotechnology","DOI":"10.58300/sjaa.v2i1.725","ISSN":"3025-1818","issue":"1","journalAbbreviation":"SJAA","page":"13-19","source":"DOI.org (Crossref)","title":"Identifikasi Jenis Dan Dominansi Gulma Pada Tanaman Pertanian Hortikultura Di Kelurahan Malumbi","volume":"2","author":[{"family":"Kale","given":"Christine Setiawaty"},{"family":"Killa","given":"Yonce Melyanus"},{"family":"Ndapamuri","given":"Melycorianda Hubi"}],"issued":{"date-parts":[["2024",6,19]]}}}],"schema":"https://github.com/citation-style-language/schema/raw/master/csl-citation.json"} </w:instrText>
      </w:r>
      <w:r w:rsidRPr="009B4DAA">
        <w:rPr>
          <w:rFonts w:ascii="Times New Roman" w:hAnsi="Times New Roman" w:cs="Times New Roman"/>
          <w:sz w:val="24"/>
          <w:szCs w:val="24"/>
        </w:rPr>
        <w:fldChar w:fldCharType="separate"/>
      </w:r>
      <w:r w:rsidRPr="009B4DAA">
        <w:rPr>
          <w:rFonts w:ascii="Times New Roman" w:hAnsi="Times New Roman" w:cs="Times New Roman"/>
          <w:sz w:val="24"/>
        </w:rPr>
        <w:t>(Kale dkk., 2024)</w:t>
      </w:r>
      <w:r w:rsidRPr="009B4DAA">
        <w:rPr>
          <w:rFonts w:ascii="Times New Roman" w:hAnsi="Times New Roman" w:cs="Times New Roman"/>
          <w:sz w:val="24"/>
          <w:szCs w:val="24"/>
        </w:rPr>
        <w:fldChar w:fldCharType="end"/>
      </w:r>
      <w:r w:rsidRPr="009B4DAA">
        <w:rPr>
          <w:rFonts w:ascii="Times New Roman" w:hAnsi="Times New Roman" w:cs="Times New Roman"/>
          <w:sz w:val="24"/>
          <w:szCs w:val="24"/>
        </w:rPr>
        <w:t>.</w:t>
      </w:r>
    </w:p>
    <w:p w14:paraId="34F03435" w14:textId="77777777" w:rsidR="00386862" w:rsidRPr="009B4DAA" w:rsidRDefault="00386862" w:rsidP="007A4E7D">
      <w:pPr>
        <w:pStyle w:val="ListParagraph"/>
        <w:tabs>
          <w:tab w:val="left" w:pos="1134"/>
        </w:tabs>
        <w:spacing w:line="480" w:lineRule="auto"/>
        <w:ind w:left="425" w:firstLine="720"/>
        <w:jc w:val="both"/>
        <w:rPr>
          <w:rFonts w:ascii="Times New Roman" w:hAnsi="Times New Roman" w:cs="Times New Roman"/>
          <w:sz w:val="24"/>
          <w:szCs w:val="24"/>
        </w:rPr>
      </w:pPr>
      <w:r w:rsidRPr="009B4DAA">
        <w:rPr>
          <w:rFonts w:ascii="Times New Roman" w:hAnsi="Times New Roman" w:cs="Times New Roman"/>
          <w:sz w:val="24"/>
          <w:szCs w:val="24"/>
        </w:rPr>
        <w:t xml:space="preserve">Menurut </w:t>
      </w:r>
      <w:r w:rsidRPr="009B4DAA">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{"citationID":"CaMrtYsI","properties":{"unsorted":false,"formattedCitation":"(Karina dkk., 2025)","plainCitation":"(Karina dkk., 2025)","dontUpdate":true,"noteIndex":0},"citationItems":[{"id":573,"uris":["http://zotero.org/users/local/0MmgsCse/items/TPCVUMM4"],"itemData":{"id":573,"type":"article-journal","abstract":"PT. Incasi Raya Pangian is a company engaged in oil palm plantations with a land area of 6,890 hectares, located in Nagari Sinamar, Asam Jujuhan District, Dharmasraya Regency, West Sumatra Province. One of the main problems in oil palm cultivation is the presence of weeds that can reduce productivity by up to 20% through competition in the absorption of water, light, and nutrients. This research aims to identify the types of weeds that grow in oil palm plantations and compile them in the form of popular scientific books as an educational medium for the community and educators. The research was carried out in two stages. The first stage was carried out to obtain research weed data using the 10-meter transect method with five plots measuring 1 m x 1 m which were arranged alternately in the plantation area of PT. Incasi Raya Pangian, Nagari Sinamar, Dharmasraya Regency. The second stage is the preparation of popular scientific books, where weed samples are collected, preserved, and identified using botanical literature at the Botanical Laboratory of the University of PGRI West Sumatra. The results showed that there were 33 species of weeds from 27 families, consisting of 28 species of the Spermatophyta Division and 5 species of the Pteridophyta Division. Some common species include Ageratum conyzoides, Clidemia hirta, and Cyperus rotundus. The popular scientific books produced have the potential to be a source of practical information for the community, as well as support sustainable weed management in oil palm plantations.","container-title":"Biocaster : Jurnal Kajian Biologi","DOI":"10.36312/biocaster.v5i4.628","ISSN":"2808-277X, 2808-3598","issue":"4","journalAbbreviation":"Biocaster j. kaji. bosbiol.","language":"id","license":"https://creativecommons.org/licenses/by-sa/4.0/","page":"660-666","source":"DOI.org (Crossref)","title":"Jenis-jenis Gulma yang Ditemukan di Perkebunan Kelapa Sawit PT. Incasi Raya Pangian sebagai Buku Ilmiah Populer","volume":"5","author":[{"family":"Karina","given":"Karina"},{"family":"Nursyahra","given":"Nursyahra"},{"family":"Sari","given":"Liza Yulia"}],"issued":{"date-parts":[["2025",10,1]]}}}],"schema":"https://github.com/citation-style-language/schema/raw/master/csl-citation.json"} </w:instrText>
      </w:r>
      <w:r w:rsidRPr="009B4DAA">
        <w:rPr>
          <w:rFonts w:ascii="Times New Roman" w:hAnsi="Times New Roman" w:cs="Times New Roman"/>
          <w:sz w:val="24"/>
          <w:szCs w:val="24"/>
        </w:rPr>
        <w:fldChar w:fldCharType="separate"/>
      </w:r>
      <w:r w:rsidRPr="009B4DAA">
        <w:rPr>
          <w:rFonts w:ascii="Times New Roman" w:hAnsi="Times New Roman" w:cs="Times New Roman"/>
          <w:sz w:val="24"/>
        </w:rPr>
        <w:t>Karina dkk., (2025)</w:t>
      </w:r>
      <w:r w:rsidRPr="009B4DAA">
        <w:rPr>
          <w:rFonts w:ascii="Times New Roman" w:hAnsi="Times New Roman" w:cs="Times New Roman"/>
          <w:sz w:val="24"/>
          <w:szCs w:val="24"/>
        </w:rPr>
        <w:fldChar w:fldCharType="end"/>
      </w:r>
      <w:r w:rsidRPr="009B4DAA">
        <w:rPr>
          <w:rFonts w:ascii="Times New Roman" w:hAnsi="Times New Roman" w:cs="Times New Roman"/>
          <w:sz w:val="24"/>
          <w:szCs w:val="24"/>
        </w:rPr>
        <w:t xml:space="preserve">, </w:t>
      </w:r>
      <w:commentRangeStart w:id="20"/>
      <w:r w:rsidRPr="009B4DAA">
        <w:rPr>
          <w:rFonts w:ascii="Times New Roman" w:hAnsi="Times New Roman" w:cs="Times New Roman"/>
          <w:sz w:val="24"/>
          <w:szCs w:val="24"/>
        </w:rPr>
        <w:t>gulma adalah tumbuhan yang tumbuh pada tempat yang tidak dikehendaki dan memberikan pengaruh merugikan terhadap tanaman budidaya. Definisi tersebut masih relevan hingga kini karena sesuai dengan hasil penelitian terbaru yang menekankan bahwa gulma adalah faktor pembatas penting dalam sistem produksi pertanian tropis</w:t>
      </w:r>
      <w:r w:rsidRPr="009B4DAA">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{"citationID":"9Jc22vl7","properties":{"unsorted":false,"formattedCitation":"(Dahlianah, 2019)","plainCitation":"(Dahlianah, 2019)","dontUpdate":true,"noteIndex":0},"citationItems":[{"id":575,"uris":["http://zotero.org/users/local/0MmgsCse/items/LDNGFRAX"],"itemData":{"id":575,"type":"article-journal","abstract":"The purpose of this research was to determine the structure, composition and level of weed species diversity in immature oil palm plantations (TBM) and producing palm oil (TM) in Manggaraya village, Tanjung Lago sub-district, Banyuasin district. The research was conducted from February to April 2018. Observation method, with sample sampling technique using purposive sampling with the quadratic method. Observation parameters were Density, frequency, Important Value Index (INP), and species diversity index. Research results were obtained. The composition of weeds in immature oil palm plantations (TBM) was found in 5 families, 12 species and 709 individuals. The oil palm weeds produced (TM) found 4 families, 9 species, and 537 individuals. The dominant weed structures in immature oil palm plantations (TBM) were Panicum repen, and Eleusine indica with INP values: 23.43, and the oil palm plantations produced were Mikania micrantha, with INP value: 31.57, and weed diversity index. on immature oil palm (TBM) 2.14, and the weed species diversity index for producing crops was 2.07. The level of diversity of gullma types of TBM and TM is categorized as moderate.","container-title":"Indobiosains","DOI":"10.31851/indobiosains.v1i1.2296","ISSN":"2655-9137","issue":"1","journalAbbreviation":"indobiosains","language":"id","source":"DOI.org (Crossref)","title":"KEANEKARAGAMAN JENIS GULMA DI PERKEBUNAN KELAPA SAWIT DESA MANGGARAYA KECAMATAN TANJUNG LAGO KABUPATEN BANYUASIN","URL":"https://jurnal.univpgri-palembang.ac.id/index.php/biosains/article/view/2296","volume":"1","author":[{"family":"Dahlianah","given":"Inka"}],"accessed":{"date-parts":[["2026",7,29]]},"issued":{"date-parts":[["2019",2,28]]}}}],"schema":"https://github.com/citation-style-language/schema/raw/master/csl-citation.json"} </w:instrText>
      </w:r>
      <w:r w:rsidRPr="009B4DAA">
        <w:rPr>
          <w:rFonts w:ascii="Times New Roman" w:hAnsi="Times New Roman" w:cs="Times New Roman"/>
          <w:sz w:val="24"/>
          <w:szCs w:val="24"/>
        </w:rPr>
        <w:fldChar w:fldCharType="separate"/>
      </w:r>
      <w:r w:rsidRPr="009B4DAA">
        <w:rPr>
          <w:rFonts w:ascii="Times New Roman" w:hAnsi="Times New Roman" w:cs="Times New Roman"/>
          <w:sz w:val="24"/>
        </w:rPr>
        <w:t xml:space="preserve"> Dahlianah, (2019)</w:t>
      </w:r>
      <w:r w:rsidRPr="009B4DAA">
        <w:rPr>
          <w:rFonts w:ascii="Times New Roman" w:hAnsi="Times New Roman" w:cs="Times New Roman"/>
          <w:sz w:val="24"/>
          <w:szCs w:val="24"/>
        </w:rPr>
        <w:fldChar w:fldCharType="end"/>
      </w:r>
      <w:commentRangeEnd w:id="20"/>
      <w:r w:rsidR="00416564">
        <w:rPr>
          <w:rStyle w:val="CommentReference"/>
          <w:rFonts w:asciiTheme="minorHAnsi" w:eastAsiaTheme="minorHAnsi" w:hAnsiTheme="minorHAnsi" w:cstheme="minorBidi"/>
          <w:kern w:val="2"/>
          <w14:ligatures w14:val="standardContextual"/>
        </w:rPr>
        <w:commentReference w:id="20"/>
      </w:r>
      <w:r w:rsidRPr="009B4DAA">
        <w:rPr>
          <w:rFonts w:ascii="Times New Roman" w:hAnsi="Times New Roman" w:cs="Times New Roman"/>
          <w:sz w:val="24"/>
          <w:szCs w:val="24"/>
        </w:rPr>
        <w:t xml:space="preserve"> . Gulma bersaing dengan tanaman utama sejak fase awal pertumbuhan sehingga memengaruhi perkembangan vegetatif dan generatif tanaman </w:t>
      </w:r>
      <w:r w:rsidRPr="009B4DAA">
        <w:rPr>
          <w:rFonts w:ascii="Times New Roman" w:hAnsi="Times New Roman" w:cs="Times New Roman"/>
          <w:sz w:val="24"/>
          <w:szCs w:val="24"/>
        </w:rPr>
        <w:fldChar w:fldCharType="begin"/>
      </w:r>
      <w:r w:rsidRPr="009B4DAA">
        <w:rPr>
          <w:rFonts w:ascii="Times New Roman" w:hAnsi="Times New Roman" w:cs="Times New Roman"/>
          <w:sz w:val="24"/>
          <w:szCs w:val="24"/>
        </w:rPr>
        <w:instrText xml:space="preserve"> ADDIN ZOTERO_ITEM CSL_CITATION {"citationID":"oOB4l6lB","properties":{"unsorted":false,"formattedCitation":"(Harahap dkk., 2023)","plainCitation":"(Harahap dkk., 2023)","noteIndex":0},"citationItems":[{"id":568,"uris":["http://zotero.org/users/local/0MmgsCse/items/IC7T2UCC"],"itemData":{"id":568,"type":"article-journal","abstract":"Grapevines are one of the most common weeds found in oil palm plantations. This weed dominates the plantation area because it releases allelochemical compounds. Allelochemicals are compounds that can inhibit the germination and growth of other weeds. This causes grafting to have the potential to control weeds in nurseries through the incubation of vineyard slurry with planting media. Based on this, the authors conducted research on the dosage of a grafted slurry consisting of 5 levels, namely 0 kg/polybag, 0.5 kg/polybag, 1 kg/polybag, 1.5 kg/polybag, and 2 kg/polybag. The study was conducted in a completely randomized design. Based on the research results, it is known that the best dose for suppressing weed growth is 2 kg/polybag.","container-title":"RADIKULA: Jurnal Ilmu Pertanian","DOI":"10.33379/radikula.v2i2.2997","ISSN":"2961-7014, 2961-726X","issue":"2","journalAbbreviation":"RADIKULA","language":"id","license":"https://creativecommons.org/licenses/by/4.0","page":"69-75","source":"DOI.org (Crossref)","title":"Uji Efektivitas Dosis Bubur Sambung Rambat Dalam Mengendalikan Gulma Melalui Pengamatan Summed Dominance Ratio di Pembibitan Utama Kelapa Sawit","volume":"2","author":[{"family":"Harahap","given":"Wahyuni Umami"},{"family":"Lubis","given":"Irhamna Mandili"},{"literal":"Nurhajijah"}],"issued":{"date-parts":[["2023",8,18]]}}}],"schema":"https://github.com/citation-style-language/schema/raw/master/csl-citation.json"} </w:instrText>
      </w:r>
      <w:r w:rsidRPr="009B4DAA">
        <w:rPr>
          <w:rFonts w:ascii="Times New Roman" w:hAnsi="Times New Roman" w:cs="Times New Roman"/>
          <w:sz w:val="24"/>
          <w:szCs w:val="24"/>
        </w:rPr>
        <w:fldChar w:fldCharType="separate"/>
      </w:r>
      <w:r w:rsidRPr="009B4DAA">
        <w:rPr>
          <w:rFonts w:ascii="Times New Roman" w:hAnsi="Times New Roman" w:cs="Times New Roman"/>
          <w:sz w:val="24"/>
        </w:rPr>
        <w:t>(Harahap dkk., 2023)</w:t>
      </w:r>
      <w:r w:rsidRPr="009B4DAA">
        <w:rPr>
          <w:rFonts w:ascii="Times New Roman" w:hAnsi="Times New Roman" w:cs="Times New Roman"/>
          <w:sz w:val="24"/>
          <w:szCs w:val="24"/>
        </w:rPr>
        <w:fldChar w:fldCharType="end"/>
      </w:r>
      <w:r w:rsidRPr="009B4DAA">
        <w:rPr>
          <w:rFonts w:ascii="Times New Roman" w:hAnsi="Times New Roman" w:cs="Times New Roman"/>
          <w:sz w:val="24"/>
          <w:szCs w:val="24"/>
        </w:rPr>
        <w:t>.</w:t>
      </w:r>
    </w:p>
    <w:p w14:paraId="7E0F9457" w14:textId="77777777" w:rsidR="00386862" w:rsidRPr="009B4DAA" w:rsidRDefault="00386862" w:rsidP="007A4E7D">
      <w:pPr>
        <w:pStyle w:val="ListParagraph"/>
        <w:tabs>
          <w:tab w:val="left" w:pos="1134"/>
        </w:tabs>
        <w:spacing w:line="480" w:lineRule="auto"/>
        <w:ind w:left="425" w:firstLine="720"/>
        <w:jc w:val="both"/>
        <w:rPr>
          <w:rFonts w:ascii="Times New Roman" w:hAnsi="Times New Roman" w:cs="Times New Roman"/>
          <w:sz w:val="24"/>
          <w:szCs w:val="24"/>
        </w:rPr>
      </w:pPr>
      <w:r w:rsidRPr="009B4DAA">
        <w:rPr>
          <w:rFonts w:ascii="Times New Roman" w:hAnsi="Times New Roman" w:cs="Times New Roman"/>
          <w:sz w:val="24"/>
          <w:szCs w:val="24"/>
        </w:rPr>
        <w:t xml:space="preserve">Dalam konteks pertanian modern, gulma didefinisikan tidak hanya sebagai tumbuhan liar yang merugikan, tetapi juga sebagai komponen ekosistem yang berpotensi memengaruhi keseimbangan agroekosistem. Hal ini karena beberapa jenis gulma memiliki kemampuan adaptasi yang tinggi terhadap perubahan lingkungan dan teknik budidaya, sehingga keberadaannya </w:t>
      </w:r>
      <w:r w:rsidRPr="009B4DAA">
        <w:rPr>
          <w:rFonts w:ascii="Times New Roman" w:hAnsi="Times New Roman" w:cs="Times New Roman"/>
          <w:sz w:val="24"/>
          <w:szCs w:val="24"/>
        </w:rPr>
        <w:lastRenderedPageBreak/>
        <w:t>sering menjadi indikator kondisi kesuburan tanah atau sistem pengelolaan lahan.</w:t>
      </w:r>
    </w:p>
    <w:p w14:paraId="36BACB90" w14:textId="77777777" w:rsidR="00386862" w:rsidRPr="009B4DAA" w:rsidRDefault="00386862" w:rsidP="007A4E7D">
      <w:pPr>
        <w:pStyle w:val="ListParagraph"/>
        <w:tabs>
          <w:tab w:val="left" w:pos="1134"/>
        </w:tabs>
        <w:spacing w:line="480" w:lineRule="auto"/>
        <w:ind w:left="425" w:firstLine="720"/>
        <w:jc w:val="both"/>
        <w:rPr>
          <w:rFonts w:ascii="Times New Roman" w:hAnsi="Times New Roman" w:cs="Times New Roman"/>
          <w:sz w:val="24"/>
          <w:szCs w:val="24"/>
        </w:rPr>
      </w:pPr>
      <w:r w:rsidRPr="009B4DAA">
        <w:rPr>
          <w:rFonts w:ascii="Times New Roman" w:hAnsi="Times New Roman" w:cs="Times New Roman"/>
          <w:sz w:val="24"/>
          <w:szCs w:val="24"/>
        </w:rPr>
        <w:t xml:space="preserve">Gulma memiliki kemampuan regenerasi dan adaptasi yang sangat tinggi. Jenis gulma tertentu dapat berkembang biak melalui biji maupun organ vegetatif seperti akar dan rimpang </w:t>
      </w:r>
      <w:r w:rsidRPr="009B4DAA">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{"citationID":"PTeu31lt","properties":{"unsorted":false,"formattedCitation":"(Mawandha dkk., 2022a)","plainCitation":"(Mawandha dkk., 2022a)","dontUpdate":true,"noteIndex":0},"citationItems":[{"id":565,"uris":["http://zotero.org/users/local/0MmgsCse/items/QZMBRSTU"],"itemData":{"id":565,"type":"article-journal","abstract":"Salah satu sifat gulma adalah dapat merugikan tanaman kelapa sawit sehingga harus dilakukan yang namanya pengendalian gulma secara berkala, sehingga gulma dapat diartikan sebagai tumbuhan yang mengganggu atau merugikan kepentingan kegiatan manusia dalam perkebunan atau pertanian baik secara langsung maupun tidak langsung. Gulma merupakan tumbuhan yang kehadirannya tidak diinginkan atau tidak dikehendaki kehadirannya pada lahan pertanian karena dapat menurunkan hasil produksi tanaman. Tujuan penelitian ini adalah untuk mendapatkan hasil pengendalian yang paling efektif dalam menekan pertumbuhan gulma Ottochloa nodosa, untuk mengetahui pertumbuhan tajuk kembali gulma Ottochloa nodosa, dan untuk mengetahui berat kering dari gulma yang sudah tumbuh kembali. Penelitian ini dilaksanakan di PT. Asam Jawa Desa Pangarungan, Kecamatan Torgamba, Kabupaten Labuhan Batu Selatan, Provinsi Sumatera Utara.Waktu penelitian tanggal 29 Maret 2021 sampai dengan 28 Mei 2021. Rancangan percobaan pada penelitian ini ialah rancangan percobaan RCBD (Randomized Complete Block Design) atau Rancangan Acak Lengkap Kelompok. Perlakuan pada penelitian ini ada 6 perlakuan, dengan 3 kali ulangan, sehingga ada 18 plot. Dengan lebar plot 5 x 2 m. Dari hasil penelitian ini dapat disimpulkan bahwa perlakuan Isopropilamina glifosat 960 g/ha pada minggu ke – 4 setelah aplikasi gulma mengalami tingkat keracunan yaitu gulma coklat terbakar, Pertumbuhan pada tajuk gulma Ottochloa nodosa terlihat kembali paling lama pada minggu ke – 8 setelah aplikasi yaitu pada perlakuan Isopropilamina glifosat 960 g/ha, dan Perlakuan mekanis dengan cara dibabat tidak direkomendasikan untuk mengendalikan gulma Ottochloa nodosa karena gulma dapat tumbuh kembali dengan cepat.\r\nKata Kunci : Ottochloa nodosa, pengendalian gulma, kelapa Sawit.","container-title":"AGROISTA : Jurnal Agroteknologi","DOI":"10.55180/agi.v6i1.229","ISSN":"2684-7019, 2597-3835","issue":"1","journalAbbreviation":"AGROISTA","page":"70-79","source":"DOI.org (Crossref)","title":"KAJIAN PENGENDALIAN GULMA Ottochloa nodosa DI PERKEBUNAN KELAPA SAWIT","volume":"6","author":[{"family":"Mawandha","given":"Hangger Gahara"},{"family":"Mu'in","given":"Abdul"},{"family":"Febri","given":"Muhammad"}],"issued":{"date-parts":[["2022",8,3]]}}}],"schema":"https://github.com/citation-style-language/schema/raw/master/csl-citation.json"} </w:instrText>
      </w:r>
      <w:r w:rsidRPr="009B4DAA">
        <w:rPr>
          <w:rFonts w:ascii="Times New Roman" w:hAnsi="Times New Roman" w:cs="Times New Roman"/>
          <w:sz w:val="24"/>
          <w:szCs w:val="24"/>
        </w:rPr>
        <w:fldChar w:fldCharType="separate"/>
      </w:r>
      <w:r w:rsidRPr="009B4DAA">
        <w:rPr>
          <w:rFonts w:ascii="Times New Roman" w:hAnsi="Times New Roman" w:cs="Times New Roman"/>
          <w:sz w:val="24"/>
        </w:rPr>
        <w:t>Mawandha dkk., (2022)</w:t>
      </w:r>
      <w:r w:rsidRPr="009B4DAA">
        <w:rPr>
          <w:rFonts w:ascii="Times New Roman" w:hAnsi="Times New Roman" w:cs="Times New Roman"/>
          <w:sz w:val="24"/>
          <w:szCs w:val="24"/>
        </w:rPr>
        <w:fldChar w:fldCharType="end"/>
      </w:r>
      <w:r w:rsidRPr="009B4DAA">
        <w:rPr>
          <w:rFonts w:ascii="Times New Roman" w:hAnsi="Times New Roman" w:cs="Times New Roman"/>
          <w:sz w:val="24"/>
          <w:szCs w:val="24"/>
        </w:rPr>
        <w:t xml:space="preserve">. Hal ini membuatnya sulit dikendalikan terutama jika populasi sudah padat. Oleh karena itu, pengendalian gulma menjadi salah satu komponen penting dalam sistem produksi pertanian untuk meningkatkan efisiensi penggunaan input dan hasil produksi </w:t>
      </w:r>
      <w:r w:rsidRPr="009B4DAA">
        <w:rPr>
          <w:rFonts w:ascii="Times New Roman" w:hAnsi="Times New Roman" w:cs="Times New Roman"/>
          <w:sz w:val="24"/>
          <w:szCs w:val="24"/>
        </w:rPr>
        <w:fldChar w:fldCharType="begin"/>
      </w:r>
      <w:r w:rsidRPr="009B4DAA">
        <w:rPr>
          <w:rFonts w:ascii="Times New Roman" w:hAnsi="Times New Roman" w:cs="Times New Roman"/>
          <w:sz w:val="24"/>
          <w:szCs w:val="24"/>
        </w:rPr>
        <w:instrText xml:space="preserve"> ADDIN ZOTERO_ITEM CSL_CITATION {"citationID":"ex0uC8GF","properties":{"unsorted":false,"formattedCitation":"(Girsang dkk., 2023)","plainCitation":"(Girsang dkk., 2023)","noteIndex":0},"citationItems":[{"id":577,"uris":["http://zotero.org/users/local/0MmgsCse/items/IU4AIMIR"],"itemData":{"id":577,"type":"article-journal","abstract":"In oil palm plantations, weed control using herbicides is considered more practical than other control methods. This is due to the need for less manpower, shorter control execution times and longer control cycles. The ability of herbicides to control weeds is determined by the type of active ingredients they contain. The aim of the study was to determine the effectiveness of the 2 types of herbicides and the appropriate dosage levels to control weeds in oil palm fields. The research method used a nested design, testing 2 types of herbicides namely fluroxypyr-mepthyl and ammonium glufosinate. While the second treatment, tested the dose level of each herbicide. The tested dose levels for the herbicide fluroxypir-mepthyl were 0.1 l/ha, 0.3 l/ha, 0.5 l/ha, 0.7 l/ha and 0.9 l/ha. While the dose levels of ammonium glufosinate herbicide were 2.6 l/ha, 2.8 l/ha, 3.0 l/ha, 3.2 l/ha and 3.4 l/ha respectively. The results showed that the effectiveness of the herbicides fluroxypir meptyl and ammonium glufosinate to control weeds in oil palm plantations was not significantly different. The most effective dosage level of the herbicide fluroxypir meptyl for controlling weeds was 0.9 l/ha (average percentage of weed mortality was 74%). The dosage level of the ammonium glufosinate herbicide which resulted in the highest percentage of weed death (74.44%) resulted in an application dose of 3.4 l/ha. Application of the herbicides fluroxypir meptyl and ammonium glufosinate at all dose levels tested did not show toxicity in oil palm plants.","container-title":"Jurnal Penelitian Pendidikan IPA","DOI":"10.29303/jppipa.v9i6.3665","ISSN":"2407-795X, 2460-2582","issue":"6","journalAbbreviation":"jppipa, pendidikan ipa, fisika, biologi, kimia","language":"en","license":"https://creativecommons.org/licenses/by/4.0","page":"4361-4367","source":"DOI.org (Crossref)","title":"Effectiveness of Fluroxypyr Meptyl and Ammonium Glufosinate Herbicides in Controlling Weeds in The Field Oil Palm (Elaeis quineensis Jacq.)","volume":"9","author":[{"family":"Girsang","given":"Warlinson"},{"family":"Girsang","given":"Rosmaria"},{"family":"Zamriyetti","given":"Zamriyetti"},{"family":"Renizuida","given":"Renizuida"},{"family":"Hutagalung","given":"Yehezkiel"}],"issued":{"date-parts":[["2023",6,25]]}}}],"schema":"https://github.com/citation-style-language/schema/raw/master/csl-citation.json"} </w:instrText>
      </w:r>
      <w:r w:rsidRPr="009B4DAA">
        <w:rPr>
          <w:rFonts w:ascii="Times New Roman" w:hAnsi="Times New Roman" w:cs="Times New Roman"/>
          <w:sz w:val="24"/>
          <w:szCs w:val="24"/>
        </w:rPr>
        <w:fldChar w:fldCharType="separate"/>
      </w:r>
      <w:r w:rsidRPr="009B4DAA">
        <w:rPr>
          <w:rFonts w:ascii="Times New Roman" w:hAnsi="Times New Roman" w:cs="Times New Roman"/>
          <w:sz w:val="24"/>
        </w:rPr>
        <w:t>(Girsang dkk., 2023)</w:t>
      </w:r>
      <w:r w:rsidRPr="009B4DAA">
        <w:rPr>
          <w:rFonts w:ascii="Times New Roman" w:hAnsi="Times New Roman" w:cs="Times New Roman"/>
          <w:sz w:val="24"/>
          <w:szCs w:val="24"/>
        </w:rPr>
        <w:fldChar w:fldCharType="end"/>
      </w:r>
      <w:r w:rsidRPr="009B4DAA">
        <w:rPr>
          <w:rFonts w:ascii="Times New Roman" w:hAnsi="Times New Roman" w:cs="Times New Roman"/>
          <w:sz w:val="24"/>
          <w:szCs w:val="24"/>
        </w:rPr>
        <w:t>.</w:t>
      </w:r>
    </w:p>
    <w:p w14:paraId="372013D4" w14:textId="77777777" w:rsidR="00386862" w:rsidRPr="009B4DAA" w:rsidRDefault="00386862" w:rsidP="007A4E7D">
      <w:pPr>
        <w:pStyle w:val="ListParagraph"/>
        <w:tabs>
          <w:tab w:val="left" w:pos="1134"/>
        </w:tabs>
        <w:spacing w:line="480" w:lineRule="auto"/>
        <w:ind w:left="425" w:firstLine="720"/>
        <w:jc w:val="both"/>
        <w:rPr>
          <w:rFonts w:ascii="Times New Roman" w:hAnsi="Times New Roman" w:cs="Times New Roman"/>
          <w:sz w:val="24"/>
          <w:szCs w:val="24"/>
        </w:rPr>
      </w:pPr>
      <w:r w:rsidRPr="009B4DAA">
        <w:rPr>
          <w:rFonts w:ascii="Times New Roman" w:hAnsi="Times New Roman" w:cs="Times New Roman"/>
          <w:sz w:val="24"/>
          <w:szCs w:val="24"/>
        </w:rPr>
        <w:t xml:space="preserve">Secara umum, gulma dapat dikategorikan menjadi beberapa kelompok berdasarkan morfologi dan siklus hidupnya, seperti gulma berdaun sempit, gulma berdaun lebar, dan gulma teki-tekian. Pemahaman terhadap jenis gulma dominan di suatu lahan menjadi dasar untuk menentukan strategi pengendalian yang tepat. Dengan demikian, pengetahuan mengenai definisi, karakteristik, dan dampak gulma menjadi landasan teoritis dalam penelitian pengendalian gulma baik secara kimiawi maupun manual </w:t>
      </w:r>
      <w:r w:rsidRPr="009B4DAA">
        <w:rPr>
          <w:rFonts w:ascii="Times New Roman" w:hAnsi="Times New Roman" w:cs="Times New Roman"/>
          <w:sz w:val="24"/>
          <w:szCs w:val="24"/>
        </w:rPr>
        <w:fldChar w:fldCharType="begin"/>
      </w:r>
      <w:r w:rsidRPr="009B4DAA">
        <w:rPr>
          <w:rFonts w:ascii="Times New Roman" w:hAnsi="Times New Roman" w:cs="Times New Roman"/>
          <w:sz w:val="24"/>
          <w:szCs w:val="24"/>
        </w:rPr>
        <w:instrText xml:space="preserve"> ADDIN ZOTERO_ITEM CSL_CITATION {"citationID":"nELTmSZS","properties":{"unsorted":false,"formattedCitation":"(Rosyikin dkk., 2024)","plainCitation":"(Rosyikin dkk., 2024)","noteIndex":0},"citationItems":[{"id":580,"uris":["http://zotero.org/users/local/0MmgsCse/items/JDR45FQ3"],"itemData":{"id":580,"type":"article-journal","abstract":"Di wilayah Indonesia tanaman padi sangat umum ditemukan, hal ini dikarenakan  beras merupakan makanan pokok sebagian besar masyarakat Indonesia. Gulma merupakan tumbuhan yang mengganggu atau merugikan tanaman, dan dapat menekan pertumbuhan tanaman padi. Tujuan penelitian ini adalah utuk mengetahui jenis Gulma dan mengidentifikasi jenis Gulma yang tumbuh pada pertanian padi sawah, serta mengetahui cara pengendalian Gulma yang tumbuh. Penelitian deskriptif ini menggunakan metode kuadrat dengan peletakan 10 plot secara purposive sampling di setiap area penelitian, ukuran setiap plot 1x1 m. Hasil penelitian menunjukkan bahwa terdapat 13 spesies gulma pada pertanaman padi yang terdiri dari 10 spesies Gulma jenis Daun Lebar, 2 spesies Gulma jenis Teki, dan 1 spesies Gulma jenis Rumput. Gulma yang mendominasi di setiap areal penelitian adalah jenis gulma Teki – tekian. Sedangkan NJD yang tertinggi disetiap areal penelitian berbeda-beda yaitu: Kecamatan Sukodono desa Bondoyudo Sphenoclea zeylanica gaertn L (13,962). Kecamatan Klakah desa Kebonan Cyperus rotundus L (22,458). Kecamatan Yosowilangun desa Darungan Sphenoclea zeylanica gaertn L (12,475). Kecamatan Candipuro desa Klopo Sawit Salvinia Molesta (12,711). Diversitas (keanekaragaman) gulma di kabupaten Lumajang menunjukkan nilai hampir sama yaitu: H’ &lt; 1 termasuk katagori kecil.","container-title":"Callus: Journal of Agrotechnology Science","DOI":"10.47134/callus.v2i3.2527","ISSN":"3025-910X","issue":"3","journalAbbreviation":"callus. j. of. agrotechnology. science.","license":"https://creativecommons.org/licenses/by/4.0","page":"17-28","source":"DOI.org (Crossref)","title":"Eksplorasi Dan Identifikasi Gulma Pada Padi Sawah (Oryza sativa L) Di Kebupaten Lumajang","volume":"2","author":[{"family":"Rosyikin","given":"Achmad Zaiinur"},{"family":"Widiarti","given":"Wiwit"},{"family":"Wijaya","given":"Insan"}],"issued":{"date-parts":[["2024",9,30]]}}}],"schema":"https://github.com/citation-style-language/schema/raw/master/csl-citation.json"} </w:instrText>
      </w:r>
      <w:r w:rsidRPr="009B4DAA">
        <w:rPr>
          <w:rFonts w:ascii="Times New Roman" w:hAnsi="Times New Roman" w:cs="Times New Roman"/>
          <w:sz w:val="24"/>
          <w:szCs w:val="24"/>
        </w:rPr>
        <w:fldChar w:fldCharType="separate"/>
      </w:r>
      <w:r w:rsidRPr="009B4DAA">
        <w:rPr>
          <w:rFonts w:ascii="Times New Roman" w:hAnsi="Times New Roman" w:cs="Times New Roman"/>
          <w:sz w:val="24"/>
        </w:rPr>
        <w:t>(Rosyikin dkk., 2024)</w:t>
      </w:r>
      <w:r w:rsidRPr="009B4DAA">
        <w:rPr>
          <w:rFonts w:ascii="Times New Roman" w:hAnsi="Times New Roman" w:cs="Times New Roman"/>
          <w:sz w:val="24"/>
          <w:szCs w:val="24"/>
        </w:rPr>
        <w:fldChar w:fldCharType="end"/>
      </w:r>
      <w:r w:rsidRPr="009B4DAA">
        <w:rPr>
          <w:rFonts w:ascii="Times New Roman" w:hAnsi="Times New Roman" w:cs="Times New Roman"/>
          <w:sz w:val="24"/>
          <w:szCs w:val="24"/>
        </w:rPr>
        <w:t>.</w:t>
      </w:r>
    </w:p>
    <w:p w14:paraId="64A56E8D" w14:textId="77777777" w:rsidR="00386862" w:rsidRPr="009B4DAA" w:rsidRDefault="00386862" w:rsidP="00386862">
      <w:pPr>
        <w:pStyle w:val="Heading2"/>
        <w:numPr>
          <w:ilvl w:val="0"/>
          <w:numId w:val="9"/>
        </w:numPr>
        <w:spacing w:before="160" w:line="480" w:lineRule="auto"/>
        <w:ind w:left="440"/>
        <w:rPr>
          <w:rFonts w:ascii="Times New Roman" w:eastAsia="SimSun" w:hAnsi="Times New Roman" w:cs="Times New Roman"/>
          <w:b w:val="0"/>
          <w:noProof/>
          <w:color w:val="000000" w:themeColor="text1"/>
          <w:sz w:val="24"/>
          <w:szCs w:val="24"/>
          <w:lang w:val="id-ID"/>
        </w:rPr>
      </w:pPr>
      <w:bookmarkStart w:id="21" w:name="_Toc235994118"/>
      <w:r w:rsidRPr="009B4DAA">
        <w:rPr>
          <w:rFonts w:ascii="Times New Roman" w:eastAsia="SimSun" w:hAnsi="Times New Roman" w:cs="Times New Roman"/>
          <w:noProof/>
          <w:color w:val="000000" w:themeColor="text1"/>
          <w:sz w:val="24"/>
          <w:szCs w:val="24"/>
          <w:lang w:val="id-ID"/>
        </w:rPr>
        <w:t>Jenis dan Karakteristik Gulma Kentosan</w:t>
      </w:r>
      <w:bookmarkEnd w:id="21"/>
    </w:p>
    <w:p w14:paraId="398EFC74" w14:textId="77777777" w:rsidR="00386862" w:rsidRPr="009B4DAA" w:rsidRDefault="00386862" w:rsidP="004A6696">
      <w:pPr>
        <w:pStyle w:val="ListParagraph"/>
        <w:tabs>
          <w:tab w:val="left" w:pos="2127"/>
        </w:tabs>
        <w:spacing w:line="480" w:lineRule="auto"/>
        <w:ind w:left="425" w:firstLine="720"/>
        <w:jc w:val="both"/>
        <w:rPr>
          <w:rFonts w:ascii="Times New Roman" w:eastAsia="SimSun" w:hAnsi="Times New Roman" w:cs="Times New Roman"/>
          <w:noProof/>
          <w:sz w:val="24"/>
          <w:szCs w:val="24"/>
        </w:rPr>
      </w:pPr>
      <w:r w:rsidRPr="009B4DAA">
        <w:rPr>
          <w:rFonts w:ascii="Times New Roman" w:eastAsia="SimSun" w:hAnsi="Times New Roman" w:cs="Times New Roman"/>
          <w:noProof/>
          <w:sz w:val="24"/>
          <w:szCs w:val="24"/>
        </w:rPr>
        <w:t xml:space="preserve">Gulma kentosan merupakan istilah lokal yang biasanya merujuk pada jenis gulma berumbi atau berakar rimpang seperti </w:t>
      </w:r>
      <w:r w:rsidRPr="009B4DAA">
        <w:rPr>
          <w:rFonts w:ascii="Times New Roman" w:eastAsia="SimSun" w:hAnsi="Times New Roman" w:cs="Times New Roman"/>
          <w:i/>
          <w:iCs/>
          <w:noProof/>
          <w:sz w:val="24"/>
          <w:szCs w:val="24"/>
        </w:rPr>
        <w:t>Cyperus rotundus</w:t>
      </w:r>
      <w:r w:rsidRPr="009B4DAA">
        <w:rPr>
          <w:rFonts w:ascii="Times New Roman" w:eastAsia="SimSun" w:hAnsi="Times New Roman" w:cs="Times New Roman"/>
          <w:noProof/>
          <w:sz w:val="24"/>
          <w:szCs w:val="24"/>
        </w:rPr>
        <w:t xml:space="preserve"> (rumput teki) dan </w:t>
      </w:r>
      <w:r w:rsidRPr="009B4DAA">
        <w:rPr>
          <w:rFonts w:ascii="Times New Roman" w:eastAsia="SimSun" w:hAnsi="Times New Roman" w:cs="Times New Roman"/>
          <w:i/>
          <w:iCs/>
          <w:noProof/>
          <w:sz w:val="24"/>
          <w:szCs w:val="24"/>
        </w:rPr>
        <w:t>Imperata cylindrica</w:t>
      </w:r>
      <w:r w:rsidRPr="009B4DAA">
        <w:rPr>
          <w:rFonts w:ascii="Times New Roman" w:eastAsia="SimSun" w:hAnsi="Times New Roman" w:cs="Times New Roman"/>
          <w:noProof/>
          <w:sz w:val="24"/>
          <w:szCs w:val="24"/>
        </w:rPr>
        <w:t xml:space="preserve"> (alang-alang), dua spesies yang sangat umum ditemukan pada lahan pertanian di Indonesia. Kedua jenis gulma ini dikenal memiliki daya tahan dan kemampuan tumbuh kembali yang tinggi, meskipun bagian atas tanaman telah dibersihkan atau dibakar. </w:t>
      </w:r>
    </w:p>
    <w:p w14:paraId="3D77B0D4" w14:textId="77777777" w:rsidR="00386862" w:rsidRPr="009B4DAA" w:rsidRDefault="00386862" w:rsidP="004A6696">
      <w:pPr>
        <w:pStyle w:val="ListParagraph"/>
        <w:tabs>
          <w:tab w:val="left" w:pos="2127"/>
        </w:tabs>
        <w:spacing w:line="480" w:lineRule="auto"/>
        <w:ind w:left="425" w:firstLine="720"/>
        <w:jc w:val="both"/>
        <w:rPr>
          <w:rFonts w:ascii="Times New Roman" w:eastAsia="SimSun" w:hAnsi="Times New Roman" w:cs="Times New Roman"/>
          <w:noProof/>
          <w:sz w:val="24"/>
          <w:szCs w:val="24"/>
        </w:rPr>
      </w:pPr>
      <w:r w:rsidRPr="009B4DAA">
        <w:rPr>
          <w:rFonts w:ascii="Times New Roman" w:eastAsia="SimSun" w:hAnsi="Times New Roman" w:cs="Times New Roman"/>
          <w:noProof/>
          <w:sz w:val="24"/>
          <w:szCs w:val="24"/>
        </w:rPr>
        <w:lastRenderedPageBreak/>
        <w:t xml:space="preserve">Selain </w:t>
      </w:r>
      <w:r w:rsidRPr="009B4DAA">
        <w:rPr>
          <w:rFonts w:ascii="Times New Roman" w:eastAsia="SimSun" w:hAnsi="Times New Roman" w:cs="Times New Roman"/>
          <w:i/>
          <w:iCs/>
          <w:noProof/>
          <w:sz w:val="24"/>
          <w:szCs w:val="24"/>
        </w:rPr>
        <w:t>Cyperus rotundus</w:t>
      </w:r>
      <w:r w:rsidRPr="009B4DAA">
        <w:rPr>
          <w:rFonts w:ascii="Times New Roman" w:eastAsia="SimSun" w:hAnsi="Times New Roman" w:cs="Times New Roman"/>
          <w:noProof/>
          <w:sz w:val="24"/>
          <w:szCs w:val="24"/>
        </w:rPr>
        <w:t xml:space="preserve">, jenis </w:t>
      </w:r>
      <w:r w:rsidRPr="009B4DAA">
        <w:rPr>
          <w:rFonts w:ascii="Times New Roman" w:eastAsia="SimSun" w:hAnsi="Times New Roman" w:cs="Times New Roman"/>
          <w:i/>
          <w:iCs/>
          <w:noProof/>
          <w:sz w:val="24"/>
          <w:szCs w:val="24"/>
        </w:rPr>
        <w:t>Imperata cylindrica</w:t>
      </w:r>
      <w:r w:rsidRPr="009B4DAA">
        <w:rPr>
          <w:rFonts w:ascii="Times New Roman" w:eastAsia="SimSun" w:hAnsi="Times New Roman" w:cs="Times New Roman"/>
          <w:noProof/>
          <w:sz w:val="24"/>
          <w:szCs w:val="24"/>
        </w:rPr>
        <w:t xml:space="preserve"> atau alang-alang juga termasuk dalam kategori gulma kentosan yang sulit dikendalikan. Menurut </w:t>
      </w:r>
      <w:r w:rsidRPr="009B4DAA">
        <w:rPr>
          <w:rFonts w:ascii="Times New Roman" w:eastAsia="SimSun" w:hAnsi="Times New Roman" w:cs="Times New Roman"/>
          <w:noProof/>
          <w:sz w:val="24"/>
          <w:szCs w:val="24"/>
        </w:rPr>
        <w:fldChar w:fldCharType="begin"/>
      </w:r>
      <w:r>
        <w:rPr>
          <w:rFonts w:ascii="Times New Roman" w:eastAsia="SimSun" w:hAnsi="Times New Roman" w:cs="Times New Roman"/>
          <w:noProof/>
          <w:sz w:val="24"/>
          <w:szCs w:val="24"/>
        </w:rPr>
        <w:instrText xml:space="preserve"> ADDIN ZOTERO_ITEM CSL_CITATION {"citationID":"JxLI08Zz","properties":{"unsorted":false,"formattedCitation":"(Ratna dkk., 2022)","plainCitation":"(Ratna dkk., 2022)","dontUpdate":true,"noteIndex":0},"citationItems":[{"id":583,"uris":["http://zotero.org/users/local/0MmgsCse/items/N2IRFKB4"],"itemData":{"id":583,"type":"article-journal","abstract":"This research was conducted in Nibung Putih Village, Muara Sabak Barat District, Tanjung Jabung Timur Regency in the PetroChina International Jabung Ltd. pipeline area from April – June 2019.This research aims to find out the growth of I. Cylindrica weed after cutting at various density conditions so that it can be determined the interval of precise control mechanically in the pipeline PetroChina International Jabung Ltd. The research was conducted by making sample plots with a size of 2 m x 2 m which were randomly placed in various conditions of I. cylindrica weed population density.There were three population densities of I. Cylindrica observed, namely dense,mediun and rare. Vegetation analysis was carried out twice, namely before cutting and two months after cutting I. cylindrica. The observed variables consisted of the height of I. cylindrica,the emergence time of tillers, the number of tillers, the time of flowering, analysis of vegetation and dry weight of I. cylindrica. The Kruskal-Wallis test was used to analyze differences in weed growth characteristics under various conditions of I. Cylindrica population density and followed by the paired t-test.The results showed that the height of I. cylindrica, the number of tillers and dry weight of I. cylindrica were higher in dense and medium population densities than rare population densities. There was a shift in the dominant weed species in each condition of population density after cutting. The community of vegetation before and after cuttingat dense population density was classified as homogeneous with C value of 78.05%, while at medium and rare population density it wasclassifiedas heterogeneous with C value of &lt; 75%.","container-title":"Jurnal Media Pertanian","DOI":"10.33087/jagro.v7i1.135","ISSN":"2581-1606, 2503-1279","issue":"1","journalAbbreviation":"jagro","language":"id","license":"http://creativecommons.org/licenses/by-sa/4.0","page":"50","source":"DOI.org (Crossref)","title":"PERTUMBUHAN GULMA ALANG-ALANG (Imperata cylindrica L. Beauv.) PADA BERBAGAI KONDISI KEPADATAN SETELAH PEMOTONGAN DI PETROCHINA INTERNATIONAL JABUNG LTD.","volume":"7","author":[{"family":"Ratna","given":"Yuni"},{"family":"Swari","given":"Elly Indra"},{"family":"Firmansyah","given":"Alan"}],"issued":{"date-parts":[["2022",4,18]]}}}],"schema":"https://github.com/citation-style-language/schema/raw/master/csl-citation.json"} </w:instrText>
      </w:r>
      <w:r w:rsidRPr="009B4DAA">
        <w:rPr>
          <w:rFonts w:ascii="Times New Roman" w:eastAsia="SimSun" w:hAnsi="Times New Roman" w:cs="Times New Roman"/>
          <w:noProof/>
          <w:sz w:val="24"/>
          <w:szCs w:val="24"/>
        </w:rPr>
        <w:fldChar w:fldCharType="separate"/>
      </w:r>
      <w:r w:rsidRPr="009B4DAA">
        <w:rPr>
          <w:rFonts w:ascii="Times New Roman" w:hAnsi="Times New Roman" w:cs="Times New Roman"/>
          <w:sz w:val="24"/>
        </w:rPr>
        <w:t>Ratna dkk., (2022)</w:t>
      </w:r>
      <w:r w:rsidRPr="009B4DAA">
        <w:rPr>
          <w:rFonts w:ascii="Times New Roman" w:eastAsia="SimSun" w:hAnsi="Times New Roman" w:cs="Times New Roman"/>
          <w:noProof/>
          <w:sz w:val="24"/>
          <w:szCs w:val="24"/>
        </w:rPr>
        <w:fldChar w:fldCharType="end"/>
      </w:r>
      <w:r w:rsidRPr="009B4DAA">
        <w:rPr>
          <w:rFonts w:ascii="Times New Roman" w:eastAsia="SimSun" w:hAnsi="Times New Roman" w:cs="Times New Roman"/>
          <w:noProof/>
          <w:sz w:val="24"/>
          <w:szCs w:val="24"/>
        </w:rPr>
        <w:t xml:space="preserve">, </w:t>
      </w:r>
      <w:r w:rsidRPr="009B4DAA">
        <w:rPr>
          <w:rFonts w:ascii="Times New Roman" w:eastAsia="SimSun" w:hAnsi="Times New Roman" w:cs="Times New Roman"/>
          <w:i/>
          <w:iCs/>
          <w:noProof/>
          <w:sz w:val="24"/>
          <w:szCs w:val="24"/>
        </w:rPr>
        <w:t>Imperata cylindrica</w:t>
      </w:r>
      <w:r w:rsidRPr="009B4DAA">
        <w:rPr>
          <w:rFonts w:ascii="Times New Roman" w:eastAsia="SimSun" w:hAnsi="Times New Roman" w:cs="Times New Roman"/>
          <w:noProof/>
          <w:sz w:val="24"/>
          <w:szCs w:val="24"/>
        </w:rPr>
        <w:t xml:space="preserve"> merupakan salah satu gulma terpenting di Indonesia karena penyebarannya yang sangat luas serta kemampuannya menekan pertumbuhan tanaman utama akibat kompetisi terhadap unsur hara, air, dan cahaya. Gulma ini dapat tumbuh dengan baik pada berbagai jenis tanah, baik lahan kering maupun lahan basah, serta mampu berkembang melalui rimpang yang panjang dan padat. Sifat invasif inilah yang menjadikan alang-alang sebagai salah satu tantangan terbesar dalam sistem pertanian tropis di Indonesia.</w:t>
      </w:r>
    </w:p>
    <w:p w14:paraId="33C781D1" w14:textId="77777777" w:rsidR="00386862" w:rsidRPr="009B4DAA" w:rsidRDefault="00386862" w:rsidP="004A6696">
      <w:pPr>
        <w:pStyle w:val="ListParagraph"/>
        <w:tabs>
          <w:tab w:val="left" w:pos="2127"/>
        </w:tabs>
        <w:spacing w:line="480" w:lineRule="auto"/>
        <w:ind w:left="425" w:firstLine="720"/>
        <w:jc w:val="both"/>
        <w:rPr>
          <w:rFonts w:ascii="Times New Roman" w:eastAsia="SimSun" w:hAnsi="Times New Roman" w:cs="Times New Roman"/>
          <w:noProof/>
          <w:sz w:val="24"/>
          <w:szCs w:val="24"/>
        </w:rPr>
      </w:pPr>
      <w:r w:rsidRPr="009B4DAA">
        <w:rPr>
          <w:rFonts w:ascii="Times New Roman" w:eastAsia="SimSun" w:hAnsi="Times New Roman" w:cs="Times New Roman"/>
          <w:noProof/>
          <w:sz w:val="24"/>
          <w:szCs w:val="24"/>
        </w:rPr>
        <w:t xml:space="preserve">Dari segi morfologi dan biologi, gulma kentosan memiliki struktur bawah tanah berupa rimpang dan umbi yang berfungsi ganda sebagai alat penyimpanan cadangan makanan dan alat regenerasi vegetatif. Vegetasi gulma yang didominasi oleh </w:t>
      </w:r>
      <w:r w:rsidRPr="009B4DAA">
        <w:rPr>
          <w:rFonts w:ascii="Times New Roman" w:eastAsia="SimSun" w:hAnsi="Times New Roman" w:cs="Times New Roman"/>
          <w:i/>
          <w:iCs/>
          <w:noProof/>
          <w:sz w:val="24"/>
          <w:szCs w:val="24"/>
        </w:rPr>
        <w:t xml:space="preserve">Imperata cylindrica </w:t>
      </w:r>
      <w:r w:rsidRPr="009B4DAA">
        <w:rPr>
          <w:rFonts w:ascii="Times New Roman" w:eastAsia="SimSun" w:hAnsi="Times New Roman" w:cs="Times New Roman"/>
          <w:noProof/>
          <w:sz w:val="24"/>
          <w:szCs w:val="24"/>
        </w:rPr>
        <w:t>di kebun kelapa sawit menunjukkan bahwa spesies ini memiliki nilai indeks penting tertinggi di antara jenis gulma lain, menandakan daya kompetisi yang luar biasa dalam perebutan sumber daya tumbuh. Hasil penelitian ini menunjukkan bahwa apabila pengendalian tidak dilakukan secara tuntas, sisa akar atau rimpang yang tertinggal di dalam tanah akan tumbuh kembali dan membentuk koloni baru, sehingga upaya pengendalian menjadi tidak efektif.</w:t>
      </w:r>
    </w:p>
    <w:p w14:paraId="07CC0FBD" w14:textId="77777777" w:rsidR="00386862" w:rsidRPr="009B4DAA" w:rsidRDefault="00386862" w:rsidP="004A6696">
      <w:pPr>
        <w:pStyle w:val="ListParagraph"/>
        <w:tabs>
          <w:tab w:val="left" w:pos="2127"/>
        </w:tabs>
        <w:spacing w:line="480" w:lineRule="auto"/>
        <w:ind w:left="425" w:firstLine="720"/>
        <w:jc w:val="both"/>
        <w:rPr>
          <w:rFonts w:ascii="Times New Roman" w:eastAsia="SimSun" w:hAnsi="Times New Roman" w:cs="Times New Roman"/>
          <w:noProof/>
          <w:sz w:val="24"/>
          <w:szCs w:val="24"/>
        </w:rPr>
      </w:pPr>
      <w:r w:rsidRPr="009B4DAA">
        <w:rPr>
          <w:rFonts w:ascii="Times New Roman" w:eastAsia="SimSun" w:hAnsi="Times New Roman" w:cs="Times New Roman"/>
          <w:noProof/>
          <w:sz w:val="24"/>
          <w:szCs w:val="24"/>
        </w:rPr>
        <w:t>Kemampuan adaptasi dan regenerasi yang tinggi pada gulma kentosan juga diperkuat oleh</w:t>
      </w:r>
      <w:r w:rsidRPr="00BC4CCD">
        <w:rPr>
          <w:rFonts w:ascii="Times New Roman" w:eastAsia="SimSun" w:hAnsi="Times New Roman" w:cs="Times New Roman"/>
          <w:noProof/>
          <w:sz w:val="24"/>
          <w:szCs w:val="24"/>
        </w:rPr>
        <w:t xml:space="preserve"> </w:t>
      </w:r>
      <w:r w:rsidRPr="00BC4CCD">
        <w:rPr>
          <w:rFonts w:ascii="Times New Roman" w:eastAsia="SimSun" w:hAnsi="Times New Roman" w:cs="Times New Roman"/>
          <w:noProof/>
          <w:sz w:val="24"/>
          <w:szCs w:val="24"/>
        </w:rPr>
        <w:fldChar w:fldCharType="begin"/>
      </w:r>
      <w:r w:rsidRPr="00BC4CCD">
        <w:rPr>
          <w:rFonts w:ascii="Times New Roman" w:eastAsia="SimSun" w:hAnsi="Times New Roman" w:cs="Times New Roman"/>
          <w:noProof/>
          <w:sz w:val="24"/>
          <w:szCs w:val="24"/>
        </w:rPr>
        <w:instrText xml:space="preserve"> ADDIN ZOTERO_ITEM CSL_CITATION {"citationID":"FDsQCAWc","properties":{"unsorted":false,"formattedCitation":"(Kusumastuti dkk., t.t.)","plainCitation":"(Kusumastuti dkk., t.t.)","noteIndex":0},"citationItems":[{"id":685,"uris":["http://zotero.org/users/local/0MmgsCse/items/TKYK93CX"],"itemData":{"id":685,"type":"article-journal","abstract":"Nutgrass (Cyperus rotundus) is one of dominant weeds that can be grow in cultivated fields and able to grow on different soil types, even in limited water soil condition. This research aims to know the nutgrass growth and response to drought stress on different soil types. This experiment is pot experiment and was carried out in the greenhouse, Faculty of Agriculture, University of PGRI Yogyakarta, Kasihan, Bantul, Yogyakarta. The research was using factorial experiment 4 x 4 and were arranged in completely randomize design (CRD) with 3 times. The first factor were soil types, which consisted of four types i.e. coastal sands, alluvial, volcanic and grumusol. The second factor were drought stress, which consisted of four levels i.e. 25%, 50%, 75% and 100% field capacity. The observations were weed high, root length, tubers number, leaf width, specific leaf weight, shoots roots ratio, proline content and dry weight of weed. The data were analyzed used analysis of variance (ANOVA) at 5% significant levels. In measuring the difference among treatments were analyzed used Duncan’s new multiple range test (DMRT) at 5% significant levels. The results of the research showed that nutgrass growth in the grumusol soil has higher weed, longer root, and higher dry weight of weed. However, greater tubers number, higher shoots roots ratio and proline content were found on the coastal sands soil. Wider leaf area was found on the coastal sands and grumosol soil. The thickest leaf was found on the volcanic soil. Nutgrass response on the 25% field capacity was showed that shoter weed high and root length, narrower leaf area, fewer tubers number, lower dry weight of weed and higher proline content. There was significant interaction between soil types and drought stress on the proline content.","language":"en","source":"Zotero","title":"Nutgrass Response to Drought Stress on Different Soil Types","author":[{"family":"Kusumastuti","given":"C Tri"},{"family":"Kusberyunadi","given":"Muh"},{"family":"Bahrum","given":"Ahmad"}]}}],"schema":"https://github.com/citation-style-language/schema/raw/master/csl-citation.json"} </w:instrText>
      </w:r>
      <w:r w:rsidRPr="00BC4CCD">
        <w:rPr>
          <w:rFonts w:ascii="Times New Roman" w:eastAsia="SimSun" w:hAnsi="Times New Roman" w:cs="Times New Roman"/>
          <w:noProof/>
          <w:sz w:val="24"/>
          <w:szCs w:val="24"/>
        </w:rPr>
        <w:fldChar w:fldCharType="separate"/>
      </w:r>
      <w:r>
        <w:rPr>
          <w:rFonts w:ascii="Times New Roman" w:hAnsi="Times New Roman" w:cs="Times New Roman"/>
          <w:sz w:val="24"/>
        </w:rPr>
        <w:t>Paiman</w:t>
      </w:r>
      <w:r w:rsidRPr="00BC4CCD">
        <w:rPr>
          <w:rFonts w:ascii="Times New Roman" w:hAnsi="Times New Roman" w:cs="Times New Roman"/>
          <w:sz w:val="24"/>
        </w:rPr>
        <w:t xml:space="preserve"> dkk., (2019)</w:t>
      </w:r>
      <w:r w:rsidRPr="00BC4CCD">
        <w:rPr>
          <w:rFonts w:ascii="Times New Roman" w:eastAsia="SimSun" w:hAnsi="Times New Roman" w:cs="Times New Roman"/>
          <w:noProof/>
          <w:sz w:val="24"/>
          <w:szCs w:val="24"/>
        </w:rPr>
        <w:fldChar w:fldCharType="end"/>
      </w:r>
      <w:r w:rsidRPr="009B4DAA">
        <w:rPr>
          <w:rFonts w:ascii="Times New Roman" w:eastAsia="SimSun" w:hAnsi="Times New Roman" w:cs="Times New Roman"/>
          <w:noProof/>
          <w:sz w:val="24"/>
          <w:szCs w:val="24"/>
        </w:rPr>
        <w:t xml:space="preserve"> yang menyatakan bahwa </w:t>
      </w:r>
      <w:r w:rsidRPr="009B4DAA">
        <w:rPr>
          <w:rFonts w:ascii="Times New Roman" w:eastAsia="SimSun" w:hAnsi="Times New Roman" w:cs="Times New Roman"/>
          <w:i/>
          <w:iCs/>
          <w:noProof/>
          <w:sz w:val="24"/>
          <w:szCs w:val="24"/>
        </w:rPr>
        <w:t>Cyperus rotundus</w:t>
      </w:r>
      <w:r w:rsidRPr="009B4DAA">
        <w:rPr>
          <w:rFonts w:ascii="Times New Roman" w:eastAsia="SimSun" w:hAnsi="Times New Roman" w:cs="Times New Roman"/>
          <w:noProof/>
          <w:sz w:val="24"/>
          <w:szCs w:val="24"/>
        </w:rPr>
        <w:t xml:space="preserve"> mampu bertahan pada cekaman kekeringan dengan cara </w:t>
      </w:r>
      <w:r w:rsidRPr="009B4DAA">
        <w:rPr>
          <w:rFonts w:ascii="Times New Roman" w:eastAsia="SimSun" w:hAnsi="Times New Roman" w:cs="Times New Roman"/>
          <w:noProof/>
          <w:sz w:val="24"/>
          <w:szCs w:val="24"/>
        </w:rPr>
        <w:lastRenderedPageBreak/>
        <w:t>memperbanyak umbi dan menurunkan aktivitas fisiologis tanaman untuk menghemat air. Hal ini menunjukkan bahwa jenis gulma ini memiliki mekanisme fisiologis yang mendukung ketahanannya terhadap kondisi lingkungan yang ekstrem. Selain itu, penelitian oleh</w:t>
      </w:r>
      <w:r>
        <w:rPr>
          <w:rFonts w:ascii="Times New Roman" w:eastAsia="SimSun" w:hAnsi="Times New Roman" w:cs="Times New Roman"/>
          <w:noProof/>
          <w:sz w:val="24"/>
          <w:szCs w:val="24"/>
        </w:rPr>
        <w:t xml:space="preserve"> </w:t>
      </w:r>
      <w:r>
        <w:rPr>
          <w:rFonts w:ascii="Times New Roman" w:eastAsia="SimSun" w:hAnsi="Times New Roman" w:cs="Times New Roman"/>
          <w:noProof/>
          <w:color w:val="C00000"/>
          <w:sz w:val="24"/>
          <w:szCs w:val="24"/>
        </w:rPr>
        <w:fldChar w:fldCharType="begin"/>
      </w:r>
      <w:r w:rsidRPr="00AE6677">
        <w:rPr>
          <w:rFonts w:ascii="Times New Roman" w:eastAsia="SimSun" w:hAnsi="Times New Roman" w:cs="Times New Roman"/>
          <w:noProof/>
          <w:color w:val="C00000"/>
          <w:sz w:val="24"/>
          <w:szCs w:val="24"/>
        </w:rPr>
        <w:instrText xml:space="preserve"> ADDIN ZOTERO_ITEM CSL_CITATION {"citationID":"IqtekcaX","properties":{"unsorted":false,"formattedCitation":"(Budi &amp; Hajoeningtijas, t.t.)","plainCitation":"(Budi &amp; Hajoeningtijas, t.t.)","noteIndex":0},"citationItems":[{"id":683,"uris":["http://zotero.org/users/local/0MmgsCse/items/EFD933PR"],"itemData":{"id":683,"type":"article-journal","abstract":"The objective of this research was to study response of the growth and yield on soybean varieties against Imperata cylindrica and Cyperus rotundus competition and to study competitive ability of soybean varieties against Imperata cylindrica and Cyperus rotundus. The experimental research was conducted at Karangsari Village, Kembaran, Banyumas. The experiment used a Randomized Completely Block Design with 2 factors and 4 replications. Factor 1. Soybean Variety, consisted of Grobogan, Ijen and Sinabung, Factor 2. Weed, consisted of clean weeding, Imperata cylindrica 50 weeds/m2 and Cyperus rotundus 50 weeds/m2. The result showed that Ijen and Sinabung caused the better growth than Grobogan. Sinabung caused the highest for the amount of polong per plant : 285.5 and the seed weight per plant : 46.6667 g. Sinabung caused the best competitive ability than Grobogan and Ijen, its showed that the highest competition value. The competition of Sinabung-Cyperus rotundus caused competition value : 15.0075, whereas the competition of Sinabung-Imperata cylindrica caused competition value : 7.9913.","language":"id","source":"Zotero","title":"KEMAMPUAN KOMPETISI BEBERAPA VARIETAS KEDELAI (GLYCINE MAX) TERHADAP GULMA ALANG-ALANG (IMPERATA CYLINDRICA) DAN TEKI (CYPERUS ROTUNDUS).","author":[{"family":"Budi","given":"Gayuh Prasetyo"},{"family":"Hajoeningtijas","given":"Oetami Dwi"}]}}],"schema":"https://github.com/citation-style-language/schema/raw/master/csl-citation.json"} </w:instrText>
      </w:r>
      <w:r>
        <w:rPr>
          <w:rFonts w:ascii="Times New Roman" w:eastAsia="SimSun" w:hAnsi="Times New Roman" w:cs="Times New Roman"/>
          <w:noProof/>
          <w:color w:val="C00000"/>
          <w:sz w:val="24"/>
          <w:szCs w:val="24"/>
        </w:rPr>
        <w:fldChar w:fldCharType="separate"/>
      </w:r>
      <w:r w:rsidRPr="00BC4CCD">
        <w:rPr>
          <w:rFonts w:ascii="Times New Roman" w:hAnsi="Times New Roman" w:cs="Times New Roman"/>
          <w:sz w:val="24"/>
        </w:rPr>
        <w:t xml:space="preserve">Budi </w:t>
      </w:r>
      <w:r w:rsidRPr="001200A5">
        <w:rPr>
          <w:rFonts w:ascii="Times New Roman" w:hAnsi="Times New Roman" w:cs="Times New Roman"/>
          <w:sz w:val="24"/>
        </w:rPr>
        <w:t xml:space="preserve">&amp; Hajoeningtijas, </w:t>
      </w:r>
      <w:r>
        <w:rPr>
          <w:rFonts w:ascii="Times New Roman" w:hAnsi="Times New Roman" w:cs="Times New Roman"/>
          <w:sz w:val="24"/>
        </w:rPr>
        <w:t>(2009</w:t>
      </w:r>
      <w:r w:rsidRPr="001200A5">
        <w:rPr>
          <w:rFonts w:ascii="Times New Roman" w:hAnsi="Times New Roman" w:cs="Times New Roman"/>
          <w:sz w:val="24"/>
        </w:rPr>
        <w:t>)</w:t>
      </w:r>
      <w:r>
        <w:rPr>
          <w:rFonts w:ascii="Times New Roman" w:eastAsia="SimSun" w:hAnsi="Times New Roman" w:cs="Times New Roman"/>
          <w:noProof/>
          <w:sz w:val="24"/>
          <w:szCs w:val="24"/>
        </w:rPr>
        <w:fldChar w:fldCharType="end"/>
      </w:r>
      <w:r w:rsidRPr="009B4DAA">
        <w:rPr>
          <w:rFonts w:ascii="Times New Roman" w:eastAsia="SimSun" w:hAnsi="Times New Roman" w:cs="Times New Roman"/>
          <w:noProof/>
          <w:sz w:val="24"/>
          <w:szCs w:val="24"/>
        </w:rPr>
        <w:t xml:space="preserve"> menemukan bahwa keberadaan </w:t>
      </w:r>
      <w:r w:rsidRPr="009B4DAA">
        <w:rPr>
          <w:rFonts w:ascii="Times New Roman" w:eastAsia="SimSun" w:hAnsi="Times New Roman" w:cs="Times New Roman"/>
          <w:i/>
          <w:iCs/>
          <w:noProof/>
          <w:sz w:val="24"/>
          <w:szCs w:val="24"/>
        </w:rPr>
        <w:t>Cyperus rotundus</w:t>
      </w:r>
      <w:r w:rsidRPr="009B4DAA">
        <w:rPr>
          <w:rFonts w:ascii="Times New Roman" w:eastAsia="SimSun" w:hAnsi="Times New Roman" w:cs="Times New Roman"/>
          <w:noProof/>
          <w:sz w:val="24"/>
          <w:szCs w:val="24"/>
        </w:rPr>
        <w:t xml:space="preserve"> dan </w:t>
      </w:r>
      <w:r w:rsidRPr="009B4DAA">
        <w:rPr>
          <w:rFonts w:ascii="Times New Roman" w:eastAsia="SimSun" w:hAnsi="Times New Roman" w:cs="Times New Roman"/>
          <w:i/>
          <w:iCs/>
          <w:noProof/>
          <w:sz w:val="24"/>
          <w:szCs w:val="24"/>
        </w:rPr>
        <w:t xml:space="preserve">Imperata cylindrica </w:t>
      </w:r>
      <w:r w:rsidRPr="009B4DAA">
        <w:rPr>
          <w:rFonts w:ascii="Times New Roman" w:eastAsia="SimSun" w:hAnsi="Times New Roman" w:cs="Times New Roman"/>
          <w:noProof/>
          <w:sz w:val="24"/>
          <w:szCs w:val="24"/>
        </w:rPr>
        <w:t>dalam lahan kedelai dapat menekan pertumbuhan tanaman hingga 40% akibat persaingan terhadap unsur hara dan cahaya, yang berdampak langsung pada penurunan hasil panen.</w:t>
      </w:r>
    </w:p>
    <w:p w14:paraId="3A846CD9" w14:textId="77777777" w:rsidR="00386862" w:rsidRPr="009B4DAA" w:rsidRDefault="00386862" w:rsidP="004A6696">
      <w:pPr>
        <w:pStyle w:val="ListParagraph"/>
        <w:tabs>
          <w:tab w:val="left" w:pos="2127"/>
        </w:tabs>
        <w:spacing w:line="480" w:lineRule="auto"/>
        <w:ind w:left="425" w:firstLine="720"/>
        <w:jc w:val="both"/>
        <w:rPr>
          <w:rFonts w:ascii="Times New Roman" w:eastAsia="SimSun" w:hAnsi="Times New Roman" w:cs="Times New Roman"/>
          <w:b/>
          <w:bCs/>
          <w:noProof/>
          <w:sz w:val="24"/>
          <w:szCs w:val="24"/>
          <w:lang w:val="id-ID"/>
        </w:rPr>
      </w:pPr>
      <w:r w:rsidRPr="009B4DAA">
        <w:rPr>
          <w:rFonts w:ascii="Times New Roman" w:eastAsia="SimSun" w:hAnsi="Times New Roman" w:cs="Times New Roman"/>
          <w:noProof/>
          <w:sz w:val="24"/>
          <w:szCs w:val="24"/>
        </w:rPr>
        <w:t>Dengan demikian, dapat disimpulkan bahwa gulma kentosan memiliki karakteristik biologis dan ekologis yang membuatnya sangat sulit dikendalikan, baik secara manual maupun kimiawi. Kemampuan regeneratif melalui umbi dan rimpang menjadikannya mampu tumbuh kembali setelah tindakan pembersihan atau pembabatan. Selain itu, daya saing tinggi terhadap tanaman utama menyebabkan terjadinya penurunan produktivitas yang signifikan apabila tidak dilakukan pengendalian secara efektif dan berkelanjutan. Oleh karena itu, pemahaman mendalam mengenai jenis, karakteristik, dan perilaku tumbuh gulma kentosan menjadi dasar penting dalam menentukan strategi pengendalian yang tepat di lapangan.</w:t>
      </w:r>
    </w:p>
    <w:p w14:paraId="05509A9A" w14:textId="77777777" w:rsidR="00386862" w:rsidRPr="009B4DAA" w:rsidRDefault="00386862" w:rsidP="00386862">
      <w:pPr>
        <w:pStyle w:val="Heading2"/>
        <w:numPr>
          <w:ilvl w:val="0"/>
          <w:numId w:val="10"/>
        </w:numPr>
        <w:spacing w:before="160" w:line="480" w:lineRule="auto"/>
        <w:ind w:left="440"/>
        <w:rPr>
          <w:rFonts w:ascii="Times New Roman" w:eastAsia="SimSun" w:hAnsi="Times New Roman" w:cs="Times New Roman"/>
          <w:b w:val="0"/>
          <w:noProof/>
          <w:color w:val="000000" w:themeColor="text1"/>
          <w:sz w:val="24"/>
          <w:lang w:val="id-ID"/>
        </w:rPr>
      </w:pPr>
      <w:bookmarkStart w:id="22" w:name="_Toc235994119"/>
      <w:r w:rsidRPr="009B4DAA">
        <w:rPr>
          <w:rFonts w:ascii="Times New Roman" w:eastAsia="SimSun" w:hAnsi="Times New Roman" w:cs="Times New Roman"/>
          <w:noProof/>
          <w:color w:val="000000" w:themeColor="text1"/>
          <w:sz w:val="24"/>
          <w:lang w:val="id-ID"/>
        </w:rPr>
        <w:t>Pengendalian Gulma</w:t>
      </w:r>
      <w:bookmarkEnd w:id="22"/>
    </w:p>
    <w:p w14:paraId="0047AA4A" w14:textId="77777777" w:rsidR="00386862" w:rsidRPr="009B4DAA" w:rsidRDefault="00386862" w:rsidP="00052C6E">
      <w:pPr>
        <w:spacing w:line="480" w:lineRule="auto"/>
        <w:ind w:left="425"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Pengendalian gulma merupakan tindakan penting dalam budidaya pertanian untuk mengurangi kompetisi antara gulma dan tanaman utama dalam memperoleh air, cahaya, dan unsur hara.</w:t>
      </w:r>
      <w:r>
        <w:rPr>
          <w:rFonts w:ascii="Times New Roman" w:hAnsi="Times New Roman" w:cs="Times New Roman"/>
          <w:sz w:val="24"/>
          <w:szCs w:val="24"/>
          <w:lang w:val="id-ID"/>
        </w:rPr>
        <w:t xml:space="preserve"> </w:t>
      </w:r>
      <w:r>
        <w:rPr>
          <w:rFonts w:ascii="Times New Roman" w:hAnsi="Times New Roman" w:cs="Times New Roman"/>
          <w:sz w:val="24"/>
          <w:szCs w:val="24"/>
          <w:lang w:val="id-ID"/>
        </w:rPr>
        <w:fldChar w:fldCharType="begin"/>
      </w:r>
      <w:r>
        <w:rPr>
          <w:rFonts w:ascii="Times New Roman" w:hAnsi="Times New Roman" w:cs="Times New Roman"/>
          <w:sz w:val="24"/>
          <w:szCs w:val="24"/>
          <w:lang w:val="id-ID"/>
        </w:rPr>
        <w:instrText xml:space="preserve"> ADDIN ZOTERO_ITEM CSL_CITATION {"citationID":"9JPUPPVO","properties":{"unsorted":false,"formattedCitation":"(Nasution dkk., 2024)","plainCitation":"(Nasution dkk., 2024)","noteIndex":0},"citationItems":[{"id":681,"uris":["http://zotero.org/users/local/0MmgsCse/items/DRSSG764"],"itemData":{"id":681,"type":"article-journal","abstract":"Weed management in oil palm is needed to improve the effectiveness of weed control and improve oil palm productivity. The research was carried out from January to May 2022 at Negeri Lama Selatan Plantation. The research aimed to study the dominant weed types and their control techniques. Observation results showed that the summed dominance ratio (SDR) of weeds is Cynodon dactylon (L.) (36.43%), Asystasia gangetica (L.) T. Anderson (25.24%), Echinochloa colona (L.) (17.29%), and Cleome rutidosperma (17.15%). Other observation results indicated that calibration activities did not yet comply with plantation standards based on the results of the student’s t-test at the 5% level. The herbicide application method for dosage (average 0.27 L per plant), spray width (average 116 cm), spray method, and active ingredients used were in accordance with plantation standards based on the results of the student’s t-test at the 5% level. The application time of herbicide has not been carried out correctly. The weed management carried out considered the aspects of ecological sustainability through the selection of active ingredients, the use of important weeds (Nephrolepis biserrata), and the implementation of regulations on the use of chemicals. A dose of 0.5 kg ha-1 methyl metsulfuron was very effective for controlling Asystasia gangetica weeds completely on day 20 DSA. Spray time application skill was influenced by worker age based on F-tukey analysis at the 5% level. Monitoring the condition of equipment was important to optimize the effectiveness of weed control.","container-title":"Buletin Agrohorti","DOI":"10.29244/agrob.v12i1.51386","ISSN":"2614-3194, 2337-3407","issue":"1","journalAbbreviation":"AGROB","language":"id","license":"http://creativecommons.org/licenses/by-sa/4.0","page":"1-12","source":"DOI.org (Crossref)","title":"Pengelolaan Gulma Kelapa Sawit (Elaeis guineensis Jacq.) di Kebun Negeri Lama Selatan, Sumatera Utara","volume":"12","author":[{"family":"Nasution","given":"Annisa Andrini"},{"family":"Sopandie","given":"Didy"},{"family":"Lontoh","given":"Adolf Pieter"}],"issued":{"date-parts":[["2024",1,31]]}}}],"schema":"https://github.com/citation-style-language/schema/raw/master/csl-citation.json"} </w:instrText>
      </w:r>
      <w:r>
        <w:rPr>
          <w:rFonts w:ascii="Times New Roman" w:hAnsi="Times New Roman" w:cs="Times New Roman"/>
          <w:sz w:val="24"/>
          <w:szCs w:val="24"/>
          <w:lang w:val="id-ID"/>
        </w:rPr>
        <w:fldChar w:fldCharType="separate"/>
      </w:r>
      <w:r w:rsidRPr="001200A5">
        <w:rPr>
          <w:rFonts w:ascii="Times New Roman" w:hAnsi="Times New Roman" w:cs="Times New Roman"/>
          <w:sz w:val="24"/>
        </w:rPr>
        <w:t xml:space="preserve">Nasution dkk., </w:t>
      </w:r>
      <w:r>
        <w:rPr>
          <w:rFonts w:ascii="Times New Roman" w:hAnsi="Times New Roman" w:cs="Times New Roman"/>
          <w:sz w:val="24"/>
        </w:rPr>
        <w:t>(</w:t>
      </w:r>
      <w:r w:rsidRPr="001200A5">
        <w:rPr>
          <w:rFonts w:ascii="Times New Roman" w:hAnsi="Times New Roman" w:cs="Times New Roman"/>
          <w:sz w:val="24"/>
        </w:rPr>
        <w:t>2024)</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r w:rsidRPr="009B4DAA">
        <w:rPr>
          <w:rFonts w:ascii="Times New Roman" w:hAnsi="Times New Roman" w:cs="Times New Roman"/>
          <w:sz w:val="24"/>
          <w:szCs w:val="24"/>
          <w:lang w:val="id-ID"/>
        </w:rPr>
        <w:t xml:space="preserve"> pengendalian gulma bertujuan menjaga produktivitas tanaman agar tidak menurun akibat </w:t>
      </w:r>
      <w:r w:rsidRPr="009B4DAA">
        <w:rPr>
          <w:rFonts w:ascii="Times New Roman" w:hAnsi="Times New Roman" w:cs="Times New Roman"/>
          <w:sz w:val="24"/>
          <w:szCs w:val="24"/>
          <w:lang w:val="id-ID"/>
        </w:rPr>
        <w:lastRenderedPageBreak/>
        <w:t>gangguan pertumbuhan oleh gulma yang agresif dan cepat beradaptasi. Gulma yang tidak dikendalikan dapat menurunkan hasil panen hingga lebih dari 40% tergantung tingkat infestasi di lahan. Selain itu, strategi pengendalian harus disesuaikan dengan kondisi ekologis lahan serta jenis tanaman budidaya agar hasilnya optimal dan berkelanjutan.</w:t>
      </w:r>
    </w:p>
    <w:p w14:paraId="585C9007" w14:textId="77777777" w:rsidR="00386862" w:rsidRPr="009B4DAA" w:rsidRDefault="00386862" w:rsidP="00052C6E">
      <w:pPr>
        <w:spacing w:line="480" w:lineRule="auto"/>
        <w:ind w:left="425" w:firstLine="720"/>
        <w:jc w:val="both"/>
        <w:rPr>
          <w:rFonts w:ascii="Times New Roman" w:hAnsi="Times New Roman" w:cs="Times New Roman"/>
          <w:sz w:val="24"/>
          <w:szCs w:val="24"/>
          <w:lang w:val="id-ID"/>
        </w:rPr>
      </w:pPr>
      <w:r w:rsidRPr="00E01F9B">
        <w:rPr>
          <w:rFonts w:ascii="Times New Roman" w:hAnsi="Times New Roman" w:cs="Times New Roman"/>
          <w:sz w:val="24"/>
          <w:szCs w:val="24"/>
          <w:lang w:val="id-ID"/>
        </w:rPr>
        <w:t>Menurut</w:t>
      </w:r>
      <w:r>
        <w:rPr>
          <w:rFonts w:ascii="Times New Roman" w:hAnsi="Times New Roman" w:cs="Times New Roman"/>
          <w:color w:val="EE0000"/>
          <w:sz w:val="24"/>
          <w:szCs w:val="24"/>
          <w:lang w:val="id-ID"/>
        </w:rPr>
        <w:t xml:space="preserve"> </w:t>
      </w:r>
      <w:r>
        <w:rPr>
          <w:rFonts w:ascii="Times New Roman" w:hAnsi="Times New Roman" w:cs="Times New Roman"/>
          <w:color w:val="EE0000"/>
          <w:sz w:val="24"/>
          <w:szCs w:val="24"/>
          <w:lang w:val="id-ID"/>
        </w:rPr>
        <w:fldChar w:fldCharType="begin"/>
      </w:r>
      <w:r>
        <w:rPr>
          <w:rFonts w:ascii="Times New Roman" w:hAnsi="Times New Roman" w:cs="Times New Roman"/>
          <w:color w:val="EE0000"/>
          <w:sz w:val="24"/>
          <w:szCs w:val="24"/>
          <w:lang w:val="id-ID"/>
        </w:rPr>
        <w:instrText xml:space="preserve"> ADDIN ZOTERO_ITEM CSL_CITATION {"citationID":"IhpN1nTH","properties":{"unsorted":false,"formattedCitation":"(Sormin &amp; Junaedi, 2017)","plainCitation":"(Sormin &amp; Junaedi, 2017)","noteIndex":0},"citationItems":[{"id":679,"uris":["http://zotero.org/users/local/0MmgsCse/items/YEJUMNUG"],"itemData":{"id":679,"type":"article-journal","abstract":"This research took place at Rambutan Plantation North Sumatera from February until June 2016. The aim of this activity was to increase knowledge, creativity and ability to work directly on the cultivation of palm oil especially on weed control. Observations made include in the circle and path way dominant weed with observation parameters consisting of species, frequency, density and dry weight. Another observation was the performance assessment of weed control based on ISPO and RSPO criteria. The data of the dominant weed was analyzed using summed dominance ratio (SDR), while other observations were analyzed descriptively. The weeds on the circle and path way at the Rambutan Plantation were Melastoma malabathticum, Ottochloa nodosa, Colocasia sp., Clidemia hirta and Displazium esculentum. In an integrated manner, weed control was done manually, chemically, culturally, biologically and mechanically. Weed control has been managed in accordance with the terms and criteria of ISPO and RSPO regarding the maintenance of palm oil.","container-title":"Buletin Agrohorti","DOI":"10.29244/agrob.5.1.137-145","ISSN":"2614-3194, 2337-3407","issue":"1","journalAbbreviation":"AGROB","language":"id","page":"137","source":"DOI.org (Crossref)","title":"Manajemen Pengendalian Gulma Kelapa Sawit Berdasarkan Kriteria ISPO dan RSPO di Kebun Rambutan Sumatera Utara","volume":"5","author":[{"family":"Sormin","given":"Fernando"},{"family":"Junaedi","given":"Ahmad"}],"issued":{"date-parts":[["2017",1,24]]}}}],"schema":"https://github.com/citation-style-language/schema/raw/master/csl-citation.json"} </w:instrText>
      </w:r>
      <w:r>
        <w:rPr>
          <w:rFonts w:ascii="Times New Roman" w:hAnsi="Times New Roman" w:cs="Times New Roman"/>
          <w:color w:val="EE0000"/>
          <w:sz w:val="24"/>
          <w:szCs w:val="24"/>
          <w:lang w:val="id-ID"/>
        </w:rPr>
        <w:fldChar w:fldCharType="separate"/>
      </w:r>
      <w:r w:rsidRPr="00E01F9B">
        <w:rPr>
          <w:rFonts w:ascii="Times New Roman" w:hAnsi="Times New Roman" w:cs="Times New Roman"/>
          <w:sz w:val="24"/>
        </w:rPr>
        <w:t xml:space="preserve">Sormin &amp; Junaedi, </w:t>
      </w:r>
      <w:r>
        <w:rPr>
          <w:rFonts w:ascii="Times New Roman" w:hAnsi="Times New Roman" w:cs="Times New Roman"/>
          <w:sz w:val="24"/>
        </w:rPr>
        <w:t>(</w:t>
      </w:r>
      <w:r w:rsidRPr="00E01F9B">
        <w:rPr>
          <w:rFonts w:ascii="Times New Roman" w:hAnsi="Times New Roman" w:cs="Times New Roman"/>
          <w:sz w:val="24"/>
        </w:rPr>
        <w:t>2017)</w:t>
      </w:r>
      <w:r>
        <w:rPr>
          <w:rFonts w:ascii="Times New Roman" w:hAnsi="Times New Roman" w:cs="Times New Roman"/>
          <w:color w:val="EE0000"/>
          <w:sz w:val="24"/>
          <w:szCs w:val="24"/>
          <w:lang w:val="id-ID"/>
        </w:rPr>
        <w:fldChar w:fldCharType="end"/>
      </w:r>
      <w:r w:rsidRPr="00282B79">
        <w:rPr>
          <w:rFonts w:ascii="Times New Roman" w:hAnsi="Times New Roman" w:cs="Times New Roman"/>
          <w:color w:val="EE0000"/>
          <w:sz w:val="24"/>
          <w:szCs w:val="24"/>
          <w:lang w:val="id-ID"/>
        </w:rPr>
        <w:t xml:space="preserve"> </w:t>
      </w:r>
      <w:r w:rsidRPr="009B4DAA">
        <w:rPr>
          <w:rFonts w:ascii="Times New Roman" w:hAnsi="Times New Roman" w:cs="Times New Roman"/>
          <w:sz w:val="24"/>
          <w:szCs w:val="24"/>
          <w:lang w:val="id-ID"/>
        </w:rPr>
        <w:t>terdapat empat metode utama pengendalian gulma yang umum digunakan, yaitu secara manual, mekanis, kimiawi, dan biologis, atau kombinasi dari semuanya yang disebut pengendalian terpadu. Pemilihan metode bergantung pada jenis gulma dominan, kondisi tanah, ketersediaan tenaga kerja, serta aspek ekonomi petani. Di era pertanian berkelanjutan, pendekatan terpadu menjadi pilihan utama karena mampu meminimalkan dampak negatif terhadap lingkungan dan meningkatkan efisiensi pengendalian gulma.</w:t>
      </w:r>
    </w:p>
    <w:p w14:paraId="720E50C1" w14:textId="77777777" w:rsidR="00386862" w:rsidRPr="009B4DAA" w:rsidRDefault="00386862" w:rsidP="00052C6E">
      <w:pPr>
        <w:spacing w:line="480" w:lineRule="auto"/>
        <w:ind w:left="425"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 xml:space="preserve">Selain itu, menurut </w:t>
      </w:r>
      <w:r>
        <w:rPr>
          <w:rFonts w:ascii="Times New Roman" w:hAnsi="Times New Roman" w:cs="Times New Roman"/>
          <w:sz w:val="24"/>
          <w:szCs w:val="24"/>
          <w:lang w:val="id-ID"/>
        </w:rPr>
        <w:fldChar w:fldCharType="begin"/>
      </w:r>
      <w:r>
        <w:rPr>
          <w:rFonts w:ascii="Times New Roman" w:hAnsi="Times New Roman" w:cs="Times New Roman"/>
          <w:sz w:val="24"/>
          <w:szCs w:val="24"/>
          <w:lang w:val="id-ID"/>
        </w:rPr>
        <w:instrText xml:space="preserve"> ADDIN ZOTERO_ITEM CSL_CITATION {"citationID":"mh5Dt713","properties":{"unsorted":false,"formattedCitation":"(Juarsah, 2015)","plainCitation":"(Juarsah, 2015)","noteIndex":0},"citationItems":[{"id":677,"uris":["http://zotero.org/users/local/0MmgsCse/items/IIYCWKR2"],"itemData":{"id":677,"type":"article-journal","abstract":"In Indonesia, Alang-alang (Imperata cylindrica L. Beauv) is one of important weeds and included to ten most problematic weeds around the world. Through its seeds and roots, alang alang can grow and expand in nearly all soil conditions. Many technologies for controlling have been known but can not ensure the eradication of weeds population, however the controlling via food crops cropping systems for the whole years is the best method so far to have sustainability of the agriculture land. Research showed that alang-alang area could be controlled/managed became more productive land after rehabilitation with legume (ie Mucuna sp.) especially for dry land conservation oriented. Mucuna green materials might increase C-organic content, both soil chemical and physical improvement, furthermore increased foodcrops production.","container-title":"Jurnal AGRO","DOI":"10.15575/161","ISSN":"2407-7933","issue":"1","journalAbbreviation":"J. AGRO","language":"id","page":"29-38","source":"DOI.org (Crossref)","title":"Teknologi Pengendalian Gulma Alang-alang dengan Tanaman Legum untuk Pertanian Tanaman Pangan","volume":"2","author":[{"family":"Juarsah","given":"Ishak"}],"issued":{"date-parts":[["2015",7,23]]}}}],"schema":"https://github.com/citation-style-language/schema/raw/master/csl-citation.json"} </w:instrText>
      </w:r>
      <w:r>
        <w:rPr>
          <w:rFonts w:ascii="Times New Roman" w:hAnsi="Times New Roman" w:cs="Times New Roman"/>
          <w:sz w:val="24"/>
          <w:szCs w:val="24"/>
          <w:lang w:val="id-ID"/>
        </w:rPr>
        <w:fldChar w:fldCharType="separate"/>
      </w:r>
      <w:r w:rsidRPr="00E01F9B">
        <w:rPr>
          <w:rFonts w:ascii="Times New Roman" w:hAnsi="Times New Roman" w:cs="Times New Roman"/>
          <w:sz w:val="24"/>
        </w:rPr>
        <w:t xml:space="preserve">Juarsah, </w:t>
      </w:r>
      <w:r>
        <w:rPr>
          <w:rFonts w:ascii="Times New Roman" w:hAnsi="Times New Roman" w:cs="Times New Roman"/>
          <w:sz w:val="24"/>
        </w:rPr>
        <w:t>(</w:t>
      </w:r>
      <w:r w:rsidRPr="00E01F9B">
        <w:rPr>
          <w:rFonts w:ascii="Times New Roman" w:hAnsi="Times New Roman" w:cs="Times New Roman"/>
          <w:sz w:val="24"/>
        </w:rPr>
        <w:t>2015)</w:t>
      </w:r>
      <w:r>
        <w:rPr>
          <w:rFonts w:ascii="Times New Roman" w:hAnsi="Times New Roman" w:cs="Times New Roman"/>
          <w:sz w:val="24"/>
          <w:szCs w:val="24"/>
          <w:lang w:val="id-ID"/>
        </w:rPr>
        <w:fldChar w:fldCharType="end"/>
      </w:r>
      <w:r w:rsidRPr="009B4DAA">
        <w:rPr>
          <w:rFonts w:ascii="Times New Roman" w:hAnsi="Times New Roman" w:cs="Times New Roman"/>
          <w:sz w:val="24"/>
          <w:szCs w:val="24"/>
          <w:lang w:val="id-ID"/>
        </w:rPr>
        <w:t xml:space="preserve">, penting untuk memahami biologi dan ekologi gulma sebelum menentukan metode pengendalian. Hal ini karena beberapa jenis gulma memiliki kemampuan regenerasi tinggi melalui biji atau rimpang, seperti pada </w:t>
      </w:r>
      <w:r w:rsidRPr="009B4DAA">
        <w:rPr>
          <w:rFonts w:ascii="Times New Roman" w:hAnsi="Times New Roman" w:cs="Times New Roman"/>
          <w:i/>
          <w:iCs/>
          <w:sz w:val="24"/>
          <w:szCs w:val="24"/>
          <w:lang w:val="id-ID"/>
        </w:rPr>
        <w:t>Cyperus rotundus</w:t>
      </w:r>
      <w:r w:rsidRPr="009B4DAA">
        <w:rPr>
          <w:rFonts w:ascii="Times New Roman" w:hAnsi="Times New Roman" w:cs="Times New Roman"/>
          <w:sz w:val="24"/>
          <w:szCs w:val="24"/>
          <w:lang w:val="id-ID"/>
        </w:rPr>
        <w:t xml:space="preserve"> dan </w:t>
      </w:r>
      <w:r w:rsidRPr="009B4DAA">
        <w:rPr>
          <w:rFonts w:ascii="Times New Roman" w:hAnsi="Times New Roman" w:cs="Times New Roman"/>
          <w:i/>
          <w:iCs/>
          <w:sz w:val="24"/>
          <w:szCs w:val="24"/>
          <w:lang w:val="id-ID"/>
        </w:rPr>
        <w:t>Imperata cylindrica</w:t>
      </w:r>
      <w:r w:rsidRPr="009B4DAA">
        <w:rPr>
          <w:rFonts w:ascii="Times New Roman" w:hAnsi="Times New Roman" w:cs="Times New Roman"/>
          <w:sz w:val="24"/>
          <w:szCs w:val="24"/>
          <w:lang w:val="id-ID"/>
        </w:rPr>
        <w:t>, sehingga pengendalian konvensional sering kali tidak efektif. Oleh sebab itu, penelitian terbaru menekankan perlunya kombinasi metode manual dan kimiawi secara selektif berdasarkan kondisi lapangan.</w:t>
      </w:r>
    </w:p>
    <w:p w14:paraId="2A3D0023" w14:textId="77777777" w:rsidR="00386862" w:rsidRPr="009B4DAA" w:rsidRDefault="00386862" w:rsidP="00052C6E">
      <w:pPr>
        <w:spacing w:line="480" w:lineRule="auto"/>
        <w:ind w:left="425"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Kehadiran gulma yang tidak terkendali tidak hanya menurunkan produktivitas, tetapi juga meningkatkan biaya operasional pertanian.</w:t>
      </w:r>
      <w:r>
        <w:rPr>
          <w:rFonts w:ascii="Times New Roman" w:hAnsi="Times New Roman" w:cs="Times New Roman"/>
          <w:sz w:val="24"/>
          <w:szCs w:val="24"/>
          <w:lang w:val="id-ID"/>
        </w:rPr>
        <w:t xml:space="preserve"> </w:t>
      </w:r>
      <w:r>
        <w:rPr>
          <w:rFonts w:ascii="Times New Roman" w:hAnsi="Times New Roman" w:cs="Times New Roman"/>
          <w:sz w:val="24"/>
          <w:szCs w:val="24"/>
          <w:lang w:val="id-ID"/>
        </w:rPr>
        <w:fldChar w:fldCharType="begin"/>
      </w:r>
      <w:r>
        <w:rPr>
          <w:rFonts w:ascii="Times New Roman" w:hAnsi="Times New Roman" w:cs="Times New Roman"/>
          <w:sz w:val="24"/>
          <w:szCs w:val="24"/>
          <w:lang w:val="id-ID"/>
        </w:rPr>
        <w:instrText xml:space="preserve"> ADDIN ZOTERO_ITEM CSL_CITATION {"citationID":"31fOAOe7","properties":{"unsorted":false,"formattedCitation":"(Darin dkk., 2024a)","plainCitation":"(Darin dkk., 2024a)","noteIndex":0},"citationItems":[{"id":675,"uris":["http://zotero.org/users/local/0MmgsCse/items/ZY82LG53"],"itemData":{"id":675,"type":"article-journal","abstract":"Weeds are very influential on the productivity of plantation land including clove commodities. The decrease in production is due to the presence of nutritional competition between the main plant and weeds. This research activity aims to analyze the weed control process at Kebun Branggah Banaran, Blitar, especially regarding the management of clove plant weed control. Internships are held from January to May 2022. Weed conditions in Branggah Banaran Garden in the B2, C1 and C2 plant groups are dominated by digitaria sanguinalis grass weeds and Pseudelephantopus spicatus in the A1, A2 and B1 plant groups. Many weed control workers still do not comply with the completeness of personal protective equipment set by the company. A comparison of the cost-effectiveness of weed control in TBM and TM shows that chemical methods are more effective with a ratio of 1.24:1. The diversity of weeds every year prunes affects the management activities of weed control work in general. Weed diversity affects control time, control methods, spraying ability and control cost efficiency.","container-title":"Buletin Agrohorti","DOI":"10.29244/agrob.v12i1.51427","ISSN":"2614-3194, 2337-3407","issue":"1","journalAbbreviation":"AGROB","language":"id","license":"https://creativecommons.org/licenses/by-sa/4.0","page":"60-67","source":"DOI.org (Crossref)","title":"Manajemen Pengendalian Gulma Tanaman Cengkeh (Syzygium Aromaticum L.) Di Kebun Branggah Banaran, Blitar","volume":"12","author":[{"family":"Darin","given":"Sabaiq Yuhfadh Djiwangga"},{"family":"Zaman","given":"Sofyan"},{"family":"Budiman","given":"Candra"}],"issued":{"date-parts":[["2024",1,31]]}}}],"schema":"https://github.com/citation-style-language/schema/raw/master/csl-citation.json"} </w:instrText>
      </w:r>
      <w:r>
        <w:rPr>
          <w:rFonts w:ascii="Times New Roman" w:hAnsi="Times New Roman" w:cs="Times New Roman"/>
          <w:sz w:val="24"/>
          <w:szCs w:val="24"/>
          <w:lang w:val="id-ID"/>
        </w:rPr>
        <w:fldChar w:fldCharType="separate"/>
      </w:r>
      <w:r w:rsidRPr="00E01F9B">
        <w:rPr>
          <w:rFonts w:ascii="Times New Roman" w:hAnsi="Times New Roman" w:cs="Times New Roman"/>
          <w:sz w:val="24"/>
        </w:rPr>
        <w:t xml:space="preserve">Darin </w:t>
      </w:r>
      <w:r w:rsidRPr="00E01F9B">
        <w:rPr>
          <w:rFonts w:ascii="Times New Roman" w:hAnsi="Times New Roman" w:cs="Times New Roman"/>
          <w:sz w:val="24"/>
        </w:rPr>
        <w:lastRenderedPageBreak/>
        <w:t xml:space="preserve">dkk., </w:t>
      </w:r>
      <w:r>
        <w:rPr>
          <w:rFonts w:ascii="Times New Roman" w:hAnsi="Times New Roman" w:cs="Times New Roman"/>
          <w:sz w:val="24"/>
        </w:rPr>
        <w:t>(</w:t>
      </w:r>
      <w:r w:rsidRPr="00E01F9B">
        <w:rPr>
          <w:rFonts w:ascii="Times New Roman" w:hAnsi="Times New Roman" w:cs="Times New Roman"/>
          <w:sz w:val="24"/>
        </w:rPr>
        <w:t>2024)</w:t>
      </w:r>
      <w:r>
        <w:rPr>
          <w:rFonts w:ascii="Times New Roman" w:hAnsi="Times New Roman" w:cs="Times New Roman"/>
          <w:sz w:val="24"/>
          <w:szCs w:val="24"/>
          <w:lang w:val="id-ID"/>
        </w:rPr>
        <w:fldChar w:fldCharType="end"/>
      </w:r>
      <w:r w:rsidRPr="009B4DAA">
        <w:rPr>
          <w:rFonts w:ascii="Times New Roman" w:hAnsi="Times New Roman" w:cs="Times New Roman"/>
          <w:sz w:val="24"/>
          <w:szCs w:val="24"/>
          <w:lang w:val="id-ID"/>
        </w:rPr>
        <w:t>, pengendalian gulma yang dilakukan secara terencana mampu menekan biaya produksi hingga 25% dibandingkan petani yang tidak melakukan pengendalian secara rutin. Efisiensi ini diperoleh karena penurunan penggunaan tenaga kerja dan bahan kimia yang berlebihan.  Oleh karena itu, strategi pengendalian yang efektif sangat penting dalam mendukung pertanian berdaya saing tinggi di Indonesia.</w:t>
      </w:r>
    </w:p>
    <w:p w14:paraId="013B1AA8" w14:textId="77777777" w:rsidR="00386862" w:rsidRDefault="00386862" w:rsidP="00282B79">
      <w:pPr>
        <w:spacing w:line="480" w:lineRule="auto"/>
        <w:ind w:left="425"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 xml:space="preserve">Secara keseluruhan, pengendalian gulma yang efektif harus mempertimbangkan prinsip efisiensi, ramah lingkungan, dan ketepatan sasaran. </w:t>
      </w:r>
      <w:r>
        <w:rPr>
          <w:rFonts w:ascii="Times New Roman" w:hAnsi="Times New Roman" w:cs="Times New Roman"/>
          <w:sz w:val="24"/>
          <w:szCs w:val="24"/>
          <w:lang w:val="id-ID"/>
        </w:rPr>
        <w:fldChar w:fldCharType="begin"/>
      </w:r>
      <w:r>
        <w:rPr>
          <w:rFonts w:ascii="Times New Roman" w:hAnsi="Times New Roman" w:cs="Times New Roman"/>
          <w:sz w:val="24"/>
          <w:szCs w:val="24"/>
          <w:lang w:val="id-ID"/>
        </w:rPr>
        <w:instrText xml:space="preserve"> ADDIN ZOTERO_ITEM CSL_CITATION {"citationID":"9mXuKrCA","properties":{"unsorted":false,"formattedCitation":"(Umiyati &amp; Hg, t.t.)","plainCitation":"(Umiyati &amp; Hg, t.t.)","noteIndex":0},"citationItems":[{"id":673,"uris":["http://zotero.org/users/local/0MmgsCse/items/X3L9NUUG"],"itemData":{"id":673,"type":"article-journal","abstract":"The presence of weeds in rice cultivation can reduce the yield of paddy rice cultivation. Many factors influence the presence of weeds in an area including the cultivation system, planting system, irrigation system and weed control methods. Weed identification and recogn ition of weed species is the first step in determining the success of weed control. The research aims to determine the level of weed population in paddy fields with different irrigation systems, cropping systems and control techniques in South Sulawesi. The method used in this research is survey method. The research was conducted in South Sulawesi rice centers at the end of the rendengan growing season (rainy season) during the period March - May 2021. Weed identification at each sample location was carried out by analyzing weed vegetation using the quadrat method. The results showed that farmers in South Sulawesi cultivate paddy rice with a direct seed planting system twice a year with a half-technical irrigation irrigation system and use a combination method between manual weeding and herbicide application in controlling weeds. Weeds with high population levels in three districts (Bone, Sidrap and East Luwu) were Cyperus difformi, Cyperus iria and Echinochloa crus-galli.","language":"id","source":"Zotero","title":"Identifikasi dan Penyebaran Gulma pada Sentra Padi Sawah di Sulawesi Selatan","author":[{"family":"Umiyati","given":"Uum"},{"family":"Hg","given":"M Yasin"}]}}],"schema":"https://github.com/citation-style-language/schema/raw/master/csl-citation.json"} </w:instrText>
      </w:r>
      <w:r>
        <w:rPr>
          <w:rFonts w:ascii="Times New Roman" w:hAnsi="Times New Roman" w:cs="Times New Roman"/>
          <w:sz w:val="24"/>
          <w:szCs w:val="24"/>
          <w:lang w:val="id-ID"/>
        </w:rPr>
        <w:fldChar w:fldCharType="separate"/>
      </w:r>
      <w:r w:rsidRPr="00E01F9B">
        <w:rPr>
          <w:rFonts w:ascii="Times New Roman" w:hAnsi="Times New Roman" w:cs="Times New Roman"/>
          <w:sz w:val="24"/>
        </w:rPr>
        <w:t>Umiyati</w:t>
      </w:r>
      <w:r>
        <w:rPr>
          <w:rFonts w:ascii="Times New Roman" w:hAnsi="Times New Roman" w:cs="Times New Roman"/>
          <w:sz w:val="24"/>
        </w:rPr>
        <w:t xml:space="preserve"> dkk.,</w:t>
      </w:r>
      <w:r w:rsidRPr="00AE6677">
        <w:rPr>
          <w:rFonts w:ascii="Times New Roman" w:hAnsi="Times New Roman" w:cs="Times New Roman"/>
          <w:sz w:val="24"/>
        </w:rPr>
        <w:t xml:space="preserve"> (</w:t>
      </w:r>
      <w:r>
        <w:rPr>
          <w:rFonts w:ascii="Times New Roman" w:hAnsi="Times New Roman" w:cs="Times New Roman"/>
          <w:sz w:val="24"/>
        </w:rPr>
        <w:t>2023</w:t>
      </w:r>
      <w:r w:rsidRPr="00E01F9B">
        <w:rPr>
          <w:rFonts w:ascii="Times New Roman" w:hAnsi="Times New Roman" w:cs="Times New Roman"/>
          <w:sz w:val="24"/>
        </w:rPr>
        <w:t>)</w:t>
      </w:r>
      <w:r>
        <w:rPr>
          <w:rFonts w:ascii="Times New Roman" w:hAnsi="Times New Roman" w:cs="Times New Roman"/>
          <w:sz w:val="24"/>
          <w:szCs w:val="24"/>
          <w:lang w:val="id-ID"/>
        </w:rPr>
        <w:fldChar w:fldCharType="end"/>
      </w:r>
      <w:r w:rsidRPr="009B4DAA">
        <w:rPr>
          <w:rFonts w:ascii="Times New Roman" w:hAnsi="Times New Roman" w:cs="Times New Roman"/>
          <w:sz w:val="24"/>
          <w:szCs w:val="24"/>
          <w:lang w:val="id-ID"/>
        </w:rPr>
        <w:t>, kombinasi metode manual dan kimiawi terbukti memberikan hasil paling optimal pada lahan kering dan lahan sawah dengan tingkat infestasi gulma sedang hingga tinggi</w:t>
      </w:r>
      <w:r>
        <w:rPr>
          <w:rFonts w:ascii="Times New Roman" w:hAnsi="Times New Roman" w:cs="Times New Roman"/>
          <w:sz w:val="24"/>
          <w:szCs w:val="24"/>
          <w:lang w:val="id-ID"/>
        </w:rPr>
        <w:t>.</w:t>
      </w:r>
      <w:r w:rsidRPr="009B4DAA">
        <w:rPr>
          <w:rFonts w:ascii="Times New Roman" w:hAnsi="Times New Roman" w:cs="Times New Roman"/>
          <w:sz w:val="24"/>
          <w:szCs w:val="24"/>
          <w:lang w:val="id-ID"/>
        </w:rPr>
        <w:t xml:space="preserve"> Pendekatan ini juga dinilai lebih ekonomis dan adaptif terhadap kondisi agroekosistem di Indonesia.</w:t>
      </w:r>
    </w:p>
    <w:p w14:paraId="537A4DA3" w14:textId="77777777" w:rsidR="00386862" w:rsidRPr="009B4DAA" w:rsidRDefault="00386862" w:rsidP="00282B79">
      <w:pPr>
        <w:spacing w:line="480" w:lineRule="auto"/>
        <w:ind w:left="425"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 xml:space="preserve">Pengendalian gulma secara kimiawi menggunakan herbisida yang mengandung bahan aktif untuk mematikan atau menghambat pertumbuhan gulma. </w:t>
      </w:r>
      <w:r>
        <w:rPr>
          <w:rFonts w:ascii="Times New Roman" w:hAnsi="Times New Roman" w:cs="Times New Roman"/>
          <w:sz w:val="24"/>
          <w:szCs w:val="24"/>
          <w:lang w:val="id-ID"/>
        </w:rPr>
        <w:t>M</w:t>
      </w:r>
      <w:r w:rsidRPr="009B4DAA">
        <w:rPr>
          <w:rFonts w:ascii="Times New Roman" w:hAnsi="Times New Roman" w:cs="Times New Roman"/>
          <w:sz w:val="24"/>
          <w:szCs w:val="24"/>
          <w:lang w:val="id-ID"/>
        </w:rPr>
        <w:t>etode ini menjadi pilihan utama pada lahan dengan tingkat infestasi tinggi karena efisien dalam hal waktu dan tenaga. Herbisida dapat diaplikasikan secara selektif maupun non-selektif, tergantung pada jenis tanaman budidaya dan gulma sasaran.</w:t>
      </w:r>
    </w:p>
    <w:p w14:paraId="16013F4F" w14:textId="77777777" w:rsidR="00386862" w:rsidRPr="009B4DAA" w:rsidRDefault="00386862" w:rsidP="007F5708">
      <w:pPr>
        <w:spacing w:line="480" w:lineRule="auto"/>
        <w:ind w:left="425"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 xml:space="preserve">Menurut </w:t>
      </w:r>
      <w:r w:rsidRPr="00DB5854">
        <w:rPr>
          <w:rFonts w:ascii="Times New Roman" w:hAnsi="Times New Roman" w:cs="Times New Roman"/>
          <w:sz w:val="24"/>
          <w:szCs w:val="24"/>
          <w:lang w:val="id-ID"/>
        </w:rPr>
        <w:fldChar w:fldCharType="begin"/>
      </w:r>
      <w:r w:rsidRPr="00DB5854">
        <w:rPr>
          <w:rFonts w:ascii="Times New Roman" w:hAnsi="Times New Roman" w:cs="Times New Roman"/>
          <w:sz w:val="24"/>
          <w:szCs w:val="24"/>
          <w:lang w:val="id-ID"/>
        </w:rPr>
        <w:instrText xml:space="preserve"> ADDIN ZOTERO_ITEM CSL_CITATION {"citationID":"0voWBjYR","properties":{"unsorted":false,"formattedCitation":"(Sebayang &amp; Sembiring, 2019)","plainCitation":"(Sebayang &amp; Sembiring, 2019)","noteIndex":0},"citationItems":[{"id":671,"uris":["http://zotero.org/users/local/0MmgsCse/items/PSWZ8M5M"],"itemData":{"id":671,"type":"article-journal","abstract":"Residents of agrarian areas are residents who depend their livelihood to agricultural products, but the production of community plantations is often not as desired. Our research aims to know influence the physiological response of weeds to glyphosate herbicide and paraquat herbicide. This experiment was conducted at the UGL Kutacane Faculty of Agriculture experimental garden, Babussalam Subdistrict, Southeast Aceh Regency, which ran from January to February 2018. This study used a non-factorial Randomized Block Design (RBD) consisting of 4 treatment levels: H1: Glyphosate Herbicide = 300 ml/4 L water; H2: Glyphosate herbicide = 1000 ml/13 L water; H3: Herbicide Paraquat = 300 ml/4 L water; H4: Herbicide Paraquat = 1000 ml/13 L of water. The results of Glyphosate Herbicide 1000 ml / 13 L of water effectively control total weeds up to 14 HSA. Glyphosate herbicide is able to inhibit the 5enolpiruvil-shikimat-3-phosphate synthase (EPSPS) enzyme which plays a role in the formation of aromatic amino acids. The author concludes that the recommended dose of glyphosate based on the research is 1000 ml/13 L of water, because the dose is herbicide Glyphosate has been able to suppress total weed growth.","container-title":"JURNAL PERTANIAN","DOI":"10.30997/jp.v10i2.1891","ISSN":"2550-0244, 2087-4936","issue":"2","journalAbbreviation":"JP","language":"id","license":"https://creativecommons.org/licenses/by-sa/4.0","page":"61","source":"DOI.org (Crossref)","title":"EFFICACY TEST OF TWO HERBICIDES IN CONTROL WEEDS IN SIMPLE LAND PROCESSING","volume":"10","author":[{"family":"Sebayang","given":"Nico Syahputra"},{"family":"Sembiring","given":"Desi Sri Pasca Sari"}],"issued":{"date-parts":[["2019",10,22]]}}}],"schema":"https://github.com/citation-style-language/schema/raw/master/csl-citation.json"} </w:instrText>
      </w:r>
      <w:r w:rsidRPr="00DB5854">
        <w:rPr>
          <w:rFonts w:ascii="Times New Roman" w:hAnsi="Times New Roman" w:cs="Times New Roman"/>
          <w:sz w:val="24"/>
          <w:szCs w:val="24"/>
          <w:lang w:val="id-ID"/>
        </w:rPr>
        <w:fldChar w:fldCharType="separate"/>
      </w:r>
      <w:r w:rsidRPr="00DB5854">
        <w:rPr>
          <w:rFonts w:ascii="Times New Roman" w:hAnsi="Times New Roman" w:cs="Times New Roman"/>
          <w:sz w:val="24"/>
        </w:rPr>
        <w:t>Sebayang &amp; Sembiring, (2019)</w:t>
      </w:r>
      <w:r w:rsidRPr="00DB5854">
        <w:rPr>
          <w:rFonts w:ascii="Times New Roman" w:hAnsi="Times New Roman" w:cs="Times New Roman"/>
          <w:sz w:val="24"/>
          <w:szCs w:val="24"/>
          <w:lang w:val="id-ID"/>
        </w:rPr>
        <w:fldChar w:fldCharType="end"/>
      </w:r>
      <w:r w:rsidRPr="00DB5854">
        <w:rPr>
          <w:rFonts w:ascii="Times New Roman" w:hAnsi="Times New Roman" w:cs="Times New Roman"/>
          <w:sz w:val="24"/>
          <w:szCs w:val="24"/>
          <w:lang w:val="id-ID"/>
        </w:rPr>
        <w:t xml:space="preserve">, </w:t>
      </w:r>
      <w:r w:rsidRPr="009B4DAA">
        <w:rPr>
          <w:rFonts w:ascii="Times New Roman" w:hAnsi="Times New Roman" w:cs="Times New Roman"/>
          <w:sz w:val="24"/>
          <w:szCs w:val="24"/>
          <w:lang w:val="id-ID"/>
        </w:rPr>
        <w:t xml:space="preserve">penggunaan herbisida yang tepat jenis, dosis, dan waktu aplikasinya mampu menekan populasi gulma hingga 85% tanpa menimbulkan efek negatif pada tanaman utama. Namun, kesalahan dalam penggunaan dosis berpotensi menyebabkan resistensi gulma </w:t>
      </w:r>
      <w:r w:rsidRPr="009B4DAA">
        <w:rPr>
          <w:rFonts w:ascii="Times New Roman" w:hAnsi="Times New Roman" w:cs="Times New Roman"/>
          <w:sz w:val="24"/>
          <w:szCs w:val="24"/>
          <w:lang w:val="id-ID"/>
        </w:rPr>
        <w:lastRenderedPageBreak/>
        <w:t>dan pencemaran tanah, sehingga pemantauan lapangan menjadi aspek penting dalam praktik pengendalian.</w:t>
      </w:r>
    </w:p>
    <w:p w14:paraId="34CD945B" w14:textId="77777777" w:rsidR="00457EE0" w:rsidRDefault="00386862" w:rsidP="00457EE0">
      <w:pPr>
        <w:spacing w:line="480" w:lineRule="auto"/>
        <w:ind w:left="425"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 xml:space="preserve">Selain itu, penelitian oleh </w:t>
      </w:r>
      <w:r>
        <w:rPr>
          <w:rFonts w:ascii="Times New Roman" w:hAnsi="Times New Roman" w:cs="Times New Roman"/>
          <w:color w:val="EE0000"/>
          <w:sz w:val="24"/>
          <w:szCs w:val="24"/>
          <w:lang w:val="id-ID"/>
        </w:rPr>
        <w:fldChar w:fldCharType="begin"/>
      </w:r>
      <w:r>
        <w:rPr>
          <w:rFonts w:ascii="Times New Roman" w:hAnsi="Times New Roman" w:cs="Times New Roman"/>
          <w:color w:val="EE0000"/>
          <w:sz w:val="24"/>
          <w:szCs w:val="24"/>
          <w:lang w:val="id-ID"/>
        </w:rPr>
        <w:instrText xml:space="preserve"> ADDIN ZOTERO_ITEM CSL_CITATION {"citationID":"TXbiszTH","properties":{"unsorted":false,"formattedCitation":"(Prianto dkk., 2022)","plainCitation":"(Prianto dkk., 2022)","noteIndex":0},"citationItems":[{"id":669,"uris":["http://zotero.org/users/local/0MmgsCse/items/A29SU8ZU"],"itemData":{"id":669,"type":"article-journal","language":"id","source":"Zotero","title":"Pengaruh Herbisida Glifosat 480 SL, Paraquat dan Kombinasinya pada Gulma Pakisan (Nephrolepis biserrata) di Kebun Kelapa Sawit Menghasilkan","volume":"3","author":[{"family":"Prianto","given":"Joko"},{"family":"Sepriani","given":"Yusmaidar"},{"family":"Adam","given":"Dini Hariyati"},{"family":"Lestari","given":"Widya"}],"issued":{"date-parts":[["2022"]]}}}],"schema":"https://github.com/citation-style-language/schema/raw/master/csl-citation.json"} </w:instrText>
      </w:r>
      <w:r>
        <w:rPr>
          <w:rFonts w:ascii="Times New Roman" w:hAnsi="Times New Roman" w:cs="Times New Roman"/>
          <w:color w:val="EE0000"/>
          <w:sz w:val="24"/>
          <w:szCs w:val="24"/>
          <w:lang w:val="id-ID"/>
        </w:rPr>
        <w:fldChar w:fldCharType="separate"/>
      </w:r>
      <w:r w:rsidRPr="00DB5854">
        <w:rPr>
          <w:rFonts w:ascii="Times New Roman" w:hAnsi="Times New Roman" w:cs="Times New Roman"/>
          <w:sz w:val="24"/>
        </w:rPr>
        <w:t xml:space="preserve">Prianto dkk., </w:t>
      </w:r>
      <w:r>
        <w:rPr>
          <w:rFonts w:ascii="Times New Roman" w:hAnsi="Times New Roman" w:cs="Times New Roman"/>
          <w:sz w:val="24"/>
        </w:rPr>
        <w:t>(</w:t>
      </w:r>
      <w:r w:rsidRPr="00DB5854">
        <w:rPr>
          <w:rFonts w:ascii="Times New Roman" w:hAnsi="Times New Roman" w:cs="Times New Roman"/>
          <w:sz w:val="24"/>
        </w:rPr>
        <w:t>2022)</w:t>
      </w:r>
      <w:r>
        <w:rPr>
          <w:rFonts w:ascii="Times New Roman" w:hAnsi="Times New Roman" w:cs="Times New Roman"/>
          <w:color w:val="EE0000"/>
          <w:sz w:val="24"/>
          <w:szCs w:val="24"/>
          <w:lang w:val="id-ID"/>
        </w:rPr>
        <w:fldChar w:fldCharType="end"/>
      </w:r>
      <w:r>
        <w:rPr>
          <w:rFonts w:ascii="Times New Roman" w:hAnsi="Times New Roman" w:cs="Times New Roman"/>
          <w:color w:val="EE0000"/>
          <w:sz w:val="24"/>
          <w:szCs w:val="24"/>
          <w:lang w:val="id-ID"/>
        </w:rPr>
        <w:t xml:space="preserve"> </w:t>
      </w:r>
      <w:r w:rsidRPr="009B4DAA">
        <w:rPr>
          <w:rFonts w:ascii="Times New Roman" w:hAnsi="Times New Roman" w:cs="Times New Roman"/>
          <w:sz w:val="24"/>
          <w:szCs w:val="24"/>
          <w:lang w:val="id-ID"/>
        </w:rPr>
        <w:t>menemukan bahwa penggunaan herbisida berbahan aktif glifosat dan paraquat secara bergantian lebih efektif menekan gulma berdaun sempit dan berdaun lebar dibandingkan penggunaan tunggal. Meskipun demikian, penggunaan paraquat kini dibatasi karena dampak toksiknya terhadap organisme non-target.</w:t>
      </w:r>
    </w:p>
    <w:p w14:paraId="78E2931D" w14:textId="1D7F3980" w:rsidR="00386862" w:rsidRPr="009B4DAA" w:rsidRDefault="00386862" w:rsidP="00457EE0">
      <w:pPr>
        <w:spacing w:line="480" w:lineRule="auto"/>
        <w:ind w:left="425"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Oleh karena itu, penggunaan herbisida perlu disertai edukasi petani terkait dosis, waktu aplikasi, dan rotasi bahan aktif. Menurut</w:t>
      </w:r>
      <w:r>
        <w:rPr>
          <w:rFonts w:ascii="Times New Roman" w:hAnsi="Times New Roman" w:cs="Times New Roman"/>
          <w:sz w:val="24"/>
          <w:szCs w:val="24"/>
          <w:lang w:val="id-ID"/>
        </w:rPr>
        <w:fldChar w:fldCharType="begin"/>
      </w:r>
      <w:r>
        <w:rPr>
          <w:rFonts w:ascii="Times New Roman" w:hAnsi="Times New Roman" w:cs="Times New Roman"/>
          <w:sz w:val="24"/>
          <w:szCs w:val="24"/>
          <w:lang w:val="id-ID"/>
        </w:rPr>
        <w:instrText xml:space="preserve"> ADDIN ZOTERO_ITEM CSL_CITATION {"citationID":"HiyF50RP","properties":{"unsorted":false,"formattedCitation":"(Hernawan, t.t.)","plainCitation":"(Hernawan, t.t.)","noteIndex":0},"citationItems":[{"id":666,"uris":["http://zotero.org/users/local/0MmgsCse/items/44YS6N7X"],"itemData":{"id":666,"type":"article-journal","language":"id","source":"Zotero","title":"Perilaku Petani dalam Menggunakan Pestisida secara Bijaksana Sebelum dan Sesudah Program Penyuluhan","author":[{"family":"Hernawan","given":"Deni"}]}}],"schema":"https://github.com/citation-style-language/schema/raw/master/csl-citation.json"} </w:instrText>
      </w:r>
      <w:r>
        <w:rPr>
          <w:rFonts w:ascii="Times New Roman" w:hAnsi="Times New Roman" w:cs="Times New Roman"/>
          <w:sz w:val="24"/>
          <w:szCs w:val="24"/>
          <w:lang w:val="id-ID"/>
        </w:rPr>
        <w:fldChar w:fldCharType="separate"/>
      </w:r>
      <w:r>
        <w:rPr>
          <w:rFonts w:ascii="Times New Roman" w:hAnsi="Times New Roman" w:cs="Times New Roman"/>
          <w:sz w:val="24"/>
        </w:rPr>
        <w:t xml:space="preserve"> Kurniawan &amp; Hernawan (2026</w:t>
      </w:r>
      <w:r w:rsidRPr="003245CB">
        <w:rPr>
          <w:rFonts w:ascii="Times New Roman" w:hAnsi="Times New Roman" w:cs="Times New Roman"/>
          <w:sz w:val="24"/>
        </w:rPr>
        <w:t>)</w:t>
      </w:r>
      <w:r>
        <w:rPr>
          <w:rFonts w:ascii="Times New Roman" w:hAnsi="Times New Roman" w:cs="Times New Roman"/>
          <w:sz w:val="24"/>
          <w:szCs w:val="24"/>
          <w:lang w:val="id-ID"/>
        </w:rPr>
        <w:fldChar w:fldCharType="end"/>
      </w:r>
      <w:r w:rsidRPr="009B4DAA">
        <w:rPr>
          <w:rFonts w:ascii="Times New Roman" w:hAnsi="Times New Roman" w:cs="Times New Roman"/>
          <w:sz w:val="24"/>
          <w:szCs w:val="24"/>
          <w:lang w:val="id-ID"/>
        </w:rPr>
        <w:t>, penyuluhan tentang pengendalian gulma berbasis herbisida di berbagai daerah menunjukkan peningkatan kesadaran petani dalam penggunaan pestisida yang lebih aman dan bertanggung jawab. Pendekatan edukatif ini menjadi kunci dalam menjaga keseimbangan antara produktivitas dan keberlanjutan lingkungan.</w:t>
      </w:r>
    </w:p>
    <w:p w14:paraId="2732C176" w14:textId="77777777" w:rsidR="00386862" w:rsidRPr="009B4DAA" w:rsidRDefault="00386862" w:rsidP="00386862">
      <w:pPr>
        <w:pStyle w:val="Heading2"/>
        <w:numPr>
          <w:ilvl w:val="0"/>
          <w:numId w:val="10"/>
        </w:numPr>
        <w:spacing w:before="160" w:line="480" w:lineRule="auto"/>
        <w:ind w:left="440"/>
        <w:rPr>
          <w:rFonts w:ascii="Times New Roman" w:hAnsi="Times New Roman" w:cs="Times New Roman"/>
          <w:b w:val="0"/>
          <w:bCs/>
          <w:sz w:val="24"/>
          <w:szCs w:val="24"/>
          <w:lang w:val="id-ID"/>
        </w:rPr>
      </w:pPr>
      <w:bookmarkStart w:id="23" w:name="_Toc235994120"/>
      <w:r w:rsidRPr="009B4DAA">
        <w:rPr>
          <w:rFonts w:ascii="Times New Roman" w:hAnsi="Times New Roman" w:cs="Times New Roman"/>
          <w:bCs/>
          <w:sz w:val="24"/>
          <w:szCs w:val="24"/>
          <w:lang w:val="id-ID"/>
        </w:rPr>
        <w:t>Efisiensi Pengendalian Gulma</w:t>
      </w:r>
      <w:bookmarkEnd w:id="23"/>
      <w:r w:rsidRPr="009B4DAA">
        <w:rPr>
          <w:rFonts w:ascii="Times New Roman" w:hAnsi="Times New Roman" w:cs="Times New Roman"/>
          <w:bCs/>
          <w:sz w:val="24"/>
          <w:szCs w:val="24"/>
          <w:lang w:val="id-ID"/>
        </w:rPr>
        <w:t xml:space="preserve"> </w:t>
      </w:r>
    </w:p>
    <w:p w14:paraId="6134A481" w14:textId="77777777" w:rsidR="00386862" w:rsidRPr="009B4DAA" w:rsidRDefault="00386862" w:rsidP="002124C3">
      <w:pPr>
        <w:spacing w:line="480" w:lineRule="auto"/>
        <w:ind w:left="426"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Efisiensi pengendalian gulma dapat diartikan sebagai kemampuan suatu metode dalam menekan pertumbuhan gulma dengan penggunaan sumber daya yang minimal, seperti waktu, biaya, dan tenaga</w:t>
      </w:r>
      <w:r>
        <w:rPr>
          <w:rFonts w:ascii="Times New Roman" w:hAnsi="Times New Roman" w:cs="Times New Roman"/>
          <w:sz w:val="24"/>
          <w:szCs w:val="24"/>
          <w:lang w:val="id-ID"/>
        </w:rPr>
        <w:t xml:space="preserve">. Menurut </w:t>
      </w:r>
      <w:r>
        <w:rPr>
          <w:rFonts w:ascii="Times New Roman" w:hAnsi="Times New Roman" w:cs="Times New Roman"/>
          <w:sz w:val="24"/>
          <w:szCs w:val="24"/>
          <w:lang w:val="id-ID"/>
        </w:rPr>
        <w:fldChar w:fldCharType="begin"/>
      </w:r>
      <w:r>
        <w:rPr>
          <w:rFonts w:ascii="Times New Roman" w:hAnsi="Times New Roman" w:cs="Times New Roman"/>
          <w:sz w:val="24"/>
          <w:szCs w:val="24"/>
          <w:lang w:val="id-ID"/>
        </w:rPr>
        <w:instrText xml:space="preserve"> ADDIN ZOTERO_ITEM CSL_CITATION {"citationID":"Kg4w3MrD","properties":{"unsorted":false,"formattedCitation":"(Darin dkk., 2024)","plainCitation":"(Darin dkk., 2024)","dontUpdate":true,"noteIndex":0},"citationItems":[{"id":663,"uris":["http://zotero.org/users/local/0MmgsCse/items/2MRTRGP8"],"itemData":{"id":663,"type":"article-journal","abstract":"Gulma sangat berpengaruh terhadap produktivitas yang ada di lahan perkebunan termasuk pada komoditas cengkeh. Penurunan produksi diakibatkan karena adanya kompetisi nutrisi antara tanaman utama dan gulma. Penelitian bertujuan untuk menganalisis proses pengendalian gulma di Kebun Branggah Banaran, Blitar terutama mengenai manajemen pengendalian gulma tanaman cengkeh. Penelitian dilaksanakan pada bulan Januari hingga Mei 2022. Kondisi gulma di Kebun Branggah Banaran pada golongan tanaman B2, C1 dan C2 didominasi oleh gulma rumput Digitaria sanguinalis dan Pseudelephantopus spicatus pada golongan tanaman A1, A2 dan B1. Pekerja pengendalian gulma masih banyak yang belum mematuhi kelengkapan APD yang ditetapkan perusahaan. Perbandingan efektivitas biaya pengendalian gulma pada TBM dan TM menunjukkan bahwa metode kimiawi lebih efektif dengan rasio sebesar 1.24:1. Keberagaman gulma setiap tahun pangkas mempengaruhi kegiatan pengelolaan kerja pengendalian gulma secara umum. Keberagaman gulma mempengaruhi waktu pengendalian, metode pengendalian, kemampuan penyemprot serta efisiensi biaya pengendalian.\r\nKata kunci: analisis vegetasi, cengkeh, efektivitas biaya, gulma, herbisida","container-title":"Buletin Agrohorti","DOI":"10.29244/agrob.v12i1.51427","ISSN":"2614-3194, 2337-3407","issue":"1","journalAbbreviation":"AGROB","license":"https://creativecommons.org/licenses/by-sa/4.0","page":"60-67","source":"DOI.org (Crossref)","title":"Manajemen Pengendalian Gulma Tanaman Cengkeh (Syzygium Aromaticum L.) Di Kebun Branggah Banaran, Blitar","volume":"12","author":[{"family":"Darin","given":"Sabaiq Yuhfadh Djiwangga"},{"family":"Zaman","given":"Sofyan"},{"family":"Budiman","given":"Candra"}],"issued":{"date-parts":[["2024",1,31]]}}}],"schema":"https://github.com/citation-style-language/schema/raw/master/csl-citation.json"} </w:instrText>
      </w:r>
      <w:r>
        <w:rPr>
          <w:rFonts w:ascii="Times New Roman" w:hAnsi="Times New Roman" w:cs="Times New Roman"/>
          <w:sz w:val="24"/>
          <w:szCs w:val="24"/>
          <w:lang w:val="id-ID"/>
        </w:rPr>
        <w:fldChar w:fldCharType="separate"/>
      </w:r>
      <w:r w:rsidRPr="001D799F">
        <w:rPr>
          <w:rFonts w:ascii="Times New Roman" w:hAnsi="Times New Roman" w:cs="Times New Roman"/>
          <w:sz w:val="24"/>
        </w:rPr>
        <w:t xml:space="preserve">Darin dkk., </w:t>
      </w:r>
      <w:r>
        <w:rPr>
          <w:rFonts w:ascii="Times New Roman" w:hAnsi="Times New Roman" w:cs="Times New Roman"/>
          <w:sz w:val="24"/>
        </w:rPr>
        <w:t>(</w:t>
      </w:r>
      <w:r w:rsidRPr="001D799F">
        <w:rPr>
          <w:rFonts w:ascii="Times New Roman" w:hAnsi="Times New Roman" w:cs="Times New Roman"/>
          <w:sz w:val="24"/>
        </w:rPr>
        <w:t>2024)</w:t>
      </w:r>
      <w:r>
        <w:rPr>
          <w:rFonts w:ascii="Times New Roman" w:hAnsi="Times New Roman" w:cs="Times New Roman"/>
          <w:sz w:val="24"/>
          <w:szCs w:val="24"/>
          <w:lang w:val="id-ID"/>
        </w:rPr>
        <w:fldChar w:fldCharType="end"/>
      </w:r>
      <w:r w:rsidRPr="009B4DAA">
        <w:rPr>
          <w:rFonts w:ascii="Times New Roman" w:hAnsi="Times New Roman" w:cs="Times New Roman"/>
          <w:sz w:val="24"/>
          <w:szCs w:val="24"/>
          <w:lang w:val="id-ID"/>
        </w:rPr>
        <w:t xml:space="preserve">, efisiensi merupakan indikator penting dalam menentukan keberhasilan suatu sistem pengendalian gulma karena berkaitan langsung dengan produktivitas dan keuntungan usaha tani. Semakin tinggi efisiensi suatu metode, semakin besar pula manfaat ekonomi yang diperoleh petani. Dalam </w:t>
      </w:r>
      <w:r w:rsidRPr="009B4DAA">
        <w:rPr>
          <w:rFonts w:ascii="Times New Roman" w:hAnsi="Times New Roman" w:cs="Times New Roman"/>
          <w:sz w:val="24"/>
          <w:szCs w:val="24"/>
          <w:lang w:val="id-ID"/>
        </w:rPr>
        <w:lastRenderedPageBreak/>
        <w:t>konteks pertanian berkelanjutan, efisiensi pengendalian gulma juga mencakup aspek ramah lingkungan serta keberlanjutan sumber daya alam.</w:t>
      </w:r>
    </w:p>
    <w:p w14:paraId="3B97E47F" w14:textId="17B4757C" w:rsidR="00386862" w:rsidRPr="009B4DAA" w:rsidRDefault="00386862" w:rsidP="002124C3">
      <w:pPr>
        <w:spacing w:line="480" w:lineRule="auto"/>
        <w:ind w:left="426"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r>
      <w:r>
        <w:rPr>
          <w:rFonts w:ascii="Times New Roman" w:hAnsi="Times New Roman" w:cs="Times New Roman"/>
          <w:sz w:val="24"/>
          <w:szCs w:val="24"/>
          <w:lang w:val="id-ID"/>
        </w:rPr>
        <w:instrText xml:space="preserve"> ADDIN ZOTERO_ITEM CSL_CITATION {"citationID":"biWZqIoi","properties":{"unsorted":false,"formattedCitation":"(Hafiidha dkk., 2024)","plainCitation":"(Hafiidha dkk., 2024)","noteIndex":0},"citationItems":[{"id":662,"uris":["http://zotero.org/users/local/0MmgsCse/items/K7YKGZFK"],"itemData":{"id":662,"type":"article-journal","abstract":"The inefficiency of white mustard growers in allocating input might lead to low productivity and, ultimately, lower production. This research aims to analyze the level of technical efficiency, allocative efficiency, economic efficiency and socioeconomic factors that influence the technical inefficiency of white mustard farming. The research location is Tulungrejo Village, Batu City. Respondents totaling 67 farmers were selected using the simple random sampling method. Data were analyzed using Data Envelopment Analysis (DEA), assuming input-oriented VRS and Tobit Regression. The research results show that the average total technical efficiency is (CRSTE = 0.774), (VRSTE = 0.949), (SE = 0.819), the average allocative efficiency is 0.896, and the average economic efficiency is 0.851. Socioeconomic factors influencing the technical inefficiency of white mustard farming are the number of family members and land ownership.","container-title":"Agro Bali : Agricultural Journal","DOI":"10.37637/ab.v7i3.1831","ISSN":"2655-853X","issue":"3","journalAbbreviation":"Agro. Bali. Agric. J.","language":"en","license":"https://creativecommons.org/licenses/by-nc-sa/4.0","page":"906-915","source":"DOI.org (Crossref)","title":"Efficiency of White Mustard Cooperative Farming Production and Socio-Economic Factors Affecting (Case in Tulungrejo Village, Batu City), Indonesia","volume":"7","author":[{"family":"Hafiidha","given":"Laila Nur"},{"family":"Syafrial","given":"Syafrial"},{"family":"Asmara","given":"Rosihan"}],"issued":{"date-parts":[["2024",11,30]]}}}],"schema":"https://github.com/citation-style-language/schema/raw/master/csl-citation.json"} </w:instrText>
      </w:r>
      <w:r>
        <w:rPr>
          <w:rFonts w:ascii="Times New Roman" w:hAnsi="Times New Roman" w:cs="Times New Roman"/>
          <w:sz w:val="24"/>
          <w:szCs w:val="24"/>
          <w:lang w:val="id-ID"/>
        </w:rPr>
        <w:fldChar w:fldCharType="separate"/>
      </w:r>
      <w:r w:rsidRPr="001D799F">
        <w:rPr>
          <w:rFonts w:ascii="Times New Roman" w:hAnsi="Times New Roman" w:cs="Times New Roman"/>
          <w:sz w:val="24"/>
        </w:rPr>
        <w:t xml:space="preserve">Hafidha dkk., </w:t>
      </w:r>
      <w:r>
        <w:rPr>
          <w:rFonts w:ascii="Times New Roman" w:hAnsi="Times New Roman" w:cs="Times New Roman"/>
          <w:sz w:val="24"/>
        </w:rPr>
        <w:t>(</w:t>
      </w:r>
      <w:r w:rsidRPr="001D799F">
        <w:rPr>
          <w:rFonts w:ascii="Times New Roman" w:hAnsi="Times New Roman" w:cs="Times New Roman"/>
          <w:sz w:val="24"/>
        </w:rPr>
        <w:t>2024)</w:t>
      </w:r>
      <w:r>
        <w:rPr>
          <w:rFonts w:ascii="Times New Roman" w:hAnsi="Times New Roman" w:cs="Times New Roman"/>
          <w:sz w:val="24"/>
          <w:szCs w:val="24"/>
          <w:lang w:val="id-ID"/>
        </w:rPr>
        <w:fldChar w:fldCharType="end"/>
      </w:r>
      <w:r w:rsidRPr="009B4DAA">
        <w:rPr>
          <w:rFonts w:ascii="Times New Roman" w:hAnsi="Times New Roman" w:cs="Times New Roman"/>
          <w:sz w:val="24"/>
          <w:szCs w:val="24"/>
          <w:lang w:val="id-ID"/>
        </w:rPr>
        <w:t>, efisiensi pengendalian gulma dapat ditinjau dari dua aspek, yaitu efisiensi teknis dan efisiensi ekonomi. Efisiensi teknis berkaitan dengan kemampuan metode pengendalian untuk menekan populasi gulma secara efektif hingga batas ekonomi kerugian, sedangkan efisiensi ekonomi mengacu pada hubungan antara biaya yang dikeluarkan dan hasil produksi yang diperoleh. Dengan kata lain, metode pengendalian yang efisien tidak hanya menekan gulma secara maksimal tetapi juga memberikan keuntungan ekonomi yang optimal bagi petani.</w:t>
      </w:r>
    </w:p>
    <w:p w14:paraId="4D25AABC" w14:textId="77777777" w:rsidR="00386862" w:rsidRPr="009B4DAA" w:rsidRDefault="00386862" w:rsidP="00836AAA">
      <w:pPr>
        <w:spacing w:line="480" w:lineRule="auto"/>
        <w:ind w:left="426"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 xml:space="preserve">Hasil penelitian oleh </w:t>
      </w:r>
      <w:r>
        <w:rPr>
          <w:rFonts w:ascii="Times New Roman" w:hAnsi="Times New Roman" w:cs="Times New Roman"/>
          <w:sz w:val="24"/>
          <w:szCs w:val="24"/>
          <w:lang w:val="id-ID"/>
        </w:rPr>
        <w:fldChar w:fldCharType="begin"/>
      </w:r>
      <w:r>
        <w:rPr>
          <w:rFonts w:ascii="Times New Roman" w:hAnsi="Times New Roman" w:cs="Times New Roman"/>
          <w:sz w:val="24"/>
          <w:szCs w:val="24"/>
          <w:lang w:val="id-ID"/>
        </w:rPr>
        <w:instrText xml:space="preserve"> ADDIN ZOTERO_ITEM CSL_CITATION {"citationID":"bt8DYoyw","properties":{"unsorted":false,"formattedCitation":"(Prasetyo &amp; Zaman, 2016)","plainCitation":"(Prasetyo &amp; Zaman, 2016)","noteIndex":0},"citationItems":[{"id":25,"uris":["http://zotero.org/users/local/0MmgsCse/items/5MTLRY46"],"itemData":{"id":25,"type":"article-journal","abstract":"Kegiatan magang berlangsung dari bulan Februari hingga Juni 2014 di Perkebunan Padang Halaban, Sumatera Utara. Pengamatan vegetasi gulma dilakukan dengan analisis vegetasi pada 4 blok dengan tahun tanam yang berbeda untuk mendapatkan nisbah jumlah dominansi (NJD) dan koefisien komunitas menggunakan indeks kesamaan Bray-Curtis. Gulma yang dominan pada 4 blok termasuk ke dalam golongan rumput. Keempat blok memiliki vegetasi gulma yang tidak homogen. Blok yang memiliki kesamaan vegetasi gulma terdekat hingga terjauh secara berurut adalah blok tanaman tahun ini, tanaman menghasilkan tua, TM muda dan tanaman belum menghasilkan. Biaya pengendalian gulma di pembibitan utama lebih tinggi dibandingkan pre nursery. Biaya pengendalian di TBM lebih tinggi dibandingkan TM.","container-title":"Buletin Agrohorti","DOI":"10.29244/agrob.v4i1.15005","ISSN":"2614-3194, 2337-3407","issue":"1","journalAbbreviation":"AGROB","page":"87-93","source":"DOI.org (Crossref)","title":"Pengendalian Gulma Perkebunan Kelapa Sawit (Elaeis guineensis Jacq.) di Perkebunan Padang Halaban, Sumatera Utara","volume":"4","author":[{"family":"Prasetyo","given":"Hari"},{"family":"Zaman","given":"Sofyan"}],"issued":{"date-parts":[["2016",1,25]]}}}],"schema":"https://github.com/citation-style-language/schema/raw/master/csl-citation.json"} </w:instrText>
      </w:r>
      <w:r>
        <w:rPr>
          <w:rFonts w:ascii="Times New Roman" w:hAnsi="Times New Roman" w:cs="Times New Roman"/>
          <w:sz w:val="24"/>
          <w:szCs w:val="24"/>
          <w:lang w:val="id-ID"/>
        </w:rPr>
        <w:fldChar w:fldCharType="separate"/>
      </w:r>
      <w:r w:rsidRPr="00597B5F">
        <w:rPr>
          <w:rFonts w:ascii="Times New Roman" w:hAnsi="Times New Roman" w:cs="Times New Roman"/>
          <w:sz w:val="24"/>
        </w:rPr>
        <w:t>Prasetyo &amp; Zaman</w:t>
      </w:r>
      <w:r>
        <w:rPr>
          <w:rFonts w:ascii="Times New Roman" w:hAnsi="Times New Roman" w:cs="Times New Roman"/>
          <w:sz w:val="24"/>
        </w:rPr>
        <w:t>.</w:t>
      </w:r>
      <w:r w:rsidRPr="00597B5F">
        <w:rPr>
          <w:rFonts w:ascii="Times New Roman" w:hAnsi="Times New Roman" w:cs="Times New Roman"/>
          <w:sz w:val="24"/>
        </w:rPr>
        <w:t xml:space="preserve">, </w:t>
      </w:r>
      <w:r>
        <w:rPr>
          <w:rFonts w:ascii="Times New Roman" w:hAnsi="Times New Roman" w:cs="Times New Roman"/>
          <w:sz w:val="24"/>
        </w:rPr>
        <w:t>(</w:t>
      </w:r>
      <w:r w:rsidRPr="00597B5F">
        <w:rPr>
          <w:rFonts w:ascii="Times New Roman" w:hAnsi="Times New Roman" w:cs="Times New Roman"/>
          <w:sz w:val="24"/>
        </w:rPr>
        <w:t>2016)</w:t>
      </w:r>
      <w:r>
        <w:rPr>
          <w:rFonts w:ascii="Times New Roman" w:hAnsi="Times New Roman" w:cs="Times New Roman"/>
          <w:sz w:val="24"/>
          <w:szCs w:val="24"/>
          <w:lang w:val="id-ID"/>
        </w:rPr>
        <w:fldChar w:fldCharType="end"/>
      </w:r>
      <w:r w:rsidRPr="009B4DAA">
        <w:rPr>
          <w:rFonts w:ascii="Times New Roman" w:hAnsi="Times New Roman" w:cs="Times New Roman"/>
          <w:sz w:val="24"/>
          <w:szCs w:val="24"/>
          <w:lang w:val="id-ID"/>
        </w:rPr>
        <w:t xml:space="preserve"> menunjukkan bahwa pengendalian gulma secara kimiawi memiliki efisiensi teknis lebih tinggi dibandingkan metode manual, terutama pada lahan yang luas dan padat gulma. Penggunaan herbisida mampu mengurangi tenaga kerja hingga 60% dan waktu pengendalian hingga 70% dibandingkan penyiangan manual. Namun demikian, pengendalian manual tetap memiliki keunggulan dari sisi keamanan lingkungan dan keberlanjutan, terutama pada sistem pertanian organik.</w:t>
      </w:r>
    </w:p>
    <w:p w14:paraId="3913DCE4" w14:textId="77777777" w:rsidR="00386862" w:rsidRPr="009B4DAA" w:rsidRDefault="00386862" w:rsidP="002124C3">
      <w:pPr>
        <w:spacing w:line="480" w:lineRule="auto"/>
        <w:ind w:left="426"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Dengan demikian, studi perbandingan antara pengendalian gulma secara kimiawi dan manual penting dilakukan untuk mengetahui metode paling efisien bagi petani baik dari aspek teknis maupun ekonomi. Menurut</w:t>
      </w:r>
      <w:r>
        <w:rPr>
          <w:rFonts w:ascii="Times New Roman" w:hAnsi="Times New Roman" w:cs="Times New Roman"/>
          <w:color w:val="EE0000"/>
          <w:sz w:val="24"/>
          <w:szCs w:val="24"/>
          <w:lang w:val="id-ID"/>
        </w:rPr>
        <w:t xml:space="preserve"> </w:t>
      </w:r>
      <w:r>
        <w:rPr>
          <w:rFonts w:ascii="Times New Roman" w:hAnsi="Times New Roman" w:cs="Times New Roman"/>
          <w:color w:val="EE0000"/>
          <w:sz w:val="24"/>
          <w:szCs w:val="24"/>
          <w:lang w:val="id-ID"/>
        </w:rPr>
        <w:fldChar w:fldCharType="begin"/>
      </w:r>
      <w:r>
        <w:rPr>
          <w:rFonts w:ascii="Times New Roman" w:hAnsi="Times New Roman" w:cs="Times New Roman"/>
          <w:color w:val="EE0000"/>
          <w:sz w:val="24"/>
          <w:szCs w:val="24"/>
          <w:lang w:val="id-ID"/>
        </w:rPr>
        <w:instrText xml:space="preserve"> ADDIN ZOTERO_ITEM CSL_CITATION {"citationID":"xFnhiKD8","properties":{"unsorted":false,"formattedCitation":"(Rahayu dkk., 2024)","plainCitation":"(Rahayu dkk., 2024)","noteIndex":0},"citationItems":[{"id":658,"uris":["http://zotero.org/users/local/0MmgsCse/items/K2FH263W"],"itemData":{"id":658,"type":"article-journal","abstract":"Gulma merupakan tumbuhan yang kehadirannya dapat mengganggu pertumbuhan tanaman, sebab gulma dapat menurunkan hasil produksi tanaman. Pengendalian gulma perlu dilakukan agar kerugian yang diakibatkan oleh gulma bisa diatasi. Penelitian bertujuan memahami dan mempelajari pengelolaan gulma serta menganalisis aspek pengendalian gulma yang dilakukan di kebun. Pengamatan yang dilakukan yaitu analisis vegetasi gulma menggunakan metode kuadrat yang berbentuk bujur sangkar dengan panjang 0.5 m x 0.5 m. Analisis vegetasi dilakukan pada area tanaman dengan tahun pangkas (TP) yang berbeda yaitu TP 0, TP 1, TP 2, dan TP 3. Data yang diperoleh dianalisis menggunakan uji t-student pada taraf 5%. Hasil pengamatan menunjukkan pengendalian gulma di Afdeling Wonosari dilakukan secara manual dan kimiawi. Pengendalian gulma manual dilakukan untuk mengendalikan gulma diatas bidang petik, gulma yang tingginya &gt;30 cm, serta gulma berkayu. Pengendalian kimiawi dilakukan dengan alat knapsack sprayer dan herbisida yang digunakan berupa herbisida sistemik dengan bahan aktif isopropilamina glyphosat. Pengendalian gulma secara kimiawi lebih efektif dan efisien dari sisi tenaga kerja, biaya, serta hasil luasan yang dikerjakan. Kalibrasi semprot dilakukan sebelum dilakukan penyemprotan untuk mengetahui volume semprot yang diperlukan agar penyemprotan dapat dilakukan secara efektif. Keefektifan penyemprotan herbisida dipengaruhi oleh waktu pengaplikasian, waktu turunnya hujan, serta kemampuan penyemprot.\r\nKata kunci: bidang petik, dominasi gulma, herbisida, koefisien komunitas","container-title":"Buletin Agrohorti","DOI":"10.29244/agrob.v12i3.59306","ISSN":"2614-3194, 2337-3407","issue":"3","journalAbbreviation":"Bul. Agrohorti","license":"https://creativecommons.org/licenses/by-sa/4.0","page":"351-359","source":"DOI.org (Crossref)","title":"Manajemen Pengendalian Gulma Perkebunan Teh (Camellia Sinensis (L.) Kuntze) di Malang, Jawa Timur","volume":"12","author":[{"family":"Rahayu","given":"Christina Mey"},{"family":"Zaman","given":"Sofyan"},{"family":"Ritonga","given":"Arya Widura"}],"issued":{"date-parts":[["2024",9,26]]}}}],"schema":"https://github.com/citation-style-language/schema/raw/master/csl-citation.json"} </w:instrText>
      </w:r>
      <w:r>
        <w:rPr>
          <w:rFonts w:ascii="Times New Roman" w:hAnsi="Times New Roman" w:cs="Times New Roman"/>
          <w:color w:val="EE0000"/>
          <w:sz w:val="24"/>
          <w:szCs w:val="24"/>
          <w:lang w:val="id-ID"/>
        </w:rPr>
        <w:fldChar w:fldCharType="separate"/>
      </w:r>
      <w:r w:rsidRPr="00597B5F">
        <w:rPr>
          <w:rFonts w:ascii="Times New Roman" w:hAnsi="Times New Roman" w:cs="Times New Roman"/>
          <w:sz w:val="24"/>
        </w:rPr>
        <w:t xml:space="preserve">Rahayu dkk., </w:t>
      </w:r>
      <w:r>
        <w:rPr>
          <w:rFonts w:ascii="Times New Roman" w:hAnsi="Times New Roman" w:cs="Times New Roman"/>
          <w:sz w:val="24"/>
        </w:rPr>
        <w:t>(</w:t>
      </w:r>
      <w:r w:rsidRPr="00597B5F">
        <w:rPr>
          <w:rFonts w:ascii="Times New Roman" w:hAnsi="Times New Roman" w:cs="Times New Roman"/>
          <w:sz w:val="24"/>
        </w:rPr>
        <w:t>2024)</w:t>
      </w:r>
      <w:r>
        <w:rPr>
          <w:rFonts w:ascii="Times New Roman" w:hAnsi="Times New Roman" w:cs="Times New Roman"/>
          <w:color w:val="EE0000"/>
          <w:sz w:val="24"/>
          <w:szCs w:val="24"/>
          <w:lang w:val="id-ID"/>
        </w:rPr>
        <w:fldChar w:fldCharType="end"/>
      </w:r>
      <w:r w:rsidRPr="009B4DAA">
        <w:rPr>
          <w:rFonts w:ascii="Times New Roman" w:hAnsi="Times New Roman" w:cs="Times New Roman"/>
          <w:sz w:val="24"/>
          <w:szCs w:val="24"/>
          <w:lang w:val="id-ID"/>
        </w:rPr>
        <w:t xml:space="preserve">, pendekatan integratif yang mengombinasikan kedua metode tersebut dapat meningkatkan efisiensi hingga 30% dibandingkan penggunaan </w:t>
      </w:r>
      <w:r w:rsidRPr="009B4DAA">
        <w:rPr>
          <w:rFonts w:ascii="Times New Roman" w:hAnsi="Times New Roman" w:cs="Times New Roman"/>
          <w:sz w:val="24"/>
          <w:szCs w:val="24"/>
          <w:lang w:val="id-ID"/>
        </w:rPr>
        <w:lastRenderedPageBreak/>
        <w:t>tunggal. Pendekatan ini juga dianggap lebih adaptif terhadap perubahan kondisi lahan serta dapat mendukung penerapan prinsip pertanian berkelanjutan di Indonesia.</w:t>
      </w:r>
    </w:p>
    <w:p w14:paraId="4A0DF490" w14:textId="77777777" w:rsidR="00386862" w:rsidRPr="009B4DAA" w:rsidRDefault="00386862" w:rsidP="00386862">
      <w:pPr>
        <w:pStyle w:val="Heading2"/>
        <w:numPr>
          <w:ilvl w:val="0"/>
          <w:numId w:val="10"/>
        </w:numPr>
        <w:spacing w:before="160" w:line="480" w:lineRule="auto"/>
        <w:ind w:left="440"/>
        <w:rPr>
          <w:rFonts w:ascii="Times New Roman" w:eastAsia="SimSun" w:hAnsi="Times New Roman" w:cs="Times New Roman"/>
          <w:b w:val="0"/>
          <w:noProof/>
          <w:color w:val="000000" w:themeColor="text1"/>
          <w:sz w:val="24"/>
          <w:lang w:val="id-ID"/>
        </w:rPr>
      </w:pPr>
      <w:bookmarkStart w:id="24" w:name="_Toc235994121"/>
      <w:r w:rsidRPr="009B4DAA">
        <w:rPr>
          <w:rFonts w:ascii="Times New Roman" w:eastAsia="SimSun" w:hAnsi="Times New Roman" w:cs="Times New Roman"/>
          <w:noProof/>
          <w:color w:val="000000" w:themeColor="text1"/>
          <w:sz w:val="24"/>
          <w:lang w:val="id-ID"/>
        </w:rPr>
        <w:t>Hipotesis</w:t>
      </w:r>
      <w:bookmarkEnd w:id="24"/>
    </w:p>
    <w:p w14:paraId="146C1B12" w14:textId="77777777" w:rsidR="00386862" w:rsidRPr="009B4DAA" w:rsidRDefault="00386862" w:rsidP="00327A43">
      <w:pPr>
        <w:spacing w:line="480" w:lineRule="auto"/>
        <w:ind w:left="426" w:firstLine="720"/>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Berdasarkan kerangka berpikir di atas, hipotesis penelitian ini dapat dirumuskan sebagai berikut:</w:t>
      </w:r>
    </w:p>
    <w:p w14:paraId="12574474" w14:textId="77777777" w:rsidR="00386862" w:rsidRPr="009B4DAA" w:rsidRDefault="00386862" w:rsidP="00386862">
      <w:pPr>
        <w:pStyle w:val="ListParagraph"/>
        <w:numPr>
          <w:ilvl w:val="0"/>
          <w:numId w:val="20"/>
        </w:numPr>
        <w:spacing w:line="480" w:lineRule="auto"/>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Hipotesis Alternatif (H₁)</w:t>
      </w:r>
    </w:p>
    <w:p w14:paraId="38E9D17C" w14:textId="77777777" w:rsidR="00386862" w:rsidRPr="009B4DAA" w:rsidRDefault="00386862" w:rsidP="00AB4823">
      <w:pPr>
        <w:pStyle w:val="ListParagraph"/>
        <w:spacing w:line="480" w:lineRule="auto"/>
        <w:ind w:left="786"/>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Terdapat perbedaan efektivitas antara dua campuran herbisida kimiawi dalam menekan pertumbuhan gulma kentosan.</w:t>
      </w:r>
    </w:p>
    <w:p w14:paraId="7D16567D" w14:textId="77777777" w:rsidR="00386862" w:rsidRPr="009B4DAA" w:rsidRDefault="00386862" w:rsidP="00386862">
      <w:pPr>
        <w:pStyle w:val="ListParagraph"/>
        <w:numPr>
          <w:ilvl w:val="0"/>
          <w:numId w:val="20"/>
        </w:numPr>
        <w:spacing w:line="480" w:lineRule="auto"/>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Hipotesis Nol (H₀)</w:t>
      </w:r>
    </w:p>
    <w:p w14:paraId="5D00EE72" w14:textId="77777777" w:rsidR="00386862" w:rsidRDefault="00386862" w:rsidP="00A3791D">
      <w:pPr>
        <w:pStyle w:val="ListParagraph"/>
        <w:spacing w:line="480" w:lineRule="auto"/>
        <w:ind w:left="786"/>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Tidak terdapat perbedaan efektivitas antara dua campuran herbisida kimiawi dalam pengendalian gulma kentosan.</w:t>
      </w:r>
      <w:r>
        <w:rPr>
          <w:rFonts w:ascii="Times New Roman" w:hAnsi="Times New Roman" w:cs="Times New Roman"/>
          <w:sz w:val="24"/>
          <w:szCs w:val="24"/>
          <w:lang w:val="id-ID"/>
        </w:rPr>
        <w:t xml:space="preserve"> </w:t>
      </w:r>
    </w:p>
    <w:p w14:paraId="07C88121" w14:textId="77777777" w:rsidR="00386862" w:rsidRDefault="00386862" w:rsidP="00A3791D">
      <w:pPr>
        <w:pStyle w:val="ListParagraph"/>
        <w:spacing w:line="480" w:lineRule="auto"/>
        <w:ind w:left="786"/>
        <w:jc w:val="both"/>
        <w:rPr>
          <w:rFonts w:ascii="Times New Roman" w:hAnsi="Times New Roman" w:cs="Times New Roman"/>
          <w:sz w:val="24"/>
          <w:szCs w:val="24"/>
          <w:lang w:val="id-ID"/>
        </w:rPr>
      </w:pPr>
    </w:p>
    <w:p w14:paraId="320E902D" w14:textId="77777777" w:rsidR="00386862" w:rsidRDefault="00386862" w:rsidP="00A3791D">
      <w:pPr>
        <w:pStyle w:val="ListParagraph"/>
        <w:spacing w:line="480" w:lineRule="auto"/>
        <w:ind w:left="786"/>
        <w:jc w:val="both"/>
        <w:rPr>
          <w:rFonts w:ascii="Times New Roman" w:hAnsi="Times New Roman" w:cs="Times New Roman"/>
          <w:sz w:val="24"/>
          <w:szCs w:val="24"/>
          <w:lang w:val="id-ID"/>
        </w:rPr>
      </w:pPr>
    </w:p>
    <w:p w14:paraId="73BDE93C" w14:textId="77777777" w:rsidR="00386862" w:rsidRDefault="00386862" w:rsidP="00A3791D">
      <w:pPr>
        <w:pStyle w:val="ListParagraph"/>
        <w:spacing w:line="480" w:lineRule="auto"/>
        <w:ind w:left="786"/>
        <w:jc w:val="both"/>
        <w:rPr>
          <w:rFonts w:ascii="Times New Roman" w:hAnsi="Times New Roman" w:cs="Times New Roman"/>
          <w:sz w:val="24"/>
          <w:szCs w:val="24"/>
          <w:lang w:val="id-ID"/>
        </w:rPr>
      </w:pPr>
    </w:p>
    <w:p w14:paraId="57A9894C" w14:textId="77777777" w:rsidR="00386862" w:rsidRDefault="00386862" w:rsidP="00A3791D">
      <w:pPr>
        <w:pStyle w:val="ListParagraph"/>
        <w:spacing w:line="480" w:lineRule="auto"/>
        <w:ind w:left="786"/>
        <w:jc w:val="both"/>
        <w:rPr>
          <w:rFonts w:ascii="Times New Roman" w:hAnsi="Times New Roman" w:cs="Times New Roman"/>
          <w:sz w:val="24"/>
          <w:szCs w:val="24"/>
          <w:lang w:val="id-ID"/>
        </w:rPr>
      </w:pPr>
    </w:p>
    <w:p w14:paraId="1E051508" w14:textId="77777777" w:rsidR="00386862" w:rsidRDefault="00386862" w:rsidP="00A3791D">
      <w:pPr>
        <w:pStyle w:val="ListParagraph"/>
        <w:spacing w:line="480" w:lineRule="auto"/>
        <w:ind w:left="786"/>
        <w:jc w:val="both"/>
        <w:rPr>
          <w:rFonts w:ascii="Times New Roman" w:hAnsi="Times New Roman" w:cs="Times New Roman"/>
          <w:sz w:val="24"/>
          <w:szCs w:val="24"/>
          <w:lang w:val="id-ID"/>
        </w:rPr>
      </w:pPr>
    </w:p>
    <w:p w14:paraId="5C4841D5" w14:textId="77777777" w:rsidR="00713040" w:rsidRPr="00A3791D" w:rsidRDefault="00713040" w:rsidP="00A3791D">
      <w:pPr>
        <w:pStyle w:val="ListParagraph"/>
        <w:spacing w:line="480" w:lineRule="auto"/>
        <w:ind w:left="786"/>
        <w:jc w:val="both"/>
        <w:rPr>
          <w:rFonts w:ascii="Times New Roman" w:hAnsi="Times New Roman" w:cs="Times New Roman"/>
          <w:sz w:val="24"/>
          <w:szCs w:val="24"/>
          <w:lang w:val="id-ID"/>
        </w:rPr>
      </w:pPr>
    </w:p>
    <w:p w14:paraId="4404A760" w14:textId="77777777" w:rsidR="00386862" w:rsidRPr="005A4FD0" w:rsidRDefault="00386862" w:rsidP="005A4FD0">
      <w:pPr>
        <w:pStyle w:val="Heading1"/>
        <w:jc w:val="center"/>
        <w:rPr>
          <w:rFonts w:ascii="Times New Roman" w:eastAsia="SimSun" w:hAnsi="Times New Roman" w:cs="Times New Roman"/>
          <w:sz w:val="24"/>
          <w:szCs w:val="24"/>
        </w:rPr>
      </w:pPr>
      <w:bookmarkStart w:id="25" w:name="_Toc235994122"/>
      <w:r w:rsidRPr="005A4FD0">
        <w:rPr>
          <w:rFonts w:ascii="Times New Roman" w:eastAsia="SimSun" w:hAnsi="Times New Roman" w:cs="Times New Roman"/>
          <w:sz w:val="24"/>
          <w:szCs w:val="24"/>
        </w:rPr>
        <w:lastRenderedPageBreak/>
        <w:t>III. METODE PENELITIAN</w:t>
      </w:r>
      <w:bookmarkEnd w:id="25"/>
    </w:p>
    <w:p w14:paraId="0195F50E" w14:textId="77777777" w:rsidR="00386862" w:rsidRPr="009B4DAA" w:rsidRDefault="00386862" w:rsidP="00386862">
      <w:pPr>
        <w:pStyle w:val="Heading2"/>
        <w:numPr>
          <w:ilvl w:val="0"/>
          <w:numId w:val="11"/>
        </w:numPr>
        <w:spacing w:before="0" w:after="0" w:line="480" w:lineRule="auto"/>
        <w:ind w:left="440"/>
        <w:rPr>
          <w:rFonts w:ascii="Times New Roman" w:eastAsia="SimSun" w:hAnsi="Times New Roman" w:cs="Times New Roman"/>
          <w:b w:val="0"/>
          <w:noProof/>
          <w:color w:val="000000" w:themeColor="text1"/>
          <w:sz w:val="24"/>
          <w:lang w:val="id-ID"/>
        </w:rPr>
      </w:pPr>
      <w:bookmarkStart w:id="26" w:name="_Toc235994123"/>
      <w:r w:rsidRPr="009B4DAA">
        <w:rPr>
          <w:rFonts w:ascii="Times New Roman" w:eastAsia="SimSun" w:hAnsi="Times New Roman" w:cs="Times New Roman"/>
          <w:noProof/>
          <w:color w:val="000000" w:themeColor="text1"/>
          <w:sz w:val="24"/>
          <w:lang w:val="id-ID"/>
        </w:rPr>
        <w:t>Tempat dan Waktu Penelitian</w:t>
      </w:r>
      <w:bookmarkEnd w:id="26"/>
      <w:r w:rsidRPr="009B4DAA">
        <w:rPr>
          <w:rFonts w:ascii="Times New Roman" w:eastAsia="SimSun" w:hAnsi="Times New Roman" w:cs="Times New Roman"/>
          <w:noProof/>
          <w:color w:val="000000" w:themeColor="text1"/>
          <w:sz w:val="24"/>
          <w:lang w:val="id-ID"/>
        </w:rPr>
        <w:t xml:space="preserve"> </w:t>
      </w:r>
    </w:p>
    <w:p w14:paraId="70E6D221" w14:textId="77777777" w:rsidR="00386862" w:rsidRPr="009B4DAA" w:rsidRDefault="00386862" w:rsidP="00DF11C3">
      <w:pPr>
        <w:pStyle w:val="ListParagraph"/>
        <w:tabs>
          <w:tab w:val="left" w:pos="2127"/>
        </w:tabs>
        <w:spacing w:after="0" w:line="480" w:lineRule="auto"/>
        <w:ind w:left="440" w:firstLine="660"/>
        <w:jc w:val="both"/>
        <w:rPr>
          <w:rFonts w:ascii="Times New Roman" w:eastAsia="SimSun" w:hAnsi="Times New Roman" w:cs="Times New Roman"/>
          <w:noProof/>
          <w:sz w:val="24"/>
          <w:szCs w:val="24"/>
        </w:rPr>
      </w:pPr>
      <w:r w:rsidRPr="009B4DAA">
        <w:rPr>
          <w:rFonts w:ascii="Times New Roman" w:eastAsia="SimSun" w:hAnsi="Times New Roman" w:cs="Times New Roman"/>
          <w:noProof/>
          <w:sz w:val="24"/>
          <w:szCs w:val="24"/>
        </w:rPr>
        <w:t>Penelitian ini dilaksanakan di Distrik Kandrakai, Kecamatan Ulilin, Kabupaten Merauke, Provinsi Papua Selatan. Penelitian  dilaksanakan selama 2 bulan, yaitu mulai dari bulan Desember 2025 hingga Januari 2026.</w:t>
      </w:r>
    </w:p>
    <w:p w14:paraId="62183718" w14:textId="77777777" w:rsidR="00386862" w:rsidRPr="009B4DAA" w:rsidRDefault="00386862" w:rsidP="00386862">
      <w:pPr>
        <w:pStyle w:val="Heading2"/>
        <w:numPr>
          <w:ilvl w:val="0"/>
          <w:numId w:val="11"/>
        </w:numPr>
        <w:spacing w:before="160"/>
        <w:ind w:left="440"/>
        <w:rPr>
          <w:rFonts w:ascii="Times New Roman" w:eastAsia="SimSun" w:hAnsi="Times New Roman" w:cs="Times New Roman"/>
          <w:b w:val="0"/>
          <w:noProof/>
          <w:color w:val="000000" w:themeColor="text1"/>
          <w:sz w:val="24"/>
          <w:szCs w:val="24"/>
          <w:lang w:val="id-ID"/>
        </w:rPr>
      </w:pPr>
      <w:bookmarkStart w:id="27" w:name="_Toc235994124"/>
      <w:r w:rsidRPr="009B4DAA">
        <w:rPr>
          <w:rFonts w:ascii="Times New Roman" w:eastAsia="SimSun" w:hAnsi="Times New Roman" w:cs="Times New Roman"/>
          <w:noProof/>
          <w:color w:val="000000" w:themeColor="text1"/>
          <w:sz w:val="24"/>
          <w:szCs w:val="24"/>
          <w:lang w:val="id-ID"/>
        </w:rPr>
        <w:t>Alat dan bahan Penelitian</w:t>
      </w:r>
      <w:bookmarkEnd w:id="27"/>
    </w:p>
    <w:p w14:paraId="560689E1" w14:textId="77777777" w:rsidR="00386862" w:rsidRPr="009B4DAA" w:rsidRDefault="00386862" w:rsidP="00386862">
      <w:pPr>
        <w:numPr>
          <w:ilvl w:val="0"/>
          <w:numId w:val="14"/>
        </w:numPr>
        <w:spacing w:line="360" w:lineRule="auto"/>
        <w:contextualSpacing/>
        <w:rPr>
          <w:rFonts w:ascii="Times New Roman" w:hAnsi="Times New Roman" w:cs="Times New Roman"/>
          <w:sz w:val="24"/>
          <w:szCs w:val="24"/>
          <w:lang w:val="id-ID"/>
        </w:rPr>
      </w:pPr>
      <w:r w:rsidRPr="009B4DAA">
        <w:rPr>
          <w:rFonts w:ascii="Times New Roman" w:hAnsi="Times New Roman" w:cs="Times New Roman"/>
          <w:sz w:val="24"/>
          <w:szCs w:val="24"/>
          <w:lang w:val="id-ID"/>
        </w:rPr>
        <w:t xml:space="preserve">Alat Penelitian </w:t>
      </w:r>
    </w:p>
    <w:p w14:paraId="53E467BC" w14:textId="77777777" w:rsidR="00386862" w:rsidRPr="009B4DAA" w:rsidRDefault="00386862" w:rsidP="00B2609F">
      <w:pPr>
        <w:spacing w:line="360" w:lineRule="auto"/>
        <w:ind w:left="720" w:firstLine="720"/>
        <w:contextualSpacing/>
        <w:rPr>
          <w:rFonts w:ascii="Times New Roman" w:hAnsi="Times New Roman" w:cs="Times New Roman"/>
          <w:sz w:val="24"/>
          <w:szCs w:val="24"/>
        </w:rPr>
      </w:pPr>
      <w:r w:rsidRPr="009B4DAA">
        <w:rPr>
          <w:rFonts w:ascii="Times New Roman" w:hAnsi="Times New Roman" w:cs="Times New Roman"/>
          <w:sz w:val="24"/>
          <w:szCs w:val="24"/>
        </w:rPr>
        <w:t>Alat yang digunakan dalam penelitian ini meliputi:</w:t>
      </w:r>
    </w:p>
    <w:p w14:paraId="7C6C7FD2" w14:textId="77777777" w:rsidR="00386862" w:rsidRPr="009B4DAA" w:rsidRDefault="00386862" w:rsidP="00386862">
      <w:pPr>
        <w:numPr>
          <w:ilvl w:val="0"/>
          <w:numId w:val="15"/>
        </w:numPr>
        <w:spacing w:after="0" w:line="480" w:lineRule="auto"/>
        <w:ind w:left="1134"/>
        <w:contextualSpacing/>
        <w:jc w:val="both"/>
        <w:rPr>
          <w:rFonts w:ascii="Times New Roman" w:hAnsi="Times New Roman" w:cs="Times New Roman"/>
          <w:sz w:val="24"/>
          <w:szCs w:val="28"/>
        </w:rPr>
      </w:pPr>
      <w:r w:rsidRPr="009B4DAA">
        <w:rPr>
          <w:rFonts w:ascii="Times New Roman" w:hAnsi="Times New Roman" w:cs="Times New Roman"/>
          <w:sz w:val="24"/>
          <w:szCs w:val="28"/>
        </w:rPr>
        <w:t>Knapsack sprayer, digunakan untuk aplikasi herbisida.</w:t>
      </w:r>
    </w:p>
    <w:p w14:paraId="69708409" w14:textId="77777777" w:rsidR="00386862" w:rsidRPr="009B4DAA" w:rsidRDefault="00386862" w:rsidP="00386862">
      <w:pPr>
        <w:numPr>
          <w:ilvl w:val="0"/>
          <w:numId w:val="15"/>
        </w:numPr>
        <w:spacing w:after="0" w:line="480" w:lineRule="auto"/>
        <w:ind w:left="1134"/>
        <w:contextualSpacing/>
        <w:jc w:val="both"/>
        <w:rPr>
          <w:rFonts w:ascii="Times New Roman" w:hAnsi="Times New Roman" w:cs="Times New Roman"/>
          <w:sz w:val="24"/>
          <w:szCs w:val="28"/>
        </w:rPr>
      </w:pPr>
      <w:r w:rsidRPr="009B4DAA">
        <w:rPr>
          <w:rFonts w:ascii="Times New Roman" w:hAnsi="Times New Roman" w:cs="Times New Roman"/>
          <w:sz w:val="24"/>
          <w:szCs w:val="28"/>
        </w:rPr>
        <w:t>Gelas ukur dan ember, digunakan untuk menakar dan mencampur larutan herbisida.</w:t>
      </w:r>
    </w:p>
    <w:p w14:paraId="1C864B14" w14:textId="77777777" w:rsidR="00386862" w:rsidRPr="009B4DAA" w:rsidRDefault="00386862" w:rsidP="00386862">
      <w:pPr>
        <w:numPr>
          <w:ilvl w:val="0"/>
          <w:numId w:val="15"/>
        </w:numPr>
        <w:spacing w:after="0" w:line="480" w:lineRule="auto"/>
        <w:ind w:left="1134"/>
        <w:contextualSpacing/>
        <w:jc w:val="both"/>
        <w:rPr>
          <w:rFonts w:ascii="Times New Roman" w:hAnsi="Times New Roman" w:cs="Times New Roman"/>
          <w:sz w:val="24"/>
          <w:szCs w:val="28"/>
        </w:rPr>
      </w:pPr>
      <w:r w:rsidRPr="009B4DAA">
        <w:rPr>
          <w:rFonts w:ascii="Times New Roman" w:hAnsi="Times New Roman" w:cs="Times New Roman"/>
          <w:sz w:val="24"/>
          <w:szCs w:val="28"/>
        </w:rPr>
        <w:t>Alat tulis, digunakan untuk mencatat hasil pengamatan di lapangan.</w:t>
      </w:r>
    </w:p>
    <w:p w14:paraId="66FAF0C4" w14:textId="77777777" w:rsidR="00386862" w:rsidRPr="009B4DAA" w:rsidRDefault="00386862" w:rsidP="00386862">
      <w:pPr>
        <w:numPr>
          <w:ilvl w:val="0"/>
          <w:numId w:val="15"/>
        </w:numPr>
        <w:spacing w:after="0" w:line="480" w:lineRule="auto"/>
        <w:ind w:left="1134"/>
        <w:contextualSpacing/>
        <w:jc w:val="both"/>
        <w:rPr>
          <w:rFonts w:ascii="Times New Roman" w:hAnsi="Times New Roman" w:cs="Times New Roman"/>
          <w:sz w:val="24"/>
          <w:szCs w:val="28"/>
        </w:rPr>
      </w:pPr>
      <w:r w:rsidRPr="009B4DAA">
        <w:rPr>
          <w:rFonts w:ascii="Times New Roman" w:hAnsi="Times New Roman" w:cs="Times New Roman"/>
          <w:sz w:val="24"/>
          <w:szCs w:val="28"/>
        </w:rPr>
        <w:t xml:space="preserve">Kamera atau </w:t>
      </w:r>
      <w:r>
        <w:rPr>
          <w:rFonts w:ascii="Times New Roman" w:hAnsi="Times New Roman" w:cs="Times New Roman"/>
          <w:sz w:val="24"/>
          <w:szCs w:val="28"/>
        </w:rPr>
        <w:t>P</w:t>
      </w:r>
      <w:r w:rsidRPr="009B4DAA">
        <w:rPr>
          <w:rFonts w:ascii="Times New Roman" w:hAnsi="Times New Roman" w:cs="Times New Roman"/>
          <w:sz w:val="24"/>
          <w:szCs w:val="28"/>
        </w:rPr>
        <w:t>onsel kamera, digunakan untuk mendokumentasikan proses kegiatan penelitian di lapangan.</w:t>
      </w:r>
    </w:p>
    <w:p w14:paraId="43F37960" w14:textId="77777777" w:rsidR="00386862" w:rsidRPr="009B4DAA" w:rsidRDefault="00386862" w:rsidP="00386862">
      <w:pPr>
        <w:numPr>
          <w:ilvl w:val="0"/>
          <w:numId w:val="14"/>
        </w:numPr>
        <w:spacing w:line="360" w:lineRule="auto"/>
        <w:contextualSpacing/>
        <w:rPr>
          <w:rFonts w:ascii="Times New Roman" w:hAnsi="Times New Roman" w:cs="Times New Roman"/>
          <w:sz w:val="24"/>
          <w:szCs w:val="24"/>
          <w:lang w:val="id-ID"/>
        </w:rPr>
      </w:pPr>
      <w:r w:rsidRPr="009B4DAA">
        <w:rPr>
          <w:rFonts w:ascii="Times New Roman" w:hAnsi="Times New Roman" w:cs="Times New Roman"/>
          <w:sz w:val="24"/>
          <w:szCs w:val="24"/>
          <w:lang w:val="id-ID"/>
        </w:rPr>
        <w:t>Bahan Penelitian</w:t>
      </w:r>
    </w:p>
    <w:p w14:paraId="6E844079" w14:textId="77777777" w:rsidR="00386862" w:rsidRPr="009B4DAA" w:rsidRDefault="00386862" w:rsidP="00B2609F">
      <w:pPr>
        <w:spacing w:line="480" w:lineRule="auto"/>
        <w:ind w:left="720" w:firstLine="720"/>
        <w:contextualSpacing/>
        <w:jc w:val="both"/>
        <w:rPr>
          <w:rFonts w:ascii="Times New Roman" w:hAnsi="Times New Roman" w:cs="Times New Roman"/>
          <w:sz w:val="24"/>
          <w:szCs w:val="24"/>
          <w:lang w:val="id-ID"/>
        </w:rPr>
      </w:pPr>
      <w:r w:rsidRPr="009B4DAA">
        <w:rPr>
          <w:rFonts w:ascii="Times New Roman" w:hAnsi="Times New Roman" w:cs="Times New Roman"/>
          <w:sz w:val="24"/>
          <w:szCs w:val="24"/>
          <w:lang w:val="id-ID"/>
        </w:rPr>
        <w:t>Bahan-bahan yang digunakan dalam penelitian ini adalah sebagai berikut:</w:t>
      </w:r>
    </w:p>
    <w:p w14:paraId="62AA51AC" w14:textId="77777777" w:rsidR="00386862" w:rsidRPr="009B4DAA" w:rsidRDefault="00386862" w:rsidP="00386862">
      <w:pPr>
        <w:numPr>
          <w:ilvl w:val="0"/>
          <w:numId w:val="16"/>
        </w:numPr>
        <w:tabs>
          <w:tab w:val="num" w:pos="720"/>
        </w:tabs>
        <w:spacing w:line="480" w:lineRule="auto"/>
        <w:ind w:left="993"/>
        <w:contextualSpacing/>
        <w:jc w:val="both"/>
        <w:rPr>
          <w:rFonts w:ascii="Times New Roman" w:hAnsi="Times New Roman" w:cs="Times New Roman"/>
          <w:sz w:val="24"/>
          <w:szCs w:val="24"/>
        </w:rPr>
      </w:pPr>
      <w:r w:rsidRPr="009B4DAA">
        <w:rPr>
          <w:rFonts w:ascii="Times New Roman" w:hAnsi="Times New Roman" w:cs="Times New Roman"/>
          <w:sz w:val="24"/>
          <w:szCs w:val="24"/>
        </w:rPr>
        <w:t>Herbisida</w:t>
      </w:r>
      <w:r>
        <w:rPr>
          <w:rFonts w:ascii="Times New Roman" w:hAnsi="Times New Roman" w:cs="Times New Roman"/>
          <w:sz w:val="24"/>
          <w:szCs w:val="24"/>
        </w:rPr>
        <w:t xml:space="preserve"> </w:t>
      </w:r>
      <w:r w:rsidRPr="009B4DAA">
        <w:rPr>
          <w:rFonts w:ascii="Times New Roman" w:hAnsi="Times New Roman" w:cs="Times New Roman"/>
          <w:i/>
          <w:iCs/>
          <w:sz w:val="24"/>
          <w:szCs w:val="24"/>
        </w:rPr>
        <w:t>(glufosinate),</w:t>
      </w:r>
      <w:r>
        <w:rPr>
          <w:rFonts w:ascii="Times New Roman" w:hAnsi="Times New Roman" w:cs="Times New Roman"/>
          <w:i/>
          <w:iCs/>
          <w:sz w:val="24"/>
          <w:szCs w:val="24"/>
        </w:rPr>
        <w:t xml:space="preserve"> </w:t>
      </w:r>
      <w:r w:rsidRPr="009B4DAA">
        <w:rPr>
          <w:rFonts w:ascii="Times New Roman" w:hAnsi="Times New Roman" w:cs="Times New Roman"/>
          <w:i/>
          <w:iCs/>
          <w:sz w:val="24"/>
          <w:szCs w:val="24"/>
        </w:rPr>
        <w:t>(Triklopir Butoksi Etil Ester)</w:t>
      </w:r>
      <w:r w:rsidRPr="009B4DAA">
        <w:rPr>
          <w:rFonts w:ascii="Times New Roman" w:hAnsi="Times New Roman" w:cs="Times New Roman"/>
          <w:sz w:val="24"/>
          <w:szCs w:val="24"/>
        </w:rPr>
        <w:t xml:space="preserve">, </w:t>
      </w:r>
    </w:p>
    <w:p w14:paraId="3B0C2D18" w14:textId="77777777" w:rsidR="00386862" w:rsidRPr="009B4DAA" w:rsidRDefault="00386862" w:rsidP="00386862">
      <w:pPr>
        <w:numPr>
          <w:ilvl w:val="0"/>
          <w:numId w:val="16"/>
        </w:numPr>
        <w:tabs>
          <w:tab w:val="num" w:pos="720"/>
        </w:tabs>
        <w:spacing w:line="480" w:lineRule="auto"/>
        <w:ind w:left="993"/>
        <w:contextualSpacing/>
        <w:jc w:val="both"/>
        <w:rPr>
          <w:rFonts w:ascii="Times New Roman" w:hAnsi="Times New Roman" w:cs="Times New Roman"/>
          <w:sz w:val="24"/>
          <w:szCs w:val="24"/>
        </w:rPr>
      </w:pPr>
      <w:r w:rsidRPr="009B4DAA">
        <w:rPr>
          <w:rFonts w:ascii="Times New Roman" w:hAnsi="Times New Roman" w:cs="Times New Roman"/>
          <w:sz w:val="24"/>
          <w:szCs w:val="24"/>
        </w:rPr>
        <w:t xml:space="preserve">Air bersih </w:t>
      </w:r>
    </w:p>
    <w:p w14:paraId="5D2AC3FD" w14:textId="77777777" w:rsidR="00386862" w:rsidRPr="009B4DAA" w:rsidRDefault="00386862" w:rsidP="00386862">
      <w:pPr>
        <w:numPr>
          <w:ilvl w:val="0"/>
          <w:numId w:val="16"/>
        </w:numPr>
        <w:tabs>
          <w:tab w:val="num" w:pos="720"/>
        </w:tabs>
        <w:spacing w:line="480" w:lineRule="auto"/>
        <w:ind w:left="993"/>
        <w:contextualSpacing/>
        <w:jc w:val="both"/>
        <w:rPr>
          <w:rFonts w:ascii="Times New Roman" w:hAnsi="Times New Roman" w:cs="Times New Roman"/>
          <w:sz w:val="24"/>
          <w:szCs w:val="24"/>
        </w:rPr>
      </w:pPr>
      <w:r w:rsidRPr="009B4DAA">
        <w:rPr>
          <w:rFonts w:ascii="Times New Roman" w:hAnsi="Times New Roman" w:cs="Times New Roman"/>
          <w:sz w:val="24"/>
          <w:szCs w:val="24"/>
        </w:rPr>
        <w:t>Alat pelindung diri (APD) - sarung tangan kimia, masker, kacamata pelindung, sepatu bot, dan pakaian kerja tahan kimia.</w:t>
      </w:r>
    </w:p>
    <w:p w14:paraId="4CADABAF" w14:textId="77777777" w:rsidR="00386862" w:rsidRPr="009B4DAA" w:rsidRDefault="00386862" w:rsidP="00386862">
      <w:pPr>
        <w:numPr>
          <w:ilvl w:val="0"/>
          <w:numId w:val="16"/>
        </w:numPr>
        <w:tabs>
          <w:tab w:val="num" w:pos="720"/>
        </w:tabs>
        <w:spacing w:line="480" w:lineRule="auto"/>
        <w:ind w:left="993"/>
        <w:contextualSpacing/>
        <w:jc w:val="both"/>
        <w:rPr>
          <w:rFonts w:ascii="Times New Roman" w:hAnsi="Times New Roman" w:cs="Times New Roman"/>
          <w:sz w:val="24"/>
          <w:szCs w:val="24"/>
        </w:rPr>
        <w:sectPr w:rsidR="00386862" w:rsidRPr="009B4DAA" w:rsidSect="00386862">
          <w:pgSz w:w="11906" w:h="16838" w:code="9"/>
          <w:pgMar w:top="2268" w:right="1701" w:bottom="1701" w:left="2268" w:header="720" w:footer="720" w:gutter="0"/>
          <w:pgNumType w:start="1"/>
          <w:cols w:space="720"/>
          <w:docGrid w:linePitch="360"/>
        </w:sectPr>
      </w:pPr>
      <w:r w:rsidRPr="009B4DAA">
        <w:rPr>
          <w:rFonts w:ascii="Times New Roman" w:hAnsi="Times New Roman" w:cs="Times New Roman"/>
          <w:sz w:val="24"/>
          <w:szCs w:val="24"/>
        </w:rPr>
        <w:t>Bahan penanda - tali rafia, bambu,</w:t>
      </w:r>
      <w:r>
        <w:rPr>
          <w:rFonts w:ascii="Times New Roman" w:hAnsi="Times New Roman" w:cs="Times New Roman"/>
          <w:sz w:val="24"/>
          <w:szCs w:val="24"/>
        </w:rPr>
        <w:t xml:space="preserve"> </w:t>
      </w:r>
      <w:r w:rsidRPr="009B4DAA">
        <w:rPr>
          <w:rFonts w:ascii="Times New Roman" w:hAnsi="Times New Roman" w:cs="Times New Roman"/>
          <w:sz w:val="24"/>
          <w:szCs w:val="24"/>
        </w:rPr>
        <w:t>label plastik</w:t>
      </w:r>
    </w:p>
    <w:p w14:paraId="3DA02C32" w14:textId="77777777" w:rsidR="00386862" w:rsidRPr="009B4DAA" w:rsidRDefault="00386862" w:rsidP="00386862">
      <w:pPr>
        <w:pStyle w:val="Heading2"/>
        <w:numPr>
          <w:ilvl w:val="0"/>
          <w:numId w:val="11"/>
        </w:numPr>
        <w:spacing w:before="160" w:line="480" w:lineRule="auto"/>
        <w:ind w:left="440"/>
        <w:rPr>
          <w:rFonts w:ascii="Times New Roman" w:eastAsia="SimSun" w:hAnsi="Times New Roman" w:cs="Times New Roman"/>
          <w:b w:val="0"/>
          <w:noProof/>
          <w:color w:val="000000" w:themeColor="text1"/>
          <w:sz w:val="24"/>
          <w:lang w:val="id-ID"/>
        </w:rPr>
      </w:pPr>
      <w:bookmarkStart w:id="28" w:name="_Toc235994125"/>
      <w:r w:rsidRPr="009B4DAA">
        <w:rPr>
          <w:rFonts w:ascii="Times New Roman" w:eastAsia="SimSun" w:hAnsi="Times New Roman" w:cs="Times New Roman"/>
          <w:noProof/>
          <w:color w:val="000000" w:themeColor="text1"/>
          <w:sz w:val="24"/>
          <w:lang w:val="id-ID"/>
        </w:rPr>
        <w:lastRenderedPageBreak/>
        <w:t>Rancangan Penelitian</w:t>
      </w:r>
      <w:bookmarkEnd w:id="28"/>
      <w:r w:rsidRPr="009B4DAA">
        <w:rPr>
          <w:rFonts w:ascii="Times New Roman" w:eastAsia="SimSun" w:hAnsi="Times New Roman" w:cs="Times New Roman"/>
          <w:noProof/>
          <w:color w:val="000000" w:themeColor="text1"/>
          <w:sz w:val="24"/>
          <w:lang w:val="id-ID"/>
        </w:rPr>
        <w:t xml:space="preserve"> </w:t>
      </w:r>
    </w:p>
    <w:p w14:paraId="44CC48EA" w14:textId="77777777" w:rsidR="00386862" w:rsidRDefault="00386862" w:rsidP="00100619">
      <w:pPr>
        <w:spacing w:line="480" w:lineRule="auto"/>
        <w:ind w:left="440" w:firstLine="720"/>
        <w:jc w:val="both"/>
        <w:rPr>
          <w:rFonts w:ascii="Times New Roman" w:eastAsia="Times New Roman" w:hAnsi="Times New Roman" w:cs="Times New Roman"/>
          <w:sz w:val="24"/>
          <w:szCs w:val="24"/>
        </w:rPr>
      </w:pPr>
      <w:r w:rsidRPr="009B4DAA">
        <w:rPr>
          <w:rFonts w:ascii="Times New Roman" w:eastAsia="Times New Roman" w:hAnsi="Times New Roman" w:cs="Times New Roman"/>
          <w:sz w:val="24"/>
          <w:szCs w:val="24"/>
        </w:rPr>
        <w:t xml:space="preserve">Pada penelitian ini menggunakan percobaan faktorial yang terdiri dari 2 faktor dan disusun dalam Rancangan Acak Kelompok (RAK) dengan 3 ulangan. </w:t>
      </w:r>
      <w:bookmarkStart w:id="29" w:name="_Hlk239119817"/>
      <w:r w:rsidRPr="009B4DAA">
        <w:rPr>
          <w:rFonts w:ascii="Times New Roman" w:eastAsia="Times New Roman" w:hAnsi="Times New Roman" w:cs="Times New Roman"/>
          <w:sz w:val="24"/>
          <w:szCs w:val="24"/>
        </w:rPr>
        <w:t xml:space="preserve">Faktor pertama </w:t>
      </w:r>
      <w:r>
        <w:rPr>
          <w:rFonts w:ascii="Times New Roman" w:eastAsia="Times New Roman" w:hAnsi="Times New Roman" w:cs="Times New Roman"/>
          <w:sz w:val="24"/>
          <w:szCs w:val="24"/>
        </w:rPr>
        <w:t>jenis</w:t>
      </w:r>
      <w:r w:rsidRPr="009B4DAA">
        <w:rPr>
          <w:rFonts w:ascii="Times New Roman" w:eastAsia="Times New Roman" w:hAnsi="Times New Roman" w:cs="Times New Roman"/>
          <w:sz w:val="24"/>
          <w:szCs w:val="24"/>
        </w:rPr>
        <w:t xml:space="preserve"> herbisi</w:t>
      </w:r>
      <w:r>
        <w:rPr>
          <w:rFonts w:ascii="Times New Roman" w:eastAsia="Times New Roman" w:hAnsi="Times New Roman" w:cs="Times New Roman"/>
          <w:sz w:val="24"/>
          <w:szCs w:val="24"/>
        </w:rPr>
        <w:t>da yaitu</w:t>
      </w:r>
      <w:bookmarkEnd w:id="29"/>
      <w:r>
        <w:rPr>
          <w:rFonts w:ascii="Times New Roman" w:eastAsia="Times New Roman" w:hAnsi="Times New Roman" w:cs="Times New Roman"/>
          <w:sz w:val="24"/>
          <w:szCs w:val="24"/>
        </w:rPr>
        <w:t>;</w:t>
      </w:r>
    </w:p>
    <w:p w14:paraId="6C160F2C" w14:textId="77777777" w:rsidR="00386862" w:rsidRDefault="00386862" w:rsidP="00100619">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Jenis herbisida :</w:t>
      </w:r>
    </w:p>
    <w:p w14:paraId="255106D8" w14:textId="77777777" w:rsidR="00386862" w:rsidRDefault="00386862" w:rsidP="00100619">
      <w:pPr>
        <w:spacing w:line="480" w:lineRule="auto"/>
        <w:ind w:left="4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M1 = Triklopir</w:t>
      </w:r>
    </w:p>
    <w:p w14:paraId="308049B0" w14:textId="77777777" w:rsidR="00386862" w:rsidRDefault="00386862" w:rsidP="00100619">
      <w:pPr>
        <w:spacing w:line="480" w:lineRule="auto"/>
        <w:ind w:left="4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M2 = </w:t>
      </w:r>
      <w:r w:rsidRPr="009B4D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Glufosinate </w:t>
      </w:r>
    </w:p>
    <w:p w14:paraId="4497A7C6" w14:textId="77777777" w:rsidR="00386862" w:rsidRDefault="00386862" w:rsidP="00100619">
      <w:pPr>
        <w:spacing w:line="480" w:lineRule="auto"/>
        <w:ind w:left="4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M3 = Triklopir + glufosinate</w:t>
      </w:r>
    </w:p>
    <w:p w14:paraId="090C31AC" w14:textId="77777777" w:rsidR="00386862" w:rsidRDefault="00386862" w:rsidP="00100619">
      <w:pPr>
        <w:spacing w:line="480" w:lineRule="auto"/>
        <w:ind w:left="440" w:firstLine="280"/>
        <w:jc w:val="both"/>
        <w:rPr>
          <w:rFonts w:ascii="Times New Roman" w:eastAsia="Times New Roman" w:hAnsi="Times New Roman" w:cs="Times New Roman"/>
          <w:sz w:val="24"/>
          <w:szCs w:val="24"/>
        </w:rPr>
      </w:pPr>
      <w:bookmarkStart w:id="30" w:name="_Hlk239119831"/>
      <w:r>
        <w:rPr>
          <w:rFonts w:ascii="Times New Roman" w:eastAsia="Times New Roman" w:hAnsi="Times New Roman" w:cs="Times New Roman"/>
          <w:sz w:val="24"/>
          <w:szCs w:val="24"/>
        </w:rPr>
        <w:t xml:space="preserve">Dosis Herbisida </w:t>
      </w:r>
      <w:bookmarkEnd w:id="30"/>
      <w:r>
        <w:rPr>
          <w:rFonts w:ascii="Times New Roman" w:eastAsia="Times New Roman" w:hAnsi="Times New Roman" w:cs="Times New Roman"/>
          <w:sz w:val="24"/>
          <w:szCs w:val="24"/>
        </w:rPr>
        <w:t>:</w:t>
      </w:r>
    </w:p>
    <w:p w14:paraId="33DA45B0" w14:textId="77777777" w:rsidR="00386862" w:rsidRDefault="00386862" w:rsidP="00297630">
      <w:pPr>
        <w:spacing w:line="480" w:lineRule="auto"/>
        <w:ind w:left="880" w:firstLine="280"/>
        <w:jc w:val="both"/>
        <w:rPr>
          <w:rFonts w:ascii="Times New Roman" w:eastAsia="Times New Roman" w:hAnsi="Times New Roman" w:cs="Times New Roman"/>
          <w:sz w:val="24"/>
          <w:szCs w:val="24"/>
        </w:rPr>
      </w:pPr>
      <w:bookmarkStart w:id="31" w:name="_Hlk239119844"/>
      <w:r>
        <w:rPr>
          <w:rFonts w:ascii="Times New Roman" w:eastAsia="Times New Roman" w:hAnsi="Times New Roman" w:cs="Times New Roman"/>
          <w:sz w:val="24"/>
          <w:szCs w:val="24"/>
        </w:rPr>
        <w:t>D1 =  0 l/ha</w:t>
      </w:r>
    </w:p>
    <w:p w14:paraId="57B03F3D" w14:textId="77777777" w:rsidR="00386862" w:rsidRDefault="00386862" w:rsidP="00297630">
      <w:pPr>
        <w:spacing w:line="480" w:lineRule="auto"/>
        <w:ind w:left="880" w:firstLine="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D2 = 0,5 l/ha</w:t>
      </w:r>
    </w:p>
    <w:p w14:paraId="1F76D9E2" w14:textId="77777777" w:rsidR="00386862" w:rsidRDefault="00386862" w:rsidP="00297630">
      <w:pPr>
        <w:spacing w:line="480" w:lineRule="auto"/>
        <w:ind w:left="880" w:firstLine="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D3 = 2 l/ha</w:t>
      </w:r>
    </w:p>
    <w:p w14:paraId="2D917AF6" w14:textId="77777777" w:rsidR="00386862" w:rsidRDefault="00386862" w:rsidP="00297630">
      <w:pPr>
        <w:spacing w:line="480" w:lineRule="auto"/>
        <w:ind w:left="880" w:firstLine="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D4 = 4 l/ha</w:t>
      </w:r>
    </w:p>
    <w:bookmarkEnd w:id="31"/>
    <w:p w14:paraId="4126EA43" w14:textId="77777777" w:rsidR="00386862" w:rsidRPr="009B4DAA" w:rsidRDefault="00386862" w:rsidP="00297630">
      <w:pPr>
        <w:spacing w:line="480" w:lineRule="auto"/>
        <w:ind w:left="440" w:firstLine="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Jumlah blok : 3 blok (sebagai ulangan), </w:t>
      </w:r>
      <w:r w:rsidRPr="009B4DAA">
        <w:rPr>
          <w:rFonts w:ascii="Times New Roman" w:eastAsia="Times New Roman" w:hAnsi="Times New Roman" w:cs="Times New Roman"/>
          <w:sz w:val="24"/>
          <w:szCs w:val="24"/>
        </w:rPr>
        <w:t>sehingga total 36 percobaan. Rancangan percobaan secara ringkas disajikan pada tabel berikut.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7"/>
      </w:tblGrid>
      <w:tr w:rsidR="00386862" w:rsidRPr="009B4DAA" w14:paraId="6C95CB6E" w14:textId="77777777" w:rsidTr="00D671C3">
        <w:tc>
          <w:tcPr>
            <w:tcW w:w="7927" w:type="dxa"/>
          </w:tcPr>
          <w:p w14:paraId="0CF5DD57" w14:textId="77777777" w:rsidR="00386862" w:rsidRPr="009B4DAA" w:rsidRDefault="00386862" w:rsidP="00B64EAB">
            <w:pPr>
              <w:pStyle w:val="Caption"/>
              <w:keepNext/>
              <w:rPr>
                <w:rFonts w:ascii="Times New Roman" w:hAnsi="Times New Roman" w:cs="Times New Roman"/>
              </w:rPr>
            </w:pPr>
            <w:r w:rsidRPr="009B4DAA">
              <w:rPr>
                <w:rFonts w:ascii="Times New Roman" w:hAnsi="Times New Roman" w:cs="Times New Roman"/>
                <w:i w:val="0"/>
                <w:iCs w:val="0"/>
                <w:color w:val="auto"/>
                <w:sz w:val="24"/>
                <w:szCs w:val="24"/>
              </w:rPr>
              <w:t xml:space="preserve">       </w:t>
            </w:r>
            <w:bookmarkStart w:id="32" w:name="_Toc235992687"/>
            <w:r w:rsidRPr="009B4DAA">
              <w:rPr>
                <w:rFonts w:ascii="Times New Roman" w:hAnsi="Times New Roman" w:cs="Times New Roman"/>
                <w:i w:val="0"/>
                <w:iCs w:val="0"/>
                <w:color w:val="auto"/>
                <w:sz w:val="24"/>
                <w:szCs w:val="24"/>
              </w:rPr>
              <w:t xml:space="preserve">Tabel </w:t>
            </w:r>
            <w:r w:rsidRPr="009B4DAA">
              <w:rPr>
                <w:rFonts w:ascii="Times New Roman" w:hAnsi="Times New Roman" w:cs="Times New Roman"/>
                <w:i w:val="0"/>
                <w:iCs w:val="0"/>
                <w:color w:val="auto"/>
                <w:sz w:val="24"/>
                <w:szCs w:val="24"/>
              </w:rPr>
              <w:fldChar w:fldCharType="begin"/>
            </w:r>
            <w:r w:rsidRPr="009B4DAA">
              <w:rPr>
                <w:rFonts w:ascii="Times New Roman" w:hAnsi="Times New Roman" w:cs="Times New Roman"/>
                <w:i w:val="0"/>
                <w:iCs w:val="0"/>
                <w:color w:val="auto"/>
                <w:sz w:val="24"/>
                <w:szCs w:val="24"/>
              </w:rPr>
              <w:instrText xml:space="preserve"> SEQ skoring_1 \* ARABIC </w:instrText>
            </w:r>
            <w:r w:rsidRPr="009B4DAA">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w:t>
            </w:r>
            <w:r w:rsidRPr="009B4DAA">
              <w:rPr>
                <w:rFonts w:ascii="Times New Roman" w:hAnsi="Times New Roman" w:cs="Times New Roman"/>
                <w:i w:val="0"/>
                <w:iCs w:val="0"/>
                <w:color w:val="auto"/>
                <w:sz w:val="24"/>
                <w:szCs w:val="24"/>
              </w:rPr>
              <w:fldChar w:fldCharType="end"/>
            </w:r>
            <w:r w:rsidRPr="009B4DAA">
              <w:rPr>
                <w:rFonts w:ascii="Times New Roman" w:hAnsi="Times New Roman" w:cs="Times New Roman"/>
                <w:i w:val="0"/>
                <w:iCs w:val="0"/>
                <w:color w:val="auto"/>
                <w:sz w:val="24"/>
                <w:szCs w:val="24"/>
              </w:rPr>
              <w:t>.</w:t>
            </w:r>
            <w:r w:rsidRPr="009B4DAA">
              <w:rPr>
                <w:rFonts w:ascii="Times New Roman" w:hAnsi="Times New Roman" w:cs="Times New Roman"/>
                <w:color w:val="auto"/>
              </w:rPr>
              <w:t xml:space="preserve"> </w:t>
            </w:r>
            <w:r w:rsidRPr="009B4DAA">
              <w:rPr>
                <w:rFonts w:ascii="Times New Roman" w:hAnsi="Times New Roman" w:cs="Times New Roman"/>
                <w:i w:val="0"/>
                <w:iCs w:val="0"/>
                <w:color w:val="auto"/>
                <w:sz w:val="24"/>
                <w:szCs w:val="24"/>
              </w:rPr>
              <w:t>Rancangan Penelitian</w:t>
            </w:r>
            <w:bookmarkEnd w:id="32"/>
          </w:p>
          <w:tbl>
            <w:tblPr>
              <w:tblW w:w="6845"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1176"/>
              <w:gridCol w:w="935"/>
              <w:gridCol w:w="843"/>
              <w:gridCol w:w="843"/>
              <w:gridCol w:w="922"/>
            </w:tblGrid>
            <w:tr w:rsidR="00386862" w:rsidRPr="009B4DAA" w14:paraId="434E76B6" w14:textId="77777777" w:rsidTr="00B63BA0">
              <w:trPr>
                <w:trHeight w:val="430"/>
              </w:trPr>
              <w:tc>
                <w:tcPr>
                  <w:tcW w:w="2136" w:type="dxa"/>
                  <w:vMerge w:val="restart"/>
                  <w:noWrap/>
                  <w:vAlign w:val="center"/>
                  <w:hideMark/>
                </w:tcPr>
                <w:p w14:paraId="4F3913A5" w14:textId="77777777" w:rsidR="00386862" w:rsidRPr="009B4DAA" w:rsidRDefault="00386862" w:rsidP="00FB6D59">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Jenis Herbisida</w:t>
                  </w:r>
                </w:p>
              </w:tc>
              <w:tc>
                <w:tcPr>
                  <w:tcW w:w="1176" w:type="dxa"/>
                  <w:vMerge w:val="restart"/>
                  <w:noWrap/>
                  <w:vAlign w:val="center"/>
                  <w:hideMark/>
                </w:tcPr>
                <w:p w14:paraId="5BB36DE4" w14:textId="77777777" w:rsidR="00386862" w:rsidRPr="009B4DAA" w:rsidRDefault="00386862" w:rsidP="00FB6D59">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Perlakuan</w:t>
                  </w:r>
                </w:p>
              </w:tc>
              <w:tc>
                <w:tcPr>
                  <w:tcW w:w="3533" w:type="dxa"/>
                  <w:gridSpan w:val="4"/>
                  <w:noWrap/>
                  <w:vAlign w:val="bottom"/>
                  <w:hideMark/>
                </w:tcPr>
                <w:p w14:paraId="0D8BB293" w14:textId="77777777" w:rsidR="00386862" w:rsidRPr="009B4DAA" w:rsidRDefault="00386862" w:rsidP="00D671C3">
                  <w:pPr>
                    <w:spacing w:after="0" w:line="240" w:lineRule="auto"/>
                    <w:jc w:val="center"/>
                    <w:rPr>
                      <w:rFonts w:ascii="Times New Roman" w:eastAsia="Times New Roman" w:hAnsi="Times New Roman" w:cs="Times New Roman"/>
                      <w:sz w:val="24"/>
                      <w:szCs w:val="24"/>
                      <w:lang w:eastAsia="en-ID"/>
                    </w:rPr>
                  </w:pPr>
                  <w:r w:rsidRPr="009B4DAA">
                    <w:rPr>
                      <w:rFonts w:ascii="Times New Roman" w:eastAsia="Times New Roman" w:hAnsi="Times New Roman" w:cs="Times New Roman"/>
                      <w:color w:val="000000"/>
                      <w:sz w:val="24"/>
                      <w:szCs w:val="24"/>
                      <w:lang w:eastAsia="en-ID"/>
                    </w:rPr>
                    <w:t>Dosis</w:t>
                  </w:r>
                </w:p>
              </w:tc>
            </w:tr>
            <w:tr w:rsidR="00386862" w:rsidRPr="009B4DAA" w14:paraId="5292A690" w14:textId="77777777" w:rsidTr="00B63BA0">
              <w:trPr>
                <w:trHeight w:val="430"/>
              </w:trPr>
              <w:tc>
                <w:tcPr>
                  <w:tcW w:w="2136" w:type="dxa"/>
                  <w:vMerge/>
                  <w:vAlign w:val="center"/>
                  <w:hideMark/>
                </w:tcPr>
                <w:p w14:paraId="342CFEA2" w14:textId="77777777" w:rsidR="00386862" w:rsidRPr="009B4DAA" w:rsidRDefault="00386862" w:rsidP="00FB6D59">
                  <w:pPr>
                    <w:spacing w:after="0" w:line="240" w:lineRule="auto"/>
                    <w:rPr>
                      <w:rFonts w:ascii="Times New Roman" w:eastAsia="Times New Roman" w:hAnsi="Times New Roman" w:cs="Times New Roman"/>
                      <w:color w:val="000000"/>
                      <w:sz w:val="24"/>
                      <w:szCs w:val="24"/>
                      <w:lang w:eastAsia="en-ID"/>
                    </w:rPr>
                  </w:pPr>
                </w:p>
              </w:tc>
              <w:tc>
                <w:tcPr>
                  <w:tcW w:w="1176" w:type="dxa"/>
                  <w:vMerge/>
                  <w:vAlign w:val="center"/>
                  <w:hideMark/>
                </w:tcPr>
                <w:p w14:paraId="3D315083" w14:textId="77777777" w:rsidR="00386862" w:rsidRPr="009B4DAA" w:rsidRDefault="00386862" w:rsidP="00FB6D59">
                  <w:pPr>
                    <w:spacing w:after="0" w:line="240" w:lineRule="auto"/>
                    <w:rPr>
                      <w:rFonts w:ascii="Times New Roman" w:eastAsia="Times New Roman" w:hAnsi="Times New Roman" w:cs="Times New Roman"/>
                      <w:color w:val="000000"/>
                      <w:sz w:val="24"/>
                      <w:szCs w:val="24"/>
                      <w:lang w:eastAsia="en-ID"/>
                    </w:rPr>
                  </w:pPr>
                </w:p>
              </w:tc>
              <w:tc>
                <w:tcPr>
                  <w:tcW w:w="935" w:type="dxa"/>
                  <w:noWrap/>
                  <w:vAlign w:val="bottom"/>
                  <w:hideMark/>
                </w:tcPr>
                <w:p w14:paraId="27EA8C41"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D1</w:t>
                  </w:r>
                </w:p>
              </w:tc>
              <w:tc>
                <w:tcPr>
                  <w:tcW w:w="838" w:type="dxa"/>
                  <w:noWrap/>
                  <w:vAlign w:val="bottom"/>
                  <w:hideMark/>
                </w:tcPr>
                <w:p w14:paraId="6C136B35"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D2</w:t>
                  </w:r>
                </w:p>
              </w:tc>
              <w:tc>
                <w:tcPr>
                  <w:tcW w:w="838" w:type="dxa"/>
                  <w:noWrap/>
                  <w:vAlign w:val="bottom"/>
                  <w:hideMark/>
                </w:tcPr>
                <w:p w14:paraId="4004C90A"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D3</w:t>
                  </w:r>
                </w:p>
              </w:tc>
              <w:tc>
                <w:tcPr>
                  <w:tcW w:w="922" w:type="dxa"/>
                  <w:noWrap/>
                  <w:vAlign w:val="bottom"/>
                  <w:hideMark/>
                </w:tcPr>
                <w:p w14:paraId="12A156FB"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D4</w:t>
                  </w:r>
                </w:p>
              </w:tc>
            </w:tr>
            <w:tr w:rsidR="00386862" w:rsidRPr="009B4DAA" w14:paraId="480482BD" w14:textId="77777777" w:rsidTr="00B63BA0">
              <w:trPr>
                <w:trHeight w:val="430"/>
              </w:trPr>
              <w:tc>
                <w:tcPr>
                  <w:tcW w:w="2136" w:type="dxa"/>
                  <w:noWrap/>
                  <w:vAlign w:val="bottom"/>
                  <w:hideMark/>
                </w:tcPr>
                <w:p w14:paraId="5F0CB1CF" w14:textId="77777777" w:rsidR="00386862" w:rsidRPr="009B4DAA" w:rsidRDefault="00386862" w:rsidP="00FB6D59">
                  <w:pPr>
                    <w:spacing w:after="0" w:line="240" w:lineRule="auto"/>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 xml:space="preserve">Triklopir </w:t>
                  </w:r>
                </w:p>
              </w:tc>
              <w:tc>
                <w:tcPr>
                  <w:tcW w:w="1176" w:type="dxa"/>
                  <w:noWrap/>
                  <w:vAlign w:val="bottom"/>
                  <w:hideMark/>
                </w:tcPr>
                <w:p w14:paraId="050E47B1"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M1</w:t>
                  </w:r>
                </w:p>
              </w:tc>
              <w:tc>
                <w:tcPr>
                  <w:tcW w:w="935" w:type="dxa"/>
                  <w:noWrap/>
                  <w:vAlign w:val="bottom"/>
                  <w:hideMark/>
                </w:tcPr>
                <w:p w14:paraId="0FE0FD96"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M1D1</w:t>
                  </w:r>
                </w:p>
              </w:tc>
              <w:tc>
                <w:tcPr>
                  <w:tcW w:w="838" w:type="dxa"/>
                  <w:noWrap/>
                  <w:vAlign w:val="bottom"/>
                  <w:hideMark/>
                </w:tcPr>
                <w:p w14:paraId="456D2461"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M1D2</w:t>
                  </w:r>
                </w:p>
              </w:tc>
              <w:tc>
                <w:tcPr>
                  <w:tcW w:w="838" w:type="dxa"/>
                  <w:noWrap/>
                  <w:vAlign w:val="bottom"/>
                  <w:hideMark/>
                </w:tcPr>
                <w:p w14:paraId="0719829F"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M1D3</w:t>
                  </w:r>
                </w:p>
              </w:tc>
              <w:tc>
                <w:tcPr>
                  <w:tcW w:w="922" w:type="dxa"/>
                  <w:noWrap/>
                  <w:vAlign w:val="bottom"/>
                  <w:hideMark/>
                </w:tcPr>
                <w:p w14:paraId="78B4B805"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M1D4</w:t>
                  </w:r>
                </w:p>
              </w:tc>
            </w:tr>
            <w:tr w:rsidR="00386862" w:rsidRPr="009B4DAA" w14:paraId="42F919C0" w14:textId="77777777" w:rsidTr="00B63BA0">
              <w:trPr>
                <w:trHeight w:val="430"/>
              </w:trPr>
              <w:tc>
                <w:tcPr>
                  <w:tcW w:w="2136" w:type="dxa"/>
                  <w:noWrap/>
                  <w:vAlign w:val="bottom"/>
                  <w:hideMark/>
                </w:tcPr>
                <w:p w14:paraId="70186E4A" w14:textId="77777777" w:rsidR="00386862" w:rsidRPr="009B4DAA" w:rsidRDefault="00386862" w:rsidP="00FB6D59">
                  <w:pPr>
                    <w:spacing w:after="0" w:line="240" w:lineRule="auto"/>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Glufosinate</w:t>
                  </w:r>
                </w:p>
              </w:tc>
              <w:tc>
                <w:tcPr>
                  <w:tcW w:w="1176" w:type="dxa"/>
                  <w:noWrap/>
                  <w:vAlign w:val="bottom"/>
                  <w:hideMark/>
                </w:tcPr>
                <w:p w14:paraId="744C00B8"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M2</w:t>
                  </w:r>
                </w:p>
              </w:tc>
              <w:tc>
                <w:tcPr>
                  <w:tcW w:w="935" w:type="dxa"/>
                  <w:noWrap/>
                  <w:vAlign w:val="bottom"/>
                  <w:hideMark/>
                </w:tcPr>
                <w:p w14:paraId="22C48C28"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M2D1</w:t>
                  </w:r>
                </w:p>
              </w:tc>
              <w:tc>
                <w:tcPr>
                  <w:tcW w:w="838" w:type="dxa"/>
                  <w:noWrap/>
                  <w:vAlign w:val="bottom"/>
                  <w:hideMark/>
                </w:tcPr>
                <w:p w14:paraId="69419100"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M2D2</w:t>
                  </w:r>
                </w:p>
              </w:tc>
              <w:tc>
                <w:tcPr>
                  <w:tcW w:w="838" w:type="dxa"/>
                  <w:noWrap/>
                  <w:vAlign w:val="bottom"/>
                  <w:hideMark/>
                </w:tcPr>
                <w:p w14:paraId="1364AF3A"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M2D3</w:t>
                  </w:r>
                </w:p>
              </w:tc>
              <w:tc>
                <w:tcPr>
                  <w:tcW w:w="922" w:type="dxa"/>
                  <w:noWrap/>
                  <w:vAlign w:val="bottom"/>
                  <w:hideMark/>
                </w:tcPr>
                <w:p w14:paraId="18A31213"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M2D4</w:t>
                  </w:r>
                </w:p>
              </w:tc>
            </w:tr>
            <w:tr w:rsidR="00386862" w:rsidRPr="009B4DAA" w14:paraId="218857E8" w14:textId="77777777" w:rsidTr="00B63BA0">
              <w:trPr>
                <w:trHeight w:val="430"/>
              </w:trPr>
              <w:tc>
                <w:tcPr>
                  <w:tcW w:w="2136" w:type="dxa"/>
                  <w:noWrap/>
                  <w:vAlign w:val="bottom"/>
                  <w:hideMark/>
                </w:tcPr>
                <w:p w14:paraId="695DB317" w14:textId="77777777" w:rsidR="00386862" w:rsidRPr="009B4DAA" w:rsidRDefault="00386862" w:rsidP="00FB6D59">
                  <w:pPr>
                    <w:spacing w:after="0" w:line="240" w:lineRule="auto"/>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Triklopir+Glufosinate</w:t>
                  </w:r>
                </w:p>
              </w:tc>
              <w:tc>
                <w:tcPr>
                  <w:tcW w:w="1176" w:type="dxa"/>
                  <w:noWrap/>
                  <w:vAlign w:val="bottom"/>
                  <w:hideMark/>
                </w:tcPr>
                <w:p w14:paraId="4AAC591D"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M3</w:t>
                  </w:r>
                </w:p>
              </w:tc>
              <w:tc>
                <w:tcPr>
                  <w:tcW w:w="935" w:type="dxa"/>
                  <w:noWrap/>
                  <w:vAlign w:val="bottom"/>
                  <w:hideMark/>
                </w:tcPr>
                <w:p w14:paraId="50E38C9E"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M3D1</w:t>
                  </w:r>
                </w:p>
              </w:tc>
              <w:tc>
                <w:tcPr>
                  <w:tcW w:w="838" w:type="dxa"/>
                  <w:noWrap/>
                  <w:vAlign w:val="bottom"/>
                  <w:hideMark/>
                </w:tcPr>
                <w:p w14:paraId="4496767E"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M3D2</w:t>
                  </w:r>
                </w:p>
              </w:tc>
              <w:tc>
                <w:tcPr>
                  <w:tcW w:w="838" w:type="dxa"/>
                  <w:noWrap/>
                  <w:vAlign w:val="bottom"/>
                  <w:hideMark/>
                </w:tcPr>
                <w:p w14:paraId="5B4CAB98"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M3D4</w:t>
                  </w:r>
                </w:p>
              </w:tc>
              <w:tc>
                <w:tcPr>
                  <w:tcW w:w="922" w:type="dxa"/>
                  <w:noWrap/>
                  <w:vAlign w:val="bottom"/>
                  <w:hideMark/>
                </w:tcPr>
                <w:p w14:paraId="275FCEAC" w14:textId="77777777" w:rsidR="00386862" w:rsidRPr="009B4DAA" w:rsidRDefault="00386862" w:rsidP="00D671C3">
                  <w:pPr>
                    <w:spacing w:after="0" w:line="24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M3D4</w:t>
                  </w:r>
                </w:p>
              </w:tc>
            </w:tr>
          </w:tbl>
          <w:p w14:paraId="06A11456" w14:textId="77777777" w:rsidR="00386862" w:rsidRPr="009B4DAA" w:rsidRDefault="00386862">
            <w:pPr>
              <w:rPr>
                <w:rFonts w:ascii="Times New Roman" w:hAnsi="Times New Roman" w:cs="Times New Roman"/>
              </w:rPr>
            </w:pPr>
          </w:p>
        </w:tc>
      </w:tr>
    </w:tbl>
    <w:p w14:paraId="49AA30E6" w14:textId="77777777" w:rsidR="00386862" w:rsidRPr="009B4DAA" w:rsidRDefault="00386862" w:rsidP="00E336EB">
      <w:pPr>
        <w:rPr>
          <w:rFonts w:ascii="Times New Roman" w:hAnsi="Times New Roman" w:cs="Times New Roman"/>
          <w:lang w:val="id-ID"/>
        </w:rPr>
        <w:sectPr w:rsidR="00386862" w:rsidRPr="009B4DAA" w:rsidSect="00386862">
          <w:pgSz w:w="11906" w:h="16838" w:code="9"/>
          <w:pgMar w:top="2268" w:right="1701" w:bottom="1701" w:left="2268" w:header="720" w:footer="720" w:gutter="0"/>
          <w:cols w:space="720"/>
          <w:docGrid w:linePitch="360"/>
        </w:sectPr>
      </w:pPr>
    </w:p>
    <w:p w14:paraId="2122BDCD" w14:textId="77777777" w:rsidR="00386862" w:rsidRPr="009B4DAA" w:rsidRDefault="00386862" w:rsidP="00386862">
      <w:pPr>
        <w:pStyle w:val="Heading2"/>
        <w:numPr>
          <w:ilvl w:val="0"/>
          <w:numId w:val="11"/>
        </w:numPr>
        <w:spacing w:before="160" w:line="480" w:lineRule="auto"/>
        <w:ind w:left="426"/>
        <w:rPr>
          <w:rFonts w:ascii="Times New Roman" w:eastAsia="SimSun" w:hAnsi="Times New Roman" w:cs="Times New Roman"/>
          <w:b w:val="0"/>
          <w:noProof/>
          <w:color w:val="000000" w:themeColor="text1"/>
          <w:sz w:val="24"/>
          <w:lang w:val="id-ID"/>
        </w:rPr>
      </w:pPr>
      <w:bookmarkStart w:id="33" w:name="_Toc235994126"/>
      <w:r w:rsidRPr="009B4DAA">
        <w:rPr>
          <w:rFonts w:ascii="Times New Roman" w:eastAsia="SimSun" w:hAnsi="Times New Roman" w:cs="Times New Roman"/>
          <w:noProof/>
          <w:color w:val="000000" w:themeColor="text1"/>
          <w:sz w:val="24"/>
          <w:lang w:val="id-ID"/>
        </w:rPr>
        <w:lastRenderedPageBreak/>
        <w:t>Pelaksanaan Penelitian</w:t>
      </w:r>
      <w:bookmarkEnd w:id="33"/>
      <w:r w:rsidRPr="009B4DAA">
        <w:rPr>
          <w:rFonts w:ascii="Times New Roman" w:eastAsia="SimSun" w:hAnsi="Times New Roman" w:cs="Times New Roman"/>
          <w:noProof/>
          <w:color w:val="000000" w:themeColor="text1"/>
          <w:sz w:val="24"/>
          <w:lang w:val="id-ID"/>
        </w:rPr>
        <w:t xml:space="preserve"> </w:t>
      </w:r>
    </w:p>
    <w:p w14:paraId="4CD81792" w14:textId="77777777" w:rsidR="00386862" w:rsidRPr="009B4DAA" w:rsidRDefault="00386862" w:rsidP="00492331">
      <w:pPr>
        <w:spacing w:line="480" w:lineRule="auto"/>
        <w:ind w:left="436" w:firstLine="720"/>
        <w:jc w:val="both"/>
        <w:rPr>
          <w:rFonts w:ascii="Times New Roman" w:hAnsi="Times New Roman" w:cs="Times New Roman"/>
          <w:sz w:val="24"/>
          <w:szCs w:val="24"/>
        </w:rPr>
      </w:pPr>
      <w:r w:rsidRPr="009B4DAA">
        <w:rPr>
          <w:rFonts w:ascii="Times New Roman" w:hAnsi="Times New Roman" w:cs="Times New Roman"/>
          <w:sz w:val="24"/>
          <w:szCs w:val="24"/>
        </w:rPr>
        <w:t xml:space="preserve">Menentukan letak, membuat petak perlakuan herbisida dengan dosis sesuai perlakuan. Sebelum aplikasi herbisida, terlebih dahulu dilakukan kalibrasi alat semprot untuk mengetahui volume semprot yang dihasilkan. Hasil kalibrasi menunjukkan bahwa lebar semprot sebesar 2 m, jarak tempuh selama 60 detik adalah 50 m, dan output semprot sebesar 1,5 l/menit, sehingga diperoleh volume semprot sebesar 150 l/ha. Berdasarkan volume semprot tersebut, kebutuhan herbisida untuk satu tangki berkapasitas 15 l adalah 50 ml pada dosis 0,5 l/ha, 200 ml pada dosis 2 l/ha, dan 400 ml pada dosis 4 l/ha, kemudian ditambahkan air hingga volume mencapai 15 l sebelum diaplikasikan. Volume semprot dihitung menggunakan rumus berikut. </w:t>
      </w:r>
    </w:p>
    <w:p w14:paraId="190D1B6D" w14:textId="77777777" w:rsidR="00386862" w:rsidRPr="00A3791D" w:rsidRDefault="00386862" w:rsidP="00492331">
      <w:pPr>
        <w:spacing w:line="480" w:lineRule="auto"/>
        <w:ind w:left="436" w:firstLine="720"/>
        <w:jc w:val="both"/>
        <w:rPr>
          <w:rFonts w:ascii="Times New Roman" w:hAnsi="Times New Roman" w:cs="Times New Roman"/>
          <w:sz w:val="24"/>
          <w:szCs w:val="24"/>
        </w:rPr>
      </w:pPr>
    </w:p>
    <w:p w14:paraId="26E1E0D8" w14:textId="77777777" w:rsidR="00386862" w:rsidRPr="009B4DAA" w:rsidRDefault="00386862" w:rsidP="00A553A5">
      <w:pPr>
        <w:spacing w:line="480" w:lineRule="auto"/>
        <w:ind w:left="436" w:firstLine="720"/>
        <w:jc w:val="both"/>
        <w:rPr>
          <w:rFonts w:ascii="Times New Roman" w:hAnsi="Times New Roman" w:cs="Times New Roman"/>
          <w:sz w:val="24"/>
          <w:szCs w:val="24"/>
        </w:rPr>
      </w:pPr>
      <w:r w:rsidRPr="00A3791D">
        <w:rPr>
          <w:rFonts w:ascii="Times New Roman" w:hAnsi="Times New Roman" w:cs="Times New Roman"/>
          <w:sz w:val="24"/>
          <w:szCs w:val="24"/>
        </w:rPr>
        <w:t xml:space="preserve"> </w:t>
      </w:r>
      <m:oMath>
        <m:r>
          <m:rPr>
            <m:sty m:val="p"/>
          </m:rPr>
          <w:rPr>
            <w:rFonts w:ascii="Cambria Math" w:hAnsi="Cambria Math" w:cs="Times New Roman"/>
            <w:sz w:val="28"/>
            <w:szCs w:val="28"/>
          </w:rPr>
          <m:t>D</m:t>
        </m:r>
        <m:f>
          <m:fPr>
            <m:ctrlPr>
              <w:rPr>
                <w:rFonts w:ascii="Cambria Math" w:hAnsi="Cambria Math" w:cs="Times New Roman"/>
                <w:sz w:val="28"/>
                <w:szCs w:val="28"/>
              </w:rPr>
            </m:ctrlPr>
          </m:fPr>
          <m:num>
            <m:r>
              <m:rPr>
                <m:sty m:val="p"/>
              </m:rPr>
              <w:rPr>
                <w:rFonts w:ascii="Cambria Math" w:hAnsi="Cambria Math" w:cs="Times New Roman"/>
                <w:sz w:val="28"/>
                <w:szCs w:val="28"/>
              </w:rPr>
              <m:t>10.000 x C</m:t>
            </m:r>
          </m:num>
          <m:den>
            <m:r>
              <m:rPr>
                <m:sty m:val="p"/>
              </m:rPr>
              <w:rPr>
                <w:rFonts w:ascii="Cambria Math" w:hAnsi="Cambria Math" w:cs="Times New Roman"/>
                <w:sz w:val="28"/>
                <w:szCs w:val="28"/>
              </w:rPr>
              <m:t>B x A</m:t>
            </m:r>
          </m:den>
        </m:f>
        <m:r>
          <m:rPr>
            <m:sty m:val="p"/>
          </m:rPr>
          <w:rPr>
            <w:rFonts w:ascii="Cambria Math" w:hAnsi="Cambria Math" w:cs="Times New Roman"/>
            <w:sz w:val="28"/>
            <w:szCs w:val="28"/>
          </w:rPr>
          <m:t xml:space="preserve">  </m:t>
        </m:r>
        <m:r>
          <m:rPr>
            <m:sty m:val="p"/>
          </m:rPr>
          <w:rPr>
            <w:rFonts w:ascii="Cambria Math" w:eastAsiaTheme="minorEastAsia" w:hAnsi="Cambria Math" w:cs="Times New Roman"/>
            <w:sz w:val="28"/>
            <w:szCs w:val="28"/>
          </w:rPr>
          <m:t>atau l/ha=</m:t>
        </m:r>
        <m:f>
          <m:fPr>
            <m:ctrlPr>
              <w:rPr>
                <w:rFonts w:ascii="Cambria Math" w:eastAsiaTheme="minorEastAsia" w:hAnsi="Cambria Math" w:cs="Times New Roman"/>
                <w:iCs/>
                <w:sz w:val="28"/>
                <w:szCs w:val="28"/>
              </w:rPr>
            </m:ctrlPr>
          </m:fPr>
          <m:num>
            <m:r>
              <m:rPr>
                <m:sty m:val="p"/>
              </m:rPr>
              <w:rPr>
                <w:rFonts w:ascii="Cambria Math" w:eastAsiaTheme="minorEastAsia" w:hAnsi="Cambria Math" w:cs="Times New Roman"/>
                <w:sz w:val="28"/>
                <w:szCs w:val="28"/>
              </w:rPr>
              <m:t>10.000 x l/menit  output</m:t>
            </m:r>
          </m:num>
          <m:den>
            <m:r>
              <m:rPr>
                <m:sty m:val="p"/>
              </m:rPr>
              <w:rPr>
                <w:rFonts w:ascii="Cambria Math" w:eastAsiaTheme="minorEastAsia" w:hAnsi="Cambria Math" w:cs="Times New Roman"/>
                <w:sz w:val="28"/>
                <w:szCs w:val="28"/>
              </w:rPr>
              <m:t xml:space="preserve">jarak jalan per 60 detik x lebar semprot  </m:t>
            </m:r>
          </m:den>
        </m:f>
      </m:oMath>
    </w:p>
    <w:p w14:paraId="427B7371" w14:textId="77777777" w:rsidR="00386862" w:rsidRPr="009B4DAA" w:rsidRDefault="00386862" w:rsidP="003D5126">
      <w:pPr>
        <w:spacing w:line="360" w:lineRule="auto"/>
        <w:ind w:left="-330" w:firstLine="770"/>
        <w:jc w:val="both"/>
        <w:rPr>
          <w:rFonts w:ascii="Times New Roman" w:eastAsiaTheme="minorEastAsia" w:hAnsi="Times New Roman" w:cs="Times New Roman"/>
          <w:sz w:val="24"/>
          <w:szCs w:val="24"/>
        </w:rPr>
      </w:pPr>
      <w:r w:rsidRPr="009B4DAA">
        <w:rPr>
          <w:rFonts w:ascii="Times New Roman" w:eastAsiaTheme="minorEastAsia" w:hAnsi="Times New Roman" w:cs="Times New Roman"/>
          <w:sz w:val="24"/>
          <w:szCs w:val="24"/>
        </w:rPr>
        <w:t>Keterangan:</w:t>
      </w:r>
    </w:p>
    <w:p w14:paraId="1508A001" w14:textId="77777777" w:rsidR="00386862" w:rsidRPr="009B4DAA" w:rsidRDefault="00386862" w:rsidP="00386862">
      <w:pPr>
        <w:pStyle w:val="ListParagraph"/>
        <w:numPr>
          <w:ilvl w:val="0"/>
          <w:numId w:val="26"/>
        </w:numPr>
        <w:spacing w:line="360" w:lineRule="auto"/>
        <w:ind w:left="990" w:hanging="330"/>
        <w:jc w:val="both"/>
        <w:rPr>
          <w:rFonts w:ascii="Times New Roman" w:hAnsi="Times New Roman" w:cs="Times New Roman"/>
          <w:sz w:val="24"/>
          <w:szCs w:val="24"/>
        </w:rPr>
      </w:pPr>
      <w:r w:rsidRPr="009B4DAA">
        <w:rPr>
          <w:rFonts w:ascii="Times New Roman" w:hAnsi="Times New Roman" w:cs="Times New Roman"/>
          <w:sz w:val="24"/>
          <w:szCs w:val="24"/>
        </w:rPr>
        <w:t>D = Volume semprot (l/ha)</w:t>
      </w:r>
    </w:p>
    <w:p w14:paraId="06EEF3B3" w14:textId="77777777" w:rsidR="00386862" w:rsidRPr="009B4DAA" w:rsidRDefault="00386862" w:rsidP="00386862">
      <w:pPr>
        <w:pStyle w:val="ListParagraph"/>
        <w:numPr>
          <w:ilvl w:val="0"/>
          <w:numId w:val="26"/>
        </w:numPr>
        <w:spacing w:line="360" w:lineRule="auto"/>
        <w:ind w:left="990" w:hanging="330"/>
        <w:jc w:val="both"/>
        <w:rPr>
          <w:rFonts w:ascii="Times New Roman" w:hAnsi="Times New Roman" w:cs="Times New Roman"/>
          <w:sz w:val="24"/>
          <w:szCs w:val="24"/>
        </w:rPr>
      </w:pPr>
      <w:r w:rsidRPr="009B4DAA">
        <w:rPr>
          <w:rFonts w:ascii="Times New Roman" w:hAnsi="Times New Roman" w:cs="Times New Roman"/>
          <w:sz w:val="24"/>
          <w:szCs w:val="24"/>
        </w:rPr>
        <w:t>A = Lebar semprot rata-rata (m)</w:t>
      </w:r>
    </w:p>
    <w:p w14:paraId="1807C963" w14:textId="77777777" w:rsidR="00386862" w:rsidRPr="009B4DAA" w:rsidRDefault="00386862" w:rsidP="00386862">
      <w:pPr>
        <w:pStyle w:val="ListParagraph"/>
        <w:numPr>
          <w:ilvl w:val="0"/>
          <w:numId w:val="26"/>
        </w:numPr>
        <w:spacing w:line="360" w:lineRule="auto"/>
        <w:ind w:left="990" w:hanging="330"/>
        <w:jc w:val="both"/>
        <w:rPr>
          <w:rFonts w:ascii="Times New Roman" w:hAnsi="Times New Roman" w:cs="Times New Roman"/>
          <w:sz w:val="24"/>
          <w:szCs w:val="24"/>
        </w:rPr>
      </w:pPr>
      <w:r w:rsidRPr="009B4DAA">
        <w:rPr>
          <w:rFonts w:ascii="Times New Roman" w:hAnsi="Times New Roman" w:cs="Times New Roman"/>
          <w:sz w:val="24"/>
          <w:szCs w:val="24"/>
        </w:rPr>
        <w:t>B = Jarak jalan selama 60 detik (m)</w:t>
      </w:r>
    </w:p>
    <w:p w14:paraId="7DC586A5" w14:textId="77777777" w:rsidR="00386862" w:rsidRPr="009B4DAA" w:rsidRDefault="00386862" w:rsidP="00386862">
      <w:pPr>
        <w:pStyle w:val="ListParagraph"/>
        <w:numPr>
          <w:ilvl w:val="0"/>
          <w:numId w:val="26"/>
        </w:numPr>
        <w:spacing w:line="360" w:lineRule="auto"/>
        <w:ind w:left="990" w:hanging="330"/>
        <w:jc w:val="both"/>
        <w:rPr>
          <w:rFonts w:ascii="Times New Roman" w:hAnsi="Times New Roman" w:cs="Times New Roman"/>
          <w:sz w:val="24"/>
          <w:szCs w:val="24"/>
        </w:rPr>
      </w:pPr>
      <w:r w:rsidRPr="009B4DAA">
        <w:rPr>
          <w:rFonts w:ascii="Times New Roman" w:hAnsi="Times New Roman" w:cs="Times New Roman"/>
          <w:sz w:val="24"/>
          <w:szCs w:val="24"/>
        </w:rPr>
        <w:t>C = Output semprot</w:t>
      </w:r>
    </w:p>
    <w:p w14:paraId="1DCB642D" w14:textId="77777777" w:rsidR="00386862" w:rsidRPr="009B4DAA" w:rsidRDefault="00386862" w:rsidP="00492331">
      <w:pPr>
        <w:spacing w:line="360" w:lineRule="auto"/>
        <w:ind w:left="436"/>
        <w:jc w:val="both"/>
        <w:rPr>
          <w:rFonts w:ascii="Times New Roman" w:hAnsi="Times New Roman" w:cs="Times New Roman"/>
          <w:sz w:val="24"/>
          <w:szCs w:val="24"/>
        </w:rPr>
      </w:pPr>
      <w:r w:rsidRPr="009B4DAA">
        <w:rPr>
          <w:rFonts w:ascii="Times New Roman" w:hAnsi="Times New Roman" w:cs="Times New Roman"/>
          <w:sz w:val="24"/>
          <w:szCs w:val="24"/>
        </w:rPr>
        <w:t>Rumus menghitung kebutuhan herbisida per tangki.</w:t>
      </w:r>
    </w:p>
    <w:p w14:paraId="1ECECC1F" w14:textId="77777777" w:rsidR="00386862" w:rsidRPr="009B4DAA" w:rsidRDefault="00386862" w:rsidP="003D5126">
      <w:pPr>
        <w:spacing w:line="480" w:lineRule="auto"/>
        <w:jc w:val="both"/>
        <w:rPr>
          <w:rFonts w:ascii="Times New Roman" w:hAnsi="Times New Roman" w:cs="Times New Roman"/>
          <w:sz w:val="24"/>
          <w:szCs w:val="24"/>
        </w:rPr>
      </w:pPr>
      <m:oMathPara>
        <m:oMath>
          <m:r>
            <m:rPr>
              <m:sty m:val="p"/>
            </m:rPr>
            <w:rPr>
              <w:rFonts w:ascii="Cambria Math" w:hAnsi="Cambria Math" w:cs="Times New Roman"/>
              <w:sz w:val="24"/>
              <w:szCs w:val="24"/>
            </w:rPr>
            <m:t>Herbisida/tangki (L)</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iCs/>
                  <w:sz w:val="24"/>
                  <w:szCs w:val="24"/>
                </w:rPr>
              </m:ctrlPr>
            </m:fPr>
            <m:num>
              <m:r>
                <m:rPr>
                  <m:sty m:val="p"/>
                </m:rPr>
                <w:rPr>
                  <w:rFonts w:ascii="Cambria Math" w:eastAsiaTheme="minorEastAsia" w:hAnsi="Cambria Math" w:cs="Times New Roman"/>
                  <w:sz w:val="24"/>
                  <w:szCs w:val="24"/>
                </w:rPr>
                <m:t>Dosis x Volume tangki (L)</m:t>
              </m:r>
            </m:num>
            <m:den>
              <m:r>
                <m:rPr>
                  <m:sty m:val="p"/>
                </m:rPr>
                <w:rPr>
                  <w:rFonts w:ascii="Cambria Math" w:eastAsiaTheme="minorEastAsia" w:hAnsi="Cambria Math" w:cs="Times New Roman"/>
                  <w:sz w:val="24"/>
                  <w:szCs w:val="24"/>
                </w:rPr>
                <m:t>Volume semprot L/ha</m:t>
              </m:r>
            </m:den>
          </m:f>
        </m:oMath>
      </m:oMathPara>
    </w:p>
    <w:p w14:paraId="7E797675" w14:textId="77777777" w:rsidR="00386862" w:rsidRPr="009B4DAA" w:rsidRDefault="00386862" w:rsidP="00386862">
      <w:pPr>
        <w:pStyle w:val="Heading2"/>
        <w:numPr>
          <w:ilvl w:val="0"/>
          <w:numId w:val="11"/>
        </w:numPr>
        <w:spacing w:before="160" w:line="480" w:lineRule="auto"/>
        <w:ind w:left="436" w:hanging="357"/>
        <w:jc w:val="both"/>
        <w:rPr>
          <w:rFonts w:ascii="Times New Roman" w:eastAsia="SimSun" w:hAnsi="Times New Roman" w:cs="Times New Roman"/>
          <w:b w:val="0"/>
          <w:noProof/>
          <w:color w:val="000000" w:themeColor="text1"/>
          <w:sz w:val="24"/>
          <w:lang w:val="id-ID"/>
        </w:rPr>
      </w:pPr>
      <w:bookmarkStart w:id="34" w:name="_Toc235994127"/>
      <w:r w:rsidRPr="009B4DAA">
        <w:rPr>
          <w:rFonts w:ascii="Times New Roman" w:eastAsia="SimSun" w:hAnsi="Times New Roman" w:cs="Times New Roman"/>
          <w:noProof/>
          <w:color w:val="000000" w:themeColor="text1"/>
          <w:sz w:val="24"/>
          <w:lang w:val="id-ID"/>
        </w:rPr>
        <w:lastRenderedPageBreak/>
        <w:t>Parameter Pengamatan</w:t>
      </w:r>
      <w:bookmarkEnd w:id="34"/>
      <w:r w:rsidRPr="009B4DAA">
        <w:rPr>
          <w:rFonts w:ascii="Times New Roman" w:eastAsia="SimSun" w:hAnsi="Times New Roman" w:cs="Times New Roman"/>
          <w:noProof/>
          <w:color w:val="000000" w:themeColor="text1"/>
          <w:sz w:val="24"/>
          <w:lang w:val="id-ID"/>
        </w:rPr>
        <w:t xml:space="preserve"> </w:t>
      </w:r>
    </w:p>
    <w:p w14:paraId="14C2655C" w14:textId="77777777" w:rsidR="00386862" w:rsidRPr="009B4DAA" w:rsidRDefault="00386862" w:rsidP="00B70609">
      <w:pPr>
        <w:spacing w:line="480" w:lineRule="auto"/>
        <w:ind w:left="426" w:firstLine="720"/>
        <w:jc w:val="both"/>
        <w:rPr>
          <w:rFonts w:ascii="Times New Roman" w:hAnsi="Times New Roman" w:cs="Times New Roman"/>
          <w:sz w:val="24"/>
          <w:szCs w:val="24"/>
        </w:rPr>
      </w:pPr>
      <w:r w:rsidRPr="009B4DAA">
        <w:rPr>
          <w:rFonts w:ascii="Times New Roman" w:hAnsi="Times New Roman" w:cs="Times New Roman"/>
          <w:sz w:val="24"/>
          <w:szCs w:val="24"/>
        </w:rPr>
        <w:t>Setelah herbisida diaplikasikan pada gulma anak sawit (kentosan), dilakukan serangkaian pengamatan untuk menilai tingkat efektivitas perlakuan. Pengamatan meliputi gejala keracunan yang muncul. Penilaian gejala keracunan dilakukan dengan cara membandingkan kondisi fisik gulma yang diberi perlakuan herbisida dengan sampel kontrol yang tidak menerima perlakuan. Tujuannya adalah untuk mengetahui perubahan morfologi yang terjadi akibat aplikasi herbisida, yang kemudian dinilai dalam bentuk persentase tingkat kerusakan.</w:t>
      </w:r>
    </w:p>
    <w:p w14:paraId="00B741D5" w14:textId="77777777" w:rsidR="00386862" w:rsidRPr="009B4DAA" w:rsidRDefault="00386862" w:rsidP="00156833">
      <w:pPr>
        <w:spacing w:line="480" w:lineRule="auto"/>
        <w:ind w:left="426" w:firstLine="720"/>
        <w:jc w:val="both"/>
        <w:rPr>
          <w:rFonts w:ascii="Times New Roman" w:hAnsi="Times New Roman" w:cs="Times New Roman"/>
          <w:sz w:val="24"/>
          <w:szCs w:val="24"/>
        </w:rPr>
      </w:pPr>
      <w:r w:rsidRPr="009B4DAA">
        <w:rPr>
          <w:rFonts w:ascii="Times New Roman" w:hAnsi="Times New Roman" w:cs="Times New Roman"/>
          <w:sz w:val="24"/>
          <w:szCs w:val="24"/>
        </w:rPr>
        <w:t>Pengamatan visual dilakukan setiap hari dengan melihat tingkat kerusakan gulma. Pengamatan dilakukan hingga 5 minggu setelah perlakuan (5 MSP) dengan menggunakan sistem skoring skala 1–6 untuk menggambarkan tingkat kerusakan gulma melalui skoring pada perubahan daun, sebagai berikut :</w:t>
      </w:r>
    </w:p>
    <w:p w14:paraId="11653FD4" w14:textId="77777777" w:rsidR="00386862" w:rsidRPr="009B4DAA" w:rsidRDefault="00386862" w:rsidP="00312FC2">
      <w:pPr>
        <w:pStyle w:val="Caption"/>
        <w:keepNext/>
        <w:rPr>
          <w:rFonts w:ascii="Times New Roman" w:hAnsi="Times New Roman" w:cs="Times New Roman"/>
        </w:rPr>
      </w:pPr>
      <w:bookmarkStart w:id="35" w:name="_Toc235992688"/>
      <w:r w:rsidRPr="009B4DAA">
        <w:rPr>
          <w:rFonts w:ascii="Times New Roman" w:hAnsi="Times New Roman" w:cs="Times New Roman"/>
          <w:i w:val="0"/>
          <w:iCs w:val="0"/>
          <w:color w:val="auto"/>
          <w:sz w:val="24"/>
          <w:szCs w:val="24"/>
        </w:rPr>
        <w:t xml:space="preserve">Tabel  </w:t>
      </w:r>
      <w:r w:rsidRPr="009B4DAA">
        <w:rPr>
          <w:rFonts w:ascii="Times New Roman" w:hAnsi="Times New Roman" w:cs="Times New Roman"/>
          <w:i w:val="0"/>
          <w:iCs w:val="0"/>
          <w:color w:val="auto"/>
          <w:sz w:val="24"/>
          <w:szCs w:val="24"/>
        </w:rPr>
        <w:fldChar w:fldCharType="begin"/>
      </w:r>
      <w:r w:rsidRPr="009B4DAA">
        <w:rPr>
          <w:rFonts w:ascii="Times New Roman" w:hAnsi="Times New Roman" w:cs="Times New Roman"/>
          <w:i w:val="0"/>
          <w:iCs w:val="0"/>
          <w:color w:val="auto"/>
          <w:sz w:val="24"/>
          <w:szCs w:val="24"/>
        </w:rPr>
        <w:instrText xml:space="preserve"> SEQ skoring_1 \* ARABIC </w:instrText>
      </w:r>
      <w:r w:rsidRPr="009B4DAA">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2</w:t>
      </w:r>
      <w:r w:rsidRPr="009B4DAA">
        <w:rPr>
          <w:rFonts w:ascii="Times New Roman" w:hAnsi="Times New Roman" w:cs="Times New Roman"/>
          <w:i w:val="0"/>
          <w:iCs w:val="0"/>
          <w:color w:val="auto"/>
          <w:sz w:val="24"/>
          <w:szCs w:val="24"/>
        </w:rPr>
        <w:fldChar w:fldCharType="end"/>
      </w:r>
      <w:r w:rsidRPr="009B4DAA">
        <w:rPr>
          <w:rFonts w:ascii="Times New Roman" w:hAnsi="Times New Roman" w:cs="Times New Roman"/>
        </w:rPr>
        <w:t xml:space="preserve">. </w:t>
      </w:r>
      <w:r w:rsidRPr="009B4DAA">
        <w:rPr>
          <w:rFonts w:ascii="Times New Roman" w:hAnsi="Times New Roman" w:cs="Times New Roman"/>
          <w:i w:val="0"/>
          <w:iCs w:val="0"/>
          <w:color w:val="auto"/>
          <w:sz w:val="24"/>
          <w:szCs w:val="24"/>
        </w:rPr>
        <w:t>Parameter Pengamatan</w:t>
      </w:r>
      <w:bookmarkEnd w:id="35"/>
    </w:p>
    <w:tbl>
      <w:tblPr>
        <w:tblStyle w:val="TableGrid"/>
        <w:tblW w:w="8642" w:type="dxa"/>
        <w:tblLook w:val="04A0" w:firstRow="1" w:lastRow="0" w:firstColumn="1" w:lastColumn="0" w:noHBand="0" w:noVBand="1"/>
      </w:tblPr>
      <w:tblGrid>
        <w:gridCol w:w="1429"/>
        <w:gridCol w:w="3066"/>
        <w:gridCol w:w="4147"/>
      </w:tblGrid>
      <w:tr w:rsidR="00386862" w:rsidRPr="009B4DAA" w14:paraId="7E75CE45" w14:textId="77777777" w:rsidTr="00B70609">
        <w:tc>
          <w:tcPr>
            <w:tcW w:w="0" w:type="auto"/>
            <w:hideMark/>
          </w:tcPr>
          <w:p w14:paraId="744E6B60" w14:textId="77777777" w:rsidR="00386862" w:rsidRPr="009B4DAA" w:rsidRDefault="00386862" w:rsidP="00B70609">
            <w:pPr>
              <w:spacing w:line="259" w:lineRule="auto"/>
              <w:jc w:val="center"/>
              <w:rPr>
                <w:rFonts w:ascii="Times New Roman" w:hAnsi="Times New Roman" w:cs="Times New Roman"/>
                <w:b/>
                <w:bCs/>
                <w:sz w:val="24"/>
                <w:szCs w:val="24"/>
              </w:rPr>
            </w:pPr>
            <w:r w:rsidRPr="009B4DAA">
              <w:rPr>
                <w:rFonts w:ascii="Times New Roman" w:hAnsi="Times New Roman" w:cs="Times New Roman"/>
                <w:b/>
                <w:bCs/>
                <w:sz w:val="24"/>
                <w:szCs w:val="24"/>
              </w:rPr>
              <w:t>Nilai Skoring</w:t>
            </w:r>
          </w:p>
        </w:tc>
        <w:tc>
          <w:tcPr>
            <w:tcW w:w="0" w:type="auto"/>
            <w:hideMark/>
          </w:tcPr>
          <w:p w14:paraId="7F7A3287" w14:textId="77777777" w:rsidR="00386862" w:rsidRPr="009B4DAA" w:rsidRDefault="00386862" w:rsidP="00B70609">
            <w:pPr>
              <w:spacing w:line="259" w:lineRule="auto"/>
              <w:jc w:val="center"/>
              <w:rPr>
                <w:rFonts w:ascii="Times New Roman" w:hAnsi="Times New Roman" w:cs="Times New Roman"/>
                <w:b/>
                <w:bCs/>
                <w:sz w:val="24"/>
                <w:szCs w:val="24"/>
              </w:rPr>
            </w:pPr>
            <w:r w:rsidRPr="009B4DAA">
              <w:rPr>
                <w:rFonts w:ascii="Times New Roman" w:hAnsi="Times New Roman" w:cs="Times New Roman"/>
                <w:b/>
                <w:bCs/>
                <w:sz w:val="24"/>
                <w:szCs w:val="24"/>
              </w:rPr>
              <w:t>Persentase Gulma Terkendali (%)</w:t>
            </w:r>
          </w:p>
        </w:tc>
        <w:tc>
          <w:tcPr>
            <w:tcW w:w="4147" w:type="dxa"/>
            <w:hideMark/>
          </w:tcPr>
          <w:p w14:paraId="0DF155D0" w14:textId="77777777" w:rsidR="00386862" w:rsidRPr="009B4DAA" w:rsidRDefault="00386862" w:rsidP="00B70609">
            <w:pPr>
              <w:spacing w:line="259" w:lineRule="auto"/>
              <w:jc w:val="center"/>
              <w:rPr>
                <w:rFonts w:ascii="Times New Roman" w:hAnsi="Times New Roman" w:cs="Times New Roman"/>
                <w:b/>
                <w:bCs/>
                <w:sz w:val="24"/>
                <w:szCs w:val="24"/>
              </w:rPr>
            </w:pPr>
            <w:r w:rsidRPr="009B4DAA">
              <w:rPr>
                <w:rFonts w:ascii="Times New Roman" w:hAnsi="Times New Roman" w:cs="Times New Roman"/>
                <w:b/>
                <w:bCs/>
                <w:sz w:val="24"/>
                <w:szCs w:val="24"/>
              </w:rPr>
              <w:t xml:space="preserve">Kriteria </w:t>
            </w:r>
            <w:r>
              <w:rPr>
                <w:rFonts w:ascii="Times New Roman" w:hAnsi="Times New Roman" w:cs="Times New Roman"/>
                <w:b/>
                <w:bCs/>
                <w:sz w:val="24"/>
                <w:szCs w:val="24"/>
              </w:rPr>
              <w:t xml:space="preserve">Kerusakan </w:t>
            </w:r>
            <w:r w:rsidRPr="009B4DAA">
              <w:rPr>
                <w:rFonts w:ascii="Times New Roman" w:hAnsi="Times New Roman" w:cs="Times New Roman"/>
                <w:b/>
                <w:bCs/>
                <w:sz w:val="24"/>
                <w:szCs w:val="24"/>
              </w:rPr>
              <w:t>Gulma</w:t>
            </w:r>
          </w:p>
        </w:tc>
      </w:tr>
      <w:tr w:rsidR="00386862" w:rsidRPr="009B4DAA" w14:paraId="2059F4F9" w14:textId="77777777" w:rsidTr="00B70609">
        <w:tc>
          <w:tcPr>
            <w:tcW w:w="0" w:type="auto"/>
            <w:hideMark/>
          </w:tcPr>
          <w:p w14:paraId="087738BD" w14:textId="77777777" w:rsidR="00386862" w:rsidRPr="009B4DAA" w:rsidRDefault="00386862" w:rsidP="00B70609">
            <w:pPr>
              <w:spacing w:line="259" w:lineRule="auto"/>
              <w:jc w:val="center"/>
              <w:rPr>
                <w:rFonts w:ascii="Times New Roman" w:hAnsi="Times New Roman" w:cs="Times New Roman"/>
                <w:sz w:val="24"/>
                <w:szCs w:val="24"/>
              </w:rPr>
            </w:pPr>
            <w:r w:rsidRPr="009B4DAA">
              <w:rPr>
                <w:rFonts w:ascii="Times New Roman" w:hAnsi="Times New Roman" w:cs="Times New Roman"/>
                <w:sz w:val="24"/>
                <w:szCs w:val="24"/>
              </w:rPr>
              <w:t>1</w:t>
            </w:r>
          </w:p>
        </w:tc>
        <w:tc>
          <w:tcPr>
            <w:tcW w:w="0" w:type="auto"/>
            <w:hideMark/>
          </w:tcPr>
          <w:p w14:paraId="60C84DF3" w14:textId="77777777" w:rsidR="00386862" w:rsidRPr="009B4DAA" w:rsidRDefault="00386862" w:rsidP="00B70609">
            <w:pPr>
              <w:spacing w:line="259" w:lineRule="auto"/>
              <w:rPr>
                <w:rFonts w:ascii="Times New Roman" w:hAnsi="Times New Roman" w:cs="Times New Roman"/>
                <w:sz w:val="24"/>
                <w:szCs w:val="24"/>
              </w:rPr>
            </w:pPr>
            <w:r w:rsidRPr="009B4DAA">
              <w:rPr>
                <w:rFonts w:ascii="Times New Roman" w:hAnsi="Times New Roman" w:cs="Times New Roman"/>
                <w:sz w:val="24"/>
                <w:szCs w:val="24"/>
              </w:rPr>
              <w:t>0 – 25</w:t>
            </w:r>
          </w:p>
        </w:tc>
        <w:tc>
          <w:tcPr>
            <w:tcW w:w="4147" w:type="dxa"/>
            <w:hideMark/>
          </w:tcPr>
          <w:p w14:paraId="7F635251" w14:textId="77777777" w:rsidR="00386862" w:rsidRPr="009B4DAA" w:rsidRDefault="00386862" w:rsidP="00A3791D">
            <w:pPr>
              <w:spacing w:line="259" w:lineRule="auto"/>
              <w:jc w:val="center"/>
              <w:rPr>
                <w:rFonts w:ascii="Times New Roman" w:hAnsi="Times New Roman" w:cs="Times New Roman"/>
                <w:sz w:val="24"/>
                <w:szCs w:val="24"/>
              </w:rPr>
            </w:pPr>
            <w:r w:rsidRPr="009B4DAA">
              <w:rPr>
                <w:rFonts w:ascii="Times New Roman" w:hAnsi="Times New Roman" w:cs="Times New Roman"/>
                <w:sz w:val="24"/>
                <w:szCs w:val="24"/>
              </w:rPr>
              <w:t>Daun hijau (tidak terpengaruh)</w:t>
            </w:r>
          </w:p>
        </w:tc>
      </w:tr>
      <w:tr w:rsidR="00386862" w:rsidRPr="009B4DAA" w14:paraId="61D9D880" w14:textId="77777777" w:rsidTr="00B70609">
        <w:tc>
          <w:tcPr>
            <w:tcW w:w="0" w:type="auto"/>
            <w:hideMark/>
          </w:tcPr>
          <w:p w14:paraId="3617BE90" w14:textId="77777777" w:rsidR="00386862" w:rsidRPr="009B4DAA" w:rsidRDefault="00386862" w:rsidP="00B70609">
            <w:pPr>
              <w:spacing w:line="259" w:lineRule="auto"/>
              <w:jc w:val="center"/>
              <w:rPr>
                <w:rFonts w:ascii="Times New Roman" w:hAnsi="Times New Roman" w:cs="Times New Roman"/>
                <w:sz w:val="24"/>
                <w:szCs w:val="24"/>
              </w:rPr>
            </w:pPr>
            <w:r w:rsidRPr="009B4DAA">
              <w:rPr>
                <w:rFonts w:ascii="Times New Roman" w:hAnsi="Times New Roman" w:cs="Times New Roman"/>
                <w:sz w:val="24"/>
                <w:szCs w:val="24"/>
              </w:rPr>
              <w:t>2</w:t>
            </w:r>
          </w:p>
        </w:tc>
        <w:tc>
          <w:tcPr>
            <w:tcW w:w="0" w:type="auto"/>
            <w:hideMark/>
          </w:tcPr>
          <w:p w14:paraId="47F66671" w14:textId="77777777" w:rsidR="00386862" w:rsidRPr="009B4DAA" w:rsidRDefault="00386862" w:rsidP="00B70609">
            <w:pPr>
              <w:spacing w:line="259" w:lineRule="auto"/>
              <w:rPr>
                <w:rFonts w:ascii="Times New Roman" w:hAnsi="Times New Roman" w:cs="Times New Roman"/>
                <w:sz w:val="24"/>
                <w:szCs w:val="24"/>
              </w:rPr>
            </w:pPr>
            <w:r w:rsidRPr="009B4DAA">
              <w:rPr>
                <w:rFonts w:ascii="Times New Roman" w:hAnsi="Times New Roman" w:cs="Times New Roman"/>
                <w:sz w:val="24"/>
                <w:szCs w:val="24"/>
              </w:rPr>
              <w:t>26 – 50</w:t>
            </w:r>
          </w:p>
        </w:tc>
        <w:tc>
          <w:tcPr>
            <w:tcW w:w="4147" w:type="dxa"/>
            <w:hideMark/>
          </w:tcPr>
          <w:p w14:paraId="52C4C581" w14:textId="77777777" w:rsidR="00386862" w:rsidRPr="009B4DAA" w:rsidRDefault="00386862" w:rsidP="00A3791D">
            <w:pPr>
              <w:spacing w:line="259" w:lineRule="auto"/>
              <w:jc w:val="center"/>
              <w:rPr>
                <w:rFonts w:ascii="Times New Roman" w:hAnsi="Times New Roman" w:cs="Times New Roman"/>
                <w:sz w:val="24"/>
                <w:szCs w:val="24"/>
              </w:rPr>
            </w:pPr>
            <w:r w:rsidRPr="009B4DAA">
              <w:rPr>
                <w:rFonts w:ascii="Times New Roman" w:hAnsi="Times New Roman" w:cs="Times New Roman"/>
                <w:sz w:val="24"/>
                <w:szCs w:val="24"/>
              </w:rPr>
              <w:t>Daun menguning</w:t>
            </w:r>
          </w:p>
        </w:tc>
      </w:tr>
      <w:tr w:rsidR="00386862" w:rsidRPr="009B4DAA" w14:paraId="61B1B3C9" w14:textId="77777777" w:rsidTr="00B70609">
        <w:tc>
          <w:tcPr>
            <w:tcW w:w="0" w:type="auto"/>
            <w:hideMark/>
          </w:tcPr>
          <w:p w14:paraId="7D53A341" w14:textId="77777777" w:rsidR="00386862" w:rsidRPr="009B4DAA" w:rsidRDefault="00386862" w:rsidP="00B70609">
            <w:pPr>
              <w:spacing w:line="259" w:lineRule="auto"/>
              <w:jc w:val="center"/>
              <w:rPr>
                <w:rFonts w:ascii="Times New Roman" w:hAnsi="Times New Roman" w:cs="Times New Roman"/>
                <w:sz w:val="24"/>
                <w:szCs w:val="24"/>
              </w:rPr>
            </w:pPr>
            <w:r w:rsidRPr="009B4DAA">
              <w:rPr>
                <w:rFonts w:ascii="Times New Roman" w:hAnsi="Times New Roman" w:cs="Times New Roman"/>
                <w:sz w:val="24"/>
                <w:szCs w:val="24"/>
              </w:rPr>
              <w:t>3</w:t>
            </w:r>
          </w:p>
        </w:tc>
        <w:tc>
          <w:tcPr>
            <w:tcW w:w="0" w:type="auto"/>
            <w:hideMark/>
          </w:tcPr>
          <w:p w14:paraId="0CAADF04" w14:textId="77777777" w:rsidR="00386862" w:rsidRPr="009B4DAA" w:rsidRDefault="00386862" w:rsidP="00B70609">
            <w:pPr>
              <w:spacing w:line="259" w:lineRule="auto"/>
              <w:rPr>
                <w:rFonts w:ascii="Times New Roman" w:hAnsi="Times New Roman" w:cs="Times New Roman"/>
                <w:sz w:val="24"/>
                <w:szCs w:val="24"/>
              </w:rPr>
            </w:pPr>
            <w:r w:rsidRPr="009B4DAA">
              <w:rPr>
                <w:rFonts w:ascii="Times New Roman" w:hAnsi="Times New Roman" w:cs="Times New Roman"/>
                <w:sz w:val="24"/>
                <w:szCs w:val="24"/>
              </w:rPr>
              <w:t>51 – 75</w:t>
            </w:r>
          </w:p>
        </w:tc>
        <w:tc>
          <w:tcPr>
            <w:tcW w:w="4147" w:type="dxa"/>
            <w:hideMark/>
          </w:tcPr>
          <w:p w14:paraId="123A4D3C" w14:textId="77777777" w:rsidR="00386862" w:rsidRPr="009B4DAA" w:rsidRDefault="00386862" w:rsidP="00A3791D">
            <w:pPr>
              <w:spacing w:line="259" w:lineRule="auto"/>
              <w:jc w:val="center"/>
              <w:rPr>
                <w:rFonts w:ascii="Times New Roman" w:hAnsi="Times New Roman" w:cs="Times New Roman"/>
                <w:sz w:val="24"/>
                <w:szCs w:val="24"/>
              </w:rPr>
            </w:pPr>
            <w:r w:rsidRPr="009B4DAA">
              <w:rPr>
                <w:rFonts w:ascii="Times New Roman" w:hAnsi="Times New Roman" w:cs="Times New Roman"/>
                <w:sz w:val="24"/>
                <w:szCs w:val="24"/>
              </w:rPr>
              <w:t>Daun cokelat</w:t>
            </w:r>
          </w:p>
        </w:tc>
      </w:tr>
      <w:tr w:rsidR="00386862" w:rsidRPr="009B4DAA" w14:paraId="236D53B6" w14:textId="77777777" w:rsidTr="00B70609">
        <w:tc>
          <w:tcPr>
            <w:tcW w:w="0" w:type="auto"/>
            <w:hideMark/>
          </w:tcPr>
          <w:p w14:paraId="794B20AD" w14:textId="77777777" w:rsidR="00386862" w:rsidRPr="009B4DAA" w:rsidRDefault="00386862" w:rsidP="00B70609">
            <w:pPr>
              <w:spacing w:line="259" w:lineRule="auto"/>
              <w:jc w:val="center"/>
              <w:rPr>
                <w:rFonts w:ascii="Times New Roman" w:hAnsi="Times New Roman" w:cs="Times New Roman"/>
                <w:sz w:val="24"/>
                <w:szCs w:val="24"/>
              </w:rPr>
            </w:pPr>
            <w:r w:rsidRPr="009B4DAA">
              <w:rPr>
                <w:rFonts w:ascii="Times New Roman" w:hAnsi="Times New Roman" w:cs="Times New Roman"/>
                <w:sz w:val="24"/>
                <w:szCs w:val="24"/>
              </w:rPr>
              <w:t>4</w:t>
            </w:r>
          </w:p>
        </w:tc>
        <w:tc>
          <w:tcPr>
            <w:tcW w:w="0" w:type="auto"/>
            <w:hideMark/>
          </w:tcPr>
          <w:p w14:paraId="523173F3" w14:textId="77777777" w:rsidR="00386862" w:rsidRPr="009B4DAA" w:rsidRDefault="00386862" w:rsidP="00B70609">
            <w:pPr>
              <w:spacing w:line="259" w:lineRule="auto"/>
              <w:rPr>
                <w:rFonts w:ascii="Times New Roman" w:hAnsi="Times New Roman" w:cs="Times New Roman"/>
                <w:sz w:val="24"/>
                <w:szCs w:val="24"/>
              </w:rPr>
            </w:pPr>
            <w:r w:rsidRPr="009B4DAA">
              <w:rPr>
                <w:rFonts w:ascii="Times New Roman" w:hAnsi="Times New Roman" w:cs="Times New Roman"/>
                <w:sz w:val="24"/>
                <w:szCs w:val="24"/>
              </w:rPr>
              <w:t>76 – 85</w:t>
            </w:r>
          </w:p>
        </w:tc>
        <w:tc>
          <w:tcPr>
            <w:tcW w:w="4147" w:type="dxa"/>
            <w:hideMark/>
          </w:tcPr>
          <w:p w14:paraId="4E3A08B8" w14:textId="77777777" w:rsidR="00386862" w:rsidRPr="009B4DAA" w:rsidRDefault="00386862" w:rsidP="00A3791D">
            <w:pPr>
              <w:spacing w:line="259" w:lineRule="auto"/>
              <w:jc w:val="center"/>
              <w:rPr>
                <w:rFonts w:ascii="Times New Roman" w:hAnsi="Times New Roman" w:cs="Times New Roman"/>
                <w:sz w:val="24"/>
                <w:szCs w:val="24"/>
              </w:rPr>
            </w:pPr>
            <w:r w:rsidRPr="009B4DAA">
              <w:rPr>
                <w:rFonts w:ascii="Times New Roman" w:hAnsi="Times New Roman" w:cs="Times New Roman"/>
                <w:sz w:val="24"/>
                <w:szCs w:val="24"/>
              </w:rPr>
              <w:t>Daun kering</w:t>
            </w:r>
          </w:p>
        </w:tc>
      </w:tr>
      <w:tr w:rsidR="00386862" w:rsidRPr="009B4DAA" w14:paraId="08DDEAC7" w14:textId="77777777" w:rsidTr="00B70609">
        <w:tc>
          <w:tcPr>
            <w:tcW w:w="0" w:type="auto"/>
            <w:hideMark/>
          </w:tcPr>
          <w:p w14:paraId="343130EE" w14:textId="77777777" w:rsidR="00386862" w:rsidRPr="009B4DAA" w:rsidRDefault="00386862" w:rsidP="00B70609">
            <w:pPr>
              <w:spacing w:line="259" w:lineRule="auto"/>
              <w:jc w:val="center"/>
              <w:rPr>
                <w:rFonts w:ascii="Times New Roman" w:hAnsi="Times New Roman" w:cs="Times New Roman"/>
                <w:sz w:val="24"/>
                <w:szCs w:val="24"/>
              </w:rPr>
            </w:pPr>
            <w:r w:rsidRPr="009B4DAA">
              <w:rPr>
                <w:rFonts w:ascii="Times New Roman" w:hAnsi="Times New Roman" w:cs="Times New Roman"/>
                <w:sz w:val="24"/>
                <w:szCs w:val="24"/>
              </w:rPr>
              <w:t>5</w:t>
            </w:r>
          </w:p>
        </w:tc>
        <w:tc>
          <w:tcPr>
            <w:tcW w:w="0" w:type="auto"/>
            <w:hideMark/>
          </w:tcPr>
          <w:p w14:paraId="5E2EDCB2" w14:textId="77777777" w:rsidR="00386862" w:rsidRPr="009B4DAA" w:rsidRDefault="00386862" w:rsidP="00B70609">
            <w:pPr>
              <w:spacing w:line="259" w:lineRule="auto"/>
              <w:rPr>
                <w:rFonts w:ascii="Times New Roman" w:hAnsi="Times New Roman" w:cs="Times New Roman"/>
                <w:sz w:val="24"/>
                <w:szCs w:val="24"/>
              </w:rPr>
            </w:pPr>
            <w:r w:rsidRPr="009B4DAA">
              <w:rPr>
                <w:rFonts w:ascii="Times New Roman" w:hAnsi="Times New Roman" w:cs="Times New Roman"/>
                <w:sz w:val="24"/>
                <w:szCs w:val="24"/>
              </w:rPr>
              <w:t>86 – 95</w:t>
            </w:r>
          </w:p>
        </w:tc>
        <w:tc>
          <w:tcPr>
            <w:tcW w:w="4147" w:type="dxa"/>
            <w:hideMark/>
          </w:tcPr>
          <w:p w14:paraId="46D58862" w14:textId="77777777" w:rsidR="00386862" w:rsidRPr="009B4DAA" w:rsidRDefault="00386862" w:rsidP="00A3791D">
            <w:pPr>
              <w:spacing w:line="259" w:lineRule="auto"/>
              <w:jc w:val="center"/>
              <w:rPr>
                <w:rFonts w:ascii="Times New Roman" w:hAnsi="Times New Roman" w:cs="Times New Roman"/>
                <w:sz w:val="24"/>
                <w:szCs w:val="24"/>
              </w:rPr>
            </w:pPr>
            <w:r w:rsidRPr="009B4DAA">
              <w:rPr>
                <w:rFonts w:ascii="Times New Roman" w:hAnsi="Times New Roman" w:cs="Times New Roman"/>
                <w:sz w:val="24"/>
                <w:szCs w:val="24"/>
              </w:rPr>
              <w:t>Daun rontok</w:t>
            </w:r>
          </w:p>
        </w:tc>
      </w:tr>
      <w:tr w:rsidR="00386862" w:rsidRPr="009B4DAA" w14:paraId="5A60031C" w14:textId="77777777" w:rsidTr="00B70609">
        <w:tc>
          <w:tcPr>
            <w:tcW w:w="0" w:type="auto"/>
            <w:hideMark/>
          </w:tcPr>
          <w:p w14:paraId="4484793C" w14:textId="77777777" w:rsidR="00386862" w:rsidRPr="009B4DAA" w:rsidRDefault="00386862" w:rsidP="00B70609">
            <w:pPr>
              <w:spacing w:line="259" w:lineRule="auto"/>
              <w:jc w:val="center"/>
              <w:rPr>
                <w:rFonts w:ascii="Times New Roman" w:hAnsi="Times New Roman" w:cs="Times New Roman"/>
                <w:sz w:val="24"/>
                <w:szCs w:val="24"/>
              </w:rPr>
            </w:pPr>
            <w:r w:rsidRPr="009B4DAA">
              <w:rPr>
                <w:rFonts w:ascii="Times New Roman" w:hAnsi="Times New Roman" w:cs="Times New Roman"/>
                <w:sz w:val="24"/>
                <w:szCs w:val="24"/>
              </w:rPr>
              <w:t>6</w:t>
            </w:r>
          </w:p>
        </w:tc>
        <w:tc>
          <w:tcPr>
            <w:tcW w:w="0" w:type="auto"/>
            <w:hideMark/>
          </w:tcPr>
          <w:p w14:paraId="292BBB54" w14:textId="77777777" w:rsidR="00386862" w:rsidRPr="009B4DAA" w:rsidRDefault="00386862" w:rsidP="00B70609">
            <w:pPr>
              <w:spacing w:line="259" w:lineRule="auto"/>
              <w:rPr>
                <w:rFonts w:ascii="Times New Roman" w:hAnsi="Times New Roman" w:cs="Times New Roman"/>
                <w:sz w:val="24"/>
                <w:szCs w:val="24"/>
              </w:rPr>
            </w:pPr>
            <w:r w:rsidRPr="009B4DAA">
              <w:rPr>
                <w:rFonts w:ascii="Times New Roman" w:hAnsi="Times New Roman" w:cs="Times New Roman"/>
                <w:sz w:val="24"/>
                <w:szCs w:val="24"/>
              </w:rPr>
              <w:t>95 – 100</w:t>
            </w:r>
          </w:p>
        </w:tc>
        <w:tc>
          <w:tcPr>
            <w:tcW w:w="4147" w:type="dxa"/>
            <w:hideMark/>
          </w:tcPr>
          <w:p w14:paraId="0DBE58C4" w14:textId="77777777" w:rsidR="00386862" w:rsidRPr="009B4DAA" w:rsidRDefault="00386862" w:rsidP="00A3791D">
            <w:pPr>
              <w:spacing w:line="259" w:lineRule="auto"/>
              <w:jc w:val="center"/>
              <w:rPr>
                <w:rFonts w:ascii="Times New Roman" w:hAnsi="Times New Roman" w:cs="Times New Roman"/>
                <w:sz w:val="24"/>
                <w:szCs w:val="24"/>
              </w:rPr>
            </w:pPr>
            <w:r w:rsidRPr="009B4DAA">
              <w:rPr>
                <w:rFonts w:ascii="Times New Roman" w:hAnsi="Times New Roman" w:cs="Times New Roman"/>
                <w:sz w:val="24"/>
                <w:szCs w:val="24"/>
              </w:rPr>
              <w:t>Gulma mati</w:t>
            </w:r>
          </w:p>
        </w:tc>
      </w:tr>
    </w:tbl>
    <w:p w14:paraId="306433F2" w14:textId="77777777" w:rsidR="00386862" w:rsidRPr="009B4DAA" w:rsidRDefault="00386862" w:rsidP="00B70609">
      <w:pPr>
        <w:rPr>
          <w:rFonts w:ascii="Times New Roman" w:hAnsi="Times New Roman" w:cs="Times New Roman"/>
        </w:rPr>
      </w:pPr>
    </w:p>
    <w:p w14:paraId="0F299E8A" w14:textId="77777777" w:rsidR="00386862" w:rsidRPr="009B4DAA" w:rsidRDefault="00386862" w:rsidP="00386862">
      <w:pPr>
        <w:pStyle w:val="Heading2"/>
        <w:numPr>
          <w:ilvl w:val="0"/>
          <w:numId w:val="11"/>
        </w:numPr>
        <w:spacing w:before="160" w:line="480" w:lineRule="auto"/>
        <w:ind w:left="426"/>
        <w:jc w:val="both"/>
        <w:rPr>
          <w:rFonts w:ascii="Times New Roman" w:eastAsia="SimSun" w:hAnsi="Times New Roman" w:cs="Times New Roman"/>
          <w:b w:val="0"/>
          <w:bCs/>
          <w:noProof/>
          <w:sz w:val="24"/>
          <w:szCs w:val="24"/>
        </w:rPr>
      </w:pPr>
      <w:bookmarkStart w:id="36" w:name="_Toc235994128"/>
      <w:r w:rsidRPr="009B4DAA">
        <w:rPr>
          <w:rFonts w:ascii="Times New Roman" w:eastAsia="SimSun" w:hAnsi="Times New Roman" w:cs="Times New Roman"/>
          <w:bCs/>
          <w:noProof/>
          <w:sz w:val="24"/>
          <w:szCs w:val="24"/>
        </w:rPr>
        <w:lastRenderedPageBreak/>
        <w:t>Analisis Data</w:t>
      </w:r>
      <w:bookmarkEnd w:id="36"/>
    </w:p>
    <w:p w14:paraId="4AB3BC85" w14:textId="77777777" w:rsidR="00386862" w:rsidRPr="009B4DAA" w:rsidRDefault="00386862" w:rsidP="00A107D0">
      <w:pPr>
        <w:spacing w:line="480" w:lineRule="auto"/>
        <w:ind w:left="425" w:firstLine="720"/>
        <w:jc w:val="both"/>
        <w:rPr>
          <w:rFonts w:ascii="Times New Roman" w:hAnsi="Times New Roman" w:cs="Times New Roman"/>
          <w:sz w:val="24"/>
          <w:szCs w:val="24"/>
        </w:rPr>
      </w:pPr>
      <w:r w:rsidRPr="009B4DAA">
        <w:rPr>
          <w:rFonts w:ascii="Times New Roman" w:hAnsi="Times New Roman" w:cs="Times New Roman"/>
          <w:sz w:val="24"/>
          <w:szCs w:val="24"/>
        </w:rPr>
        <w:t>Data hasil pengamatan dianalisis dengan sidik ragam (</w:t>
      </w:r>
      <w:r w:rsidRPr="009B4DAA">
        <w:rPr>
          <w:rFonts w:ascii="Times New Roman" w:hAnsi="Times New Roman" w:cs="Times New Roman"/>
          <w:i/>
          <w:iCs/>
          <w:sz w:val="24"/>
          <w:szCs w:val="24"/>
        </w:rPr>
        <w:t>Analysis of Variance</w:t>
      </w:r>
      <w:r w:rsidRPr="009B4DAA">
        <w:rPr>
          <w:rFonts w:ascii="Times New Roman" w:hAnsi="Times New Roman" w:cs="Times New Roman"/>
          <w:sz w:val="24"/>
          <w:szCs w:val="24"/>
        </w:rPr>
        <w:t xml:space="preserve">) pada jenjang nyata 5%. Apabila terjadi pengaruh nyata dilanjutkan dengan uji jarak berganda Duncan ( </w:t>
      </w:r>
      <w:r w:rsidRPr="009B4DAA">
        <w:rPr>
          <w:rFonts w:ascii="Times New Roman" w:hAnsi="Times New Roman" w:cs="Times New Roman"/>
          <w:i/>
          <w:iCs/>
          <w:sz w:val="24"/>
          <w:szCs w:val="24"/>
        </w:rPr>
        <w:t>Duncan’s Multiple Range Test</w:t>
      </w:r>
      <w:r w:rsidRPr="009B4DAA">
        <w:rPr>
          <w:rFonts w:ascii="Times New Roman" w:hAnsi="Times New Roman" w:cs="Times New Roman"/>
          <w:sz w:val="24"/>
          <w:szCs w:val="24"/>
        </w:rPr>
        <w:t xml:space="preserve">) pada jenjang nyata 5%. </w:t>
      </w:r>
    </w:p>
    <w:p w14:paraId="6C54107B" w14:textId="77777777" w:rsidR="00386862" w:rsidRPr="009B4DAA" w:rsidRDefault="00386862" w:rsidP="00A107D0">
      <w:pPr>
        <w:spacing w:line="480" w:lineRule="auto"/>
        <w:ind w:left="425" w:firstLine="720"/>
        <w:jc w:val="both"/>
        <w:rPr>
          <w:rFonts w:ascii="Times New Roman" w:hAnsi="Times New Roman" w:cs="Times New Roman"/>
          <w:sz w:val="24"/>
          <w:szCs w:val="24"/>
        </w:rPr>
      </w:pPr>
    </w:p>
    <w:p w14:paraId="70093A8A" w14:textId="77777777" w:rsidR="00386862" w:rsidRPr="009B4DAA" w:rsidRDefault="00386862" w:rsidP="00A107D0">
      <w:pPr>
        <w:spacing w:line="480" w:lineRule="auto"/>
        <w:ind w:left="425" w:firstLine="720"/>
        <w:jc w:val="both"/>
        <w:rPr>
          <w:rFonts w:ascii="Times New Roman" w:hAnsi="Times New Roman" w:cs="Times New Roman"/>
          <w:sz w:val="24"/>
          <w:szCs w:val="24"/>
        </w:rPr>
      </w:pPr>
    </w:p>
    <w:p w14:paraId="2D17A3B7" w14:textId="77777777" w:rsidR="00386862" w:rsidRPr="009B4DAA" w:rsidRDefault="00386862" w:rsidP="00A107D0">
      <w:pPr>
        <w:spacing w:line="480" w:lineRule="auto"/>
        <w:ind w:left="425" w:firstLine="720"/>
        <w:jc w:val="both"/>
        <w:rPr>
          <w:rFonts w:ascii="Times New Roman" w:hAnsi="Times New Roman" w:cs="Times New Roman"/>
          <w:sz w:val="24"/>
          <w:szCs w:val="24"/>
        </w:rPr>
      </w:pPr>
    </w:p>
    <w:p w14:paraId="7EF06663" w14:textId="77777777" w:rsidR="00386862" w:rsidRPr="009B4DAA" w:rsidRDefault="00386862" w:rsidP="00A107D0">
      <w:pPr>
        <w:spacing w:line="480" w:lineRule="auto"/>
        <w:ind w:left="425" w:firstLine="720"/>
        <w:jc w:val="both"/>
        <w:rPr>
          <w:rFonts w:ascii="Times New Roman" w:hAnsi="Times New Roman" w:cs="Times New Roman"/>
          <w:sz w:val="24"/>
          <w:szCs w:val="24"/>
        </w:rPr>
      </w:pPr>
    </w:p>
    <w:p w14:paraId="6794EC08" w14:textId="77777777" w:rsidR="00386862" w:rsidRPr="009B4DAA" w:rsidRDefault="00386862" w:rsidP="00A107D0">
      <w:pPr>
        <w:spacing w:line="480" w:lineRule="auto"/>
        <w:ind w:left="425" w:firstLine="720"/>
        <w:jc w:val="both"/>
        <w:rPr>
          <w:rFonts w:ascii="Times New Roman" w:hAnsi="Times New Roman" w:cs="Times New Roman"/>
          <w:sz w:val="24"/>
          <w:szCs w:val="24"/>
        </w:rPr>
      </w:pPr>
    </w:p>
    <w:p w14:paraId="572FE9B6" w14:textId="77777777" w:rsidR="00386862" w:rsidRPr="009B4DAA" w:rsidRDefault="00386862" w:rsidP="00A107D0">
      <w:pPr>
        <w:spacing w:line="480" w:lineRule="auto"/>
        <w:ind w:left="425" w:firstLine="720"/>
        <w:jc w:val="both"/>
        <w:rPr>
          <w:rFonts w:ascii="Times New Roman" w:hAnsi="Times New Roman" w:cs="Times New Roman"/>
          <w:sz w:val="24"/>
          <w:szCs w:val="24"/>
        </w:rPr>
      </w:pPr>
    </w:p>
    <w:p w14:paraId="6425E027" w14:textId="77777777" w:rsidR="00386862" w:rsidRPr="009B4DAA" w:rsidRDefault="00386862" w:rsidP="00A107D0">
      <w:pPr>
        <w:spacing w:line="480" w:lineRule="auto"/>
        <w:ind w:left="425" w:firstLine="720"/>
        <w:jc w:val="both"/>
        <w:rPr>
          <w:rFonts w:ascii="Times New Roman" w:hAnsi="Times New Roman" w:cs="Times New Roman"/>
          <w:sz w:val="24"/>
          <w:szCs w:val="24"/>
        </w:rPr>
      </w:pPr>
    </w:p>
    <w:p w14:paraId="1C152DBC" w14:textId="77777777" w:rsidR="00386862" w:rsidRDefault="00386862" w:rsidP="00A107D0">
      <w:pPr>
        <w:spacing w:line="480" w:lineRule="auto"/>
        <w:ind w:left="425" w:firstLine="720"/>
        <w:jc w:val="both"/>
        <w:rPr>
          <w:rFonts w:ascii="Times New Roman" w:hAnsi="Times New Roman" w:cs="Times New Roman"/>
          <w:sz w:val="24"/>
          <w:szCs w:val="24"/>
        </w:rPr>
      </w:pPr>
    </w:p>
    <w:p w14:paraId="7388388C" w14:textId="77777777" w:rsidR="00386862" w:rsidRDefault="00386862" w:rsidP="00A107D0">
      <w:pPr>
        <w:spacing w:line="480" w:lineRule="auto"/>
        <w:ind w:left="425" w:firstLine="720"/>
        <w:jc w:val="both"/>
        <w:rPr>
          <w:rFonts w:ascii="Times New Roman" w:hAnsi="Times New Roman" w:cs="Times New Roman"/>
          <w:sz w:val="24"/>
          <w:szCs w:val="24"/>
        </w:rPr>
      </w:pPr>
    </w:p>
    <w:p w14:paraId="4BEE35FD" w14:textId="77777777" w:rsidR="00386862" w:rsidRDefault="00386862" w:rsidP="00A107D0">
      <w:pPr>
        <w:spacing w:line="480" w:lineRule="auto"/>
        <w:ind w:left="425" w:firstLine="720"/>
        <w:jc w:val="both"/>
        <w:rPr>
          <w:rFonts w:ascii="Times New Roman" w:hAnsi="Times New Roman" w:cs="Times New Roman"/>
          <w:sz w:val="24"/>
          <w:szCs w:val="24"/>
        </w:rPr>
      </w:pPr>
    </w:p>
    <w:p w14:paraId="0C9A10BE" w14:textId="77777777" w:rsidR="00386862" w:rsidRDefault="00386862" w:rsidP="00A107D0">
      <w:pPr>
        <w:spacing w:line="480" w:lineRule="auto"/>
        <w:ind w:left="425" w:firstLine="720"/>
        <w:jc w:val="both"/>
        <w:rPr>
          <w:rFonts w:ascii="Times New Roman" w:hAnsi="Times New Roman" w:cs="Times New Roman"/>
          <w:sz w:val="24"/>
          <w:szCs w:val="24"/>
        </w:rPr>
      </w:pPr>
    </w:p>
    <w:p w14:paraId="0D80F6BC" w14:textId="77777777" w:rsidR="00386862" w:rsidRDefault="00386862" w:rsidP="00A107D0">
      <w:pPr>
        <w:spacing w:line="480" w:lineRule="auto"/>
        <w:ind w:left="425" w:firstLine="720"/>
        <w:jc w:val="both"/>
        <w:rPr>
          <w:rFonts w:ascii="Times New Roman" w:hAnsi="Times New Roman" w:cs="Times New Roman"/>
          <w:sz w:val="24"/>
          <w:szCs w:val="24"/>
        </w:rPr>
      </w:pPr>
    </w:p>
    <w:p w14:paraId="27863622" w14:textId="77777777" w:rsidR="00386862" w:rsidRPr="009B4DAA" w:rsidRDefault="00386862" w:rsidP="00A107D0">
      <w:pPr>
        <w:spacing w:line="480" w:lineRule="auto"/>
        <w:ind w:left="425" w:firstLine="720"/>
        <w:jc w:val="both"/>
        <w:rPr>
          <w:rFonts w:ascii="Times New Roman" w:hAnsi="Times New Roman" w:cs="Times New Roman"/>
          <w:sz w:val="24"/>
          <w:szCs w:val="24"/>
        </w:rPr>
      </w:pPr>
    </w:p>
    <w:p w14:paraId="62D773CA" w14:textId="77777777" w:rsidR="00386862" w:rsidRPr="009B4DAA" w:rsidRDefault="00386862" w:rsidP="00256480">
      <w:pPr>
        <w:rPr>
          <w:rFonts w:ascii="Times New Roman" w:hAnsi="Times New Roman" w:cs="Times New Roman"/>
          <w:sz w:val="24"/>
          <w:szCs w:val="24"/>
        </w:rPr>
      </w:pPr>
    </w:p>
    <w:p w14:paraId="7E820A7C" w14:textId="77777777" w:rsidR="00386862" w:rsidRPr="005A4FD0" w:rsidRDefault="00386862" w:rsidP="005A4FD0">
      <w:pPr>
        <w:pStyle w:val="Heading1"/>
        <w:jc w:val="center"/>
        <w:rPr>
          <w:rFonts w:ascii="Times New Roman" w:eastAsia="SimSun" w:hAnsi="Times New Roman" w:cs="Times New Roman"/>
          <w:sz w:val="24"/>
          <w:szCs w:val="24"/>
        </w:rPr>
      </w:pPr>
      <w:bookmarkStart w:id="37" w:name="_Toc235994129"/>
      <w:r w:rsidRPr="005A4FD0">
        <w:rPr>
          <w:rFonts w:ascii="Times New Roman" w:eastAsia="SimSun" w:hAnsi="Times New Roman" w:cs="Times New Roman"/>
          <w:sz w:val="24"/>
          <w:szCs w:val="24"/>
        </w:rPr>
        <w:lastRenderedPageBreak/>
        <w:t>IV. HASIL DAN PEMBAHASAN</w:t>
      </w:r>
      <w:bookmarkEnd w:id="37"/>
    </w:p>
    <w:p w14:paraId="5DD92BC9" w14:textId="77777777" w:rsidR="00386862" w:rsidRDefault="00386862" w:rsidP="00386862">
      <w:pPr>
        <w:pStyle w:val="Heading2"/>
        <w:numPr>
          <w:ilvl w:val="0"/>
          <w:numId w:val="36"/>
        </w:numPr>
        <w:spacing w:before="160" w:line="360" w:lineRule="auto"/>
        <w:ind w:left="330"/>
        <w:rPr>
          <w:rFonts w:ascii="Times New Roman" w:hAnsi="Times New Roman" w:cs="Times New Roman"/>
          <w:b w:val="0"/>
          <w:bCs/>
          <w:noProof/>
          <w:sz w:val="24"/>
          <w:szCs w:val="24"/>
        </w:rPr>
      </w:pPr>
      <w:bookmarkStart w:id="38" w:name="_Toc235994130"/>
      <w:r w:rsidRPr="009B4DAA">
        <w:rPr>
          <w:rFonts w:ascii="Times New Roman" w:hAnsi="Times New Roman" w:cs="Times New Roman"/>
          <w:bCs/>
          <w:noProof/>
          <w:sz w:val="24"/>
          <w:szCs w:val="24"/>
        </w:rPr>
        <w:t>Hasi</w:t>
      </w:r>
      <w:bookmarkEnd w:id="38"/>
      <w:r>
        <w:rPr>
          <w:rFonts w:ascii="Times New Roman" w:hAnsi="Times New Roman" w:cs="Times New Roman"/>
          <w:bCs/>
          <w:noProof/>
          <w:sz w:val="24"/>
          <w:szCs w:val="24"/>
        </w:rPr>
        <w:t>l</w:t>
      </w:r>
    </w:p>
    <w:p w14:paraId="6F7197DB" w14:textId="77777777" w:rsidR="00386862" w:rsidRPr="00F26901" w:rsidRDefault="00386862" w:rsidP="00F26901">
      <w:pPr>
        <w:spacing w:line="480" w:lineRule="auto"/>
        <w:ind w:left="330" w:firstLine="720"/>
        <w:jc w:val="both"/>
        <w:rPr>
          <w:rFonts w:ascii="Times New Roman" w:hAnsi="Times New Roman" w:cs="Times New Roman"/>
        </w:rPr>
      </w:pPr>
      <w:r w:rsidRPr="00F26901">
        <w:rPr>
          <w:rFonts w:ascii="Times New Roman" w:hAnsi="Times New Roman" w:cs="Times New Roman"/>
          <w:sz w:val="24"/>
          <w:szCs w:val="24"/>
        </w:rPr>
        <w:t>Data hasil pengamatan terhadap efektivitas dan tingkat keracunan gulma akibat perlakuan jenis dan dosis herbisida diuraikan sebagai berikut.</w:t>
      </w:r>
    </w:p>
    <w:p w14:paraId="73DBA497" w14:textId="77777777" w:rsidR="00386862" w:rsidRDefault="00386862" w:rsidP="00386862">
      <w:pPr>
        <w:pStyle w:val="ListParagraph"/>
        <w:numPr>
          <w:ilvl w:val="0"/>
          <w:numId w:val="31"/>
        </w:numPr>
        <w:tabs>
          <w:tab w:val="left" w:pos="330"/>
        </w:tabs>
        <w:spacing w:line="480" w:lineRule="auto"/>
        <w:ind w:hanging="11"/>
        <w:jc w:val="both"/>
        <w:rPr>
          <w:rFonts w:ascii="Times New Roman" w:hAnsi="Times New Roman" w:cs="Times New Roman"/>
          <w:noProof/>
          <w:sz w:val="24"/>
          <w:szCs w:val="24"/>
        </w:rPr>
      </w:pPr>
      <w:r w:rsidRPr="009B4DAA">
        <w:rPr>
          <w:rFonts w:ascii="Times New Roman" w:hAnsi="Times New Roman" w:cs="Times New Roman"/>
          <w:noProof/>
          <w:sz w:val="24"/>
          <w:szCs w:val="24"/>
        </w:rPr>
        <w:t>Tingkat kerusakan</w:t>
      </w:r>
    </w:p>
    <w:p w14:paraId="4C4634C2" w14:textId="77777777" w:rsidR="00386862" w:rsidRPr="00D1253D" w:rsidRDefault="00386862" w:rsidP="00D90CE1">
      <w:pPr>
        <w:pStyle w:val="ListParagraph"/>
        <w:tabs>
          <w:tab w:val="left" w:pos="330"/>
        </w:tabs>
        <w:spacing w:line="480" w:lineRule="auto"/>
        <w:ind w:left="440" w:hanging="110"/>
        <w:jc w:val="both"/>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t xml:space="preserve">      Pengamatan tingkat kerusakan akibat perlakuan herbisida dilakukan secara visual dengan menggunakan menggunakan sistem skoring yang ditunjukkan pada tabel 2.</w:t>
      </w:r>
    </w:p>
    <w:p w14:paraId="3C62D2B7" w14:textId="77777777" w:rsidR="00386862" w:rsidRDefault="00386862" w:rsidP="00386862">
      <w:pPr>
        <w:pStyle w:val="ListParagraph"/>
        <w:numPr>
          <w:ilvl w:val="0"/>
          <w:numId w:val="33"/>
        </w:numPr>
        <w:tabs>
          <w:tab w:val="left" w:pos="330"/>
        </w:tabs>
        <w:spacing w:line="480" w:lineRule="auto"/>
        <w:jc w:val="both"/>
        <w:rPr>
          <w:rFonts w:ascii="Times New Roman" w:hAnsi="Times New Roman" w:cs="Times New Roman"/>
          <w:noProof/>
          <w:sz w:val="24"/>
          <w:szCs w:val="24"/>
        </w:rPr>
      </w:pPr>
      <w:r w:rsidRPr="009B4DAA">
        <w:rPr>
          <w:rFonts w:ascii="Times New Roman" w:hAnsi="Times New Roman" w:cs="Times New Roman"/>
          <w:noProof/>
          <w:sz w:val="24"/>
          <w:szCs w:val="24"/>
        </w:rPr>
        <w:t>Tingkat kerusakan gulma kentosan 1 hari setelah aplikasi (HSA)</w:t>
      </w:r>
    </w:p>
    <w:p w14:paraId="363A80F6" w14:textId="77777777" w:rsidR="00386862" w:rsidRPr="00C46E94" w:rsidRDefault="00386862" w:rsidP="00C46E94">
      <w:pPr>
        <w:pStyle w:val="ListParagraph"/>
        <w:tabs>
          <w:tab w:val="left" w:pos="330"/>
        </w:tabs>
        <w:spacing w:line="480" w:lineRule="auto"/>
        <w:jc w:val="both"/>
        <w:rPr>
          <w:rFonts w:ascii="Times New Roman" w:hAnsi="Times New Roman" w:cs="Times New Roman"/>
          <w:noProof/>
          <w:sz w:val="24"/>
          <w:szCs w:val="24"/>
        </w:rPr>
      </w:pPr>
      <w:r w:rsidRPr="00A044DC">
        <w:rPr>
          <w:rFonts w:ascii="Times New Roman" w:hAnsi="Times New Roman" w:cs="Times New Roman"/>
          <w:noProof/>
          <w:sz w:val="24"/>
          <w:szCs w:val="24"/>
        </w:rPr>
        <w:t xml:space="preserve">Hasil sidik ragam yang diperoleh bahwa tidak terdapat interaksi nyata antara jenis dan dosis herbisida. </w:t>
      </w:r>
      <w:r>
        <w:rPr>
          <w:rFonts w:ascii="Times New Roman" w:hAnsi="Times New Roman" w:cs="Times New Roman"/>
          <w:noProof/>
          <w:sz w:val="24"/>
          <w:szCs w:val="24"/>
        </w:rPr>
        <w:t>Pada jenis herbisida tidak berbeda nyata sedangkan pada dosis herbisida tidak berbeda nyata.</w:t>
      </w:r>
    </w:p>
    <w:tbl>
      <w:tblPr>
        <w:tblpPr w:leftFromText="180" w:rightFromText="180" w:vertAnchor="text" w:horzAnchor="margin" w:tblpXSpec="center" w:tblpY="902"/>
        <w:tblW w:w="6732" w:type="dxa"/>
        <w:tblLook w:val="04A0" w:firstRow="1" w:lastRow="0" w:firstColumn="1" w:lastColumn="0" w:noHBand="0" w:noVBand="1"/>
      </w:tblPr>
      <w:tblGrid>
        <w:gridCol w:w="3254"/>
        <w:gridCol w:w="575"/>
        <w:gridCol w:w="578"/>
        <w:gridCol w:w="575"/>
        <w:gridCol w:w="581"/>
        <w:gridCol w:w="1169"/>
      </w:tblGrid>
      <w:tr w:rsidR="00386862" w:rsidRPr="00C46E94" w14:paraId="1F279BAC" w14:textId="77777777" w:rsidTr="005153C9">
        <w:trPr>
          <w:trHeight w:val="372"/>
        </w:trPr>
        <w:tc>
          <w:tcPr>
            <w:tcW w:w="6732" w:type="dxa"/>
            <w:gridSpan w:val="6"/>
            <w:tcBorders>
              <w:top w:val="single" w:sz="4" w:space="0" w:color="auto"/>
              <w:bottom w:val="single" w:sz="4" w:space="0" w:color="auto"/>
            </w:tcBorders>
            <w:noWrap/>
            <w:vAlign w:val="bottom"/>
            <w:hideMark/>
          </w:tcPr>
          <w:p w14:paraId="7D7225F8"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bookmarkStart w:id="39" w:name="_Hlk235912270"/>
            <w:bookmarkStart w:id="40" w:name="_Toc235992689"/>
            <w:r w:rsidRPr="00C46E94">
              <w:rPr>
                <w:rFonts w:ascii="Times New Roman" w:eastAsia="Times New Roman" w:hAnsi="Times New Roman" w:cs="Times New Roman"/>
                <w:color w:val="000000"/>
                <w:sz w:val="20"/>
                <w:szCs w:val="20"/>
                <w:lang w:eastAsia="en-ID"/>
              </w:rPr>
              <w:t>Hari ke-1</w:t>
            </w:r>
          </w:p>
        </w:tc>
      </w:tr>
      <w:tr w:rsidR="00386862" w:rsidRPr="00C46E94" w14:paraId="4FC9E097" w14:textId="77777777" w:rsidTr="005153C9">
        <w:trPr>
          <w:trHeight w:val="372"/>
        </w:trPr>
        <w:tc>
          <w:tcPr>
            <w:tcW w:w="3254" w:type="dxa"/>
            <w:vMerge w:val="restart"/>
            <w:tcBorders>
              <w:bottom w:val="single" w:sz="4" w:space="0" w:color="auto"/>
              <w:right w:val="single" w:sz="4" w:space="0" w:color="auto"/>
            </w:tcBorders>
            <w:noWrap/>
            <w:vAlign w:val="center"/>
            <w:hideMark/>
          </w:tcPr>
          <w:p w14:paraId="4D8BE3A2" w14:textId="77777777" w:rsidR="00386862" w:rsidRPr="00C46E94" w:rsidRDefault="00386862" w:rsidP="005153C9">
            <w:pPr>
              <w:spacing w:after="0" w:line="480" w:lineRule="auto"/>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Jenis herbisida</w:t>
            </w:r>
          </w:p>
        </w:tc>
        <w:tc>
          <w:tcPr>
            <w:tcW w:w="2309" w:type="dxa"/>
            <w:gridSpan w:val="4"/>
            <w:tcBorders>
              <w:left w:val="single" w:sz="4" w:space="0" w:color="auto"/>
              <w:bottom w:val="single" w:sz="4" w:space="0" w:color="auto"/>
              <w:right w:val="single" w:sz="4" w:space="0" w:color="auto"/>
            </w:tcBorders>
            <w:noWrap/>
            <w:vAlign w:val="bottom"/>
            <w:hideMark/>
          </w:tcPr>
          <w:p w14:paraId="0AA8A901"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Dosis herbisida (l/ha)</w:t>
            </w:r>
          </w:p>
        </w:tc>
        <w:tc>
          <w:tcPr>
            <w:tcW w:w="1169" w:type="dxa"/>
            <w:vMerge w:val="restart"/>
            <w:tcBorders>
              <w:top w:val="single" w:sz="4" w:space="0" w:color="auto"/>
              <w:left w:val="single" w:sz="4" w:space="0" w:color="auto"/>
              <w:bottom w:val="single" w:sz="4" w:space="0" w:color="auto"/>
            </w:tcBorders>
            <w:noWrap/>
            <w:vAlign w:val="center"/>
            <w:hideMark/>
          </w:tcPr>
          <w:p w14:paraId="0368351A"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Rerata</w:t>
            </w:r>
          </w:p>
        </w:tc>
      </w:tr>
      <w:tr w:rsidR="00386862" w:rsidRPr="00C46E94" w14:paraId="0A31FFED" w14:textId="77777777" w:rsidTr="005153C9">
        <w:trPr>
          <w:trHeight w:val="372"/>
        </w:trPr>
        <w:tc>
          <w:tcPr>
            <w:tcW w:w="3254" w:type="dxa"/>
            <w:vMerge/>
            <w:tcBorders>
              <w:top w:val="single" w:sz="4" w:space="0" w:color="auto"/>
              <w:bottom w:val="single" w:sz="4" w:space="0" w:color="auto"/>
              <w:right w:val="single" w:sz="4" w:space="0" w:color="auto"/>
            </w:tcBorders>
            <w:vAlign w:val="center"/>
            <w:hideMark/>
          </w:tcPr>
          <w:p w14:paraId="0EB9D8E6" w14:textId="77777777" w:rsidR="00386862" w:rsidRPr="00C46E94" w:rsidRDefault="00386862" w:rsidP="005153C9">
            <w:pPr>
              <w:spacing w:after="0" w:line="480" w:lineRule="auto"/>
              <w:rPr>
                <w:rFonts w:ascii="Times New Roman" w:eastAsia="Times New Roman" w:hAnsi="Times New Roman" w:cs="Times New Roman"/>
                <w:color w:val="000000"/>
                <w:sz w:val="20"/>
                <w:szCs w:val="20"/>
                <w:lang w:eastAsia="en-ID"/>
              </w:rPr>
            </w:pPr>
          </w:p>
        </w:tc>
        <w:tc>
          <w:tcPr>
            <w:tcW w:w="575" w:type="dxa"/>
            <w:tcBorders>
              <w:top w:val="single" w:sz="4" w:space="0" w:color="auto"/>
              <w:left w:val="single" w:sz="4" w:space="0" w:color="auto"/>
              <w:bottom w:val="single" w:sz="4" w:space="0" w:color="auto"/>
              <w:right w:val="single" w:sz="4" w:space="0" w:color="auto"/>
            </w:tcBorders>
            <w:noWrap/>
            <w:vAlign w:val="center"/>
            <w:hideMark/>
          </w:tcPr>
          <w:p w14:paraId="0AC2B371"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0</w:t>
            </w:r>
          </w:p>
        </w:tc>
        <w:tc>
          <w:tcPr>
            <w:tcW w:w="578" w:type="dxa"/>
            <w:tcBorders>
              <w:top w:val="single" w:sz="4" w:space="0" w:color="auto"/>
              <w:left w:val="single" w:sz="4" w:space="0" w:color="auto"/>
              <w:bottom w:val="single" w:sz="4" w:space="0" w:color="auto"/>
              <w:right w:val="single" w:sz="4" w:space="0" w:color="auto"/>
            </w:tcBorders>
            <w:noWrap/>
            <w:vAlign w:val="center"/>
            <w:hideMark/>
          </w:tcPr>
          <w:p w14:paraId="6A6ABF41"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0.5</w:t>
            </w:r>
          </w:p>
        </w:tc>
        <w:tc>
          <w:tcPr>
            <w:tcW w:w="575" w:type="dxa"/>
            <w:tcBorders>
              <w:top w:val="single" w:sz="4" w:space="0" w:color="auto"/>
              <w:left w:val="single" w:sz="4" w:space="0" w:color="auto"/>
              <w:bottom w:val="single" w:sz="4" w:space="0" w:color="auto"/>
              <w:right w:val="single" w:sz="4" w:space="0" w:color="auto"/>
            </w:tcBorders>
            <w:noWrap/>
            <w:vAlign w:val="center"/>
            <w:hideMark/>
          </w:tcPr>
          <w:p w14:paraId="1C380C36"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2</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2D39472A"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4</w:t>
            </w:r>
          </w:p>
        </w:tc>
        <w:tc>
          <w:tcPr>
            <w:tcW w:w="1169" w:type="dxa"/>
            <w:vMerge/>
            <w:tcBorders>
              <w:top w:val="single" w:sz="4" w:space="0" w:color="auto"/>
              <w:left w:val="single" w:sz="4" w:space="0" w:color="auto"/>
              <w:bottom w:val="single" w:sz="4" w:space="0" w:color="auto"/>
            </w:tcBorders>
            <w:vAlign w:val="center"/>
            <w:hideMark/>
          </w:tcPr>
          <w:p w14:paraId="096BDE0B" w14:textId="77777777" w:rsidR="00386862" w:rsidRPr="00C46E94" w:rsidRDefault="00386862" w:rsidP="005153C9">
            <w:pPr>
              <w:spacing w:after="0" w:line="480" w:lineRule="auto"/>
              <w:rPr>
                <w:rFonts w:ascii="Times New Roman" w:eastAsia="Times New Roman" w:hAnsi="Times New Roman" w:cs="Times New Roman"/>
                <w:color w:val="000000"/>
                <w:sz w:val="20"/>
                <w:szCs w:val="20"/>
                <w:lang w:eastAsia="en-ID"/>
              </w:rPr>
            </w:pPr>
          </w:p>
        </w:tc>
      </w:tr>
      <w:tr w:rsidR="00386862" w:rsidRPr="00C46E94" w14:paraId="7DBE86DE" w14:textId="77777777" w:rsidTr="005153C9">
        <w:trPr>
          <w:trHeight w:val="372"/>
        </w:trPr>
        <w:tc>
          <w:tcPr>
            <w:tcW w:w="3254" w:type="dxa"/>
            <w:tcBorders>
              <w:top w:val="single" w:sz="4" w:space="0" w:color="auto"/>
              <w:bottom w:val="single" w:sz="4" w:space="0" w:color="auto"/>
              <w:right w:val="single" w:sz="4" w:space="0" w:color="auto"/>
            </w:tcBorders>
            <w:noWrap/>
            <w:vAlign w:val="bottom"/>
            <w:hideMark/>
          </w:tcPr>
          <w:p w14:paraId="3B33D5DB" w14:textId="77777777" w:rsidR="00386862" w:rsidRPr="00C46E94" w:rsidRDefault="00386862" w:rsidP="005153C9">
            <w:pPr>
              <w:spacing w:after="0" w:line="480" w:lineRule="auto"/>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Triklopir</w:t>
            </w:r>
          </w:p>
        </w:tc>
        <w:tc>
          <w:tcPr>
            <w:tcW w:w="575" w:type="dxa"/>
            <w:tcBorders>
              <w:top w:val="single" w:sz="4" w:space="0" w:color="auto"/>
              <w:left w:val="single" w:sz="4" w:space="0" w:color="auto"/>
              <w:bottom w:val="single" w:sz="4" w:space="0" w:color="auto"/>
              <w:right w:val="single" w:sz="4" w:space="0" w:color="auto"/>
            </w:tcBorders>
            <w:noWrap/>
            <w:vAlign w:val="center"/>
            <w:hideMark/>
          </w:tcPr>
          <w:p w14:paraId="4E9FF339"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w:t>
            </w:r>
          </w:p>
        </w:tc>
        <w:tc>
          <w:tcPr>
            <w:tcW w:w="578" w:type="dxa"/>
            <w:tcBorders>
              <w:top w:val="single" w:sz="4" w:space="0" w:color="auto"/>
              <w:left w:val="single" w:sz="4" w:space="0" w:color="auto"/>
              <w:bottom w:val="single" w:sz="4" w:space="0" w:color="auto"/>
              <w:right w:val="single" w:sz="4" w:space="0" w:color="auto"/>
            </w:tcBorders>
            <w:noWrap/>
            <w:vAlign w:val="center"/>
            <w:hideMark/>
          </w:tcPr>
          <w:p w14:paraId="6942A22E"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w:t>
            </w:r>
          </w:p>
        </w:tc>
        <w:tc>
          <w:tcPr>
            <w:tcW w:w="575" w:type="dxa"/>
            <w:tcBorders>
              <w:top w:val="single" w:sz="4" w:space="0" w:color="auto"/>
              <w:left w:val="single" w:sz="4" w:space="0" w:color="auto"/>
              <w:bottom w:val="single" w:sz="4" w:space="0" w:color="auto"/>
              <w:right w:val="single" w:sz="4" w:space="0" w:color="auto"/>
            </w:tcBorders>
            <w:noWrap/>
            <w:vAlign w:val="center"/>
            <w:hideMark/>
          </w:tcPr>
          <w:p w14:paraId="3C549BB3"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14E5E577"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w:t>
            </w:r>
          </w:p>
        </w:tc>
        <w:tc>
          <w:tcPr>
            <w:tcW w:w="1169" w:type="dxa"/>
            <w:tcBorders>
              <w:top w:val="single" w:sz="4" w:space="0" w:color="auto"/>
              <w:left w:val="single" w:sz="4" w:space="0" w:color="auto"/>
              <w:bottom w:val="single" w:sz="4" w:space="0" w:color="auto"/>
            </w:tcBorders>
            <w:noWrap/>
            <w:vAlign w:val="center"/>
            <w:hideMark/>
          </w:tcPr>
          <w:p w14:paraId="52A0CBFD"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 a</w:t>
            </w:r>
          </w:p>
        </w:tc>
      </w:tr>
      <w:tr w:rsidR="00386862" w:rsidRPr="00C46E94" w14:paraId="7DAEA7D5" w14:textId="77777777" w:rsidTr="005153C9">
        <w:trPr>
          <w:trHeight w:val="372"/>
        </w:trPr>
        <w:tc>
          <w:tcPr>
            <w:tcW w:w="3254" w:type="dxa"/>
            <w:tcBorders>
              <w:top w:val="single" w:sz="4" w:space="0" w:color="auto"/>
              <w:bottom w:val="single" w:sz="4" w:space="0" w:color="auto"/>
              <w:right w:val="single" w:sz="4" w:space="0" w:color="auto"/>
            </w:tcBorders>
            <w:noWrap/>
            <w:vAlign w:val="bottom"/>
            <w:hideMark/>
          </w:tcPr>
          <w:p w14:paraId="1148EA50" w14:textId="77777777" w:rsidR="00386862" w:rsidRPr="00C46E94" w:rsidRDefault="00386862" w:rsidP="005153C9">
            <w:pPr>
              <w:spacing w:after="0" w:line="480" w:lineRule="auto"/>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Glufosinat</w:t>
            </w:r>
          </w:p>
        </w:tc>
        <w:tc>
          <w:tcPr>
            <w:tcW w:w="575" w:type="dxa"/>
            <w:tcBorders>
              <w:top w:val="single" w:sz="4" w:space="0" w:color="auto"/>
              <w:left w:val="single" w:sz="4" w:space="0" w:color="auto"/>
              <w:bottom w:val="single" w:sz="4" w:space="0" w:color="auto"/>
              <w:right w:val="single" w:sz="4" w:space="0" w:color="auto"/>
            </w:tcBorders>
            <w:noWrap/>
            <w:vAlign w:val="center"/>
            <w:hideMark/>
          </w:tcPr>
          <w:p w14:paraId="3551B5B0"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w:t>
            </w:r>
          </w:p>
        </w:tc>
        <w:tc>
          <w:tcPr>
            <w:tcW w:w="578" w:type="dxa"/>
            <w:tcBorders>
              <w:top w:val="single" w:sz="4" w:space="0" w:color="auto"/>
              <w:left w:val="single" w:sz="4" w:space="0" w:color="auto"/>
              <w:bottom w:val="single" w:sz="4" w:space="0" w:color="auto"/>
              <w:right w:val="single" w:sz="4" w:space="0" w:color="auto"/>
            </w:tcBorders>
            <w:noWrap/>
            <w:vAlign w:val="center"/>
            <w:hideMark/>
          </w:tcPr>
          <w:p w14:paraId="1AB3E460"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w:t>
            </w:r>
          </w:p>
        </w:tc>
        <w:tc>
          <w:tcPr>
            <w:tcW w:w="575" w:type="dxa"/>
            <w:tcBorders>
              <w:top w:val="single" w:sz="4" w:space="0" w:color="auto"/>
              <w:left w:val="single" w:sz="4" w:space="0" w:color="auto"/>
              <w:bottom w:val="single" w:sz="4" w:space="0" w:color="auto"/>
              <w:right w:val="single" w:sz="4" w:space="0" w:color="auto"/>
            </w:tcBorders>
            <w:noWrap/>
            <w:vAlign w:val="center"/>
            <w:hideMark/>
          </w:tcPr>
          <w:p w14:paraId="024CFCA3"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5E84B0CF"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w:t>
            </w:r>
          </w:p>
        </w:tc>
        <w:tc>
          <w:tcPr>
            <w:tcW w:w="1169" w:type="dxa"/>
            <w:tcBorders>
              <w:top w:val="single" w:sz="4" w:space="0" w:color="auto"/>
              <w:left w:val="single" w:sz="4" w:space="0" w:color="auto"/>
              <w:bottom w:val="single" w:sz="4" w:space="0" w:color="auto"/>
            </w:tcBorders>
            <w:noWrap/>
            <w:vAlign w:val="center"/>
            <w:hideMark/>
          </w:tcPr>
          <w:p w14:paraId="237FECDD"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 a</w:t>
            </w:r>
          </w:p>
        </w:tc>
      </w:tr>
      <w:tr w:rsidR="00386862" w:rsidRPr="00C46E94" w14:paraId="3D9C9275" w14:textId="77777777" w:rsidTr="005153C9">
        <w:trPr>
          <w:trHeight w:val="372"/>
        </w:trPr>
        <w:tc>
          <w:tcPr>
            <w:tcW w:w="3254" w:type="dxa"/>
            <w:tcBorders>
              <w:top w:val="single" w:sz="4" w:space="0" w:color="auto"/>
              <w:bottom w:val="single" w:sz="4" w:space="0" w:color="auto"/>
              <w:right w:val="single" w:sz="4" w:space="0" w:color="auto"/>
            </w:tcBorders>
            <w:noWrap/>
            <w:vAlign w:val="bottom"/>
            <w:hideMark/>
          </w:tcPr>
          <w:p w14:paraId="30699682" w14:textId="77777777" w:rsidR="00386862" w:rsidRPr="00C46E94" w:rsidRDefault="00386862" w:rsidP="005153C9">
            <w:pPr>
              <w:spacing w:after="0" w:line="480" w:lineRule="auto"/>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Trikoplir+Glufosinat</w:t>
            </w:r>
          </w:p>
        </w:tc>
        <w:tc>
          <w:tcPr>
            <w:tcW w:w="575" w:type="dxa"/>
            <w:tcBorders>
              <w:top w:val="single" w:sz="4" w:space="0" w:color="auto"/>
              <w:left w:val="single" w:sz="4" w:space="0" w:color="auto"/>
              <w:bottom w:val="single" w:sz="4" w:space="0" w:color="auto"/>
              <w:right w:val="single" w:sz="4" w:space="0" w:color="auto"/>
            </w:tcBorders>
            <w:noWrap/>
            <w:vAlign w:val="center"/>
            <w:hideMark/>
          </w:tcPr>
          <w:p w14:paraId="5DBFC414"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w:t>
            </w:r>
          </w:p>
        </w:tc>
        <w:tc>
          <w:tcPr>
            <w:tcW w:w="578" w:type="dxa"/>
            <w:tcBorders>
              <w:top w:val="single" w:sz="4" w:space="0" w:color="auto"/>
              <w:left w:val="single" w:sz="4" w:space="0" w:color="auto"/>
              <w:bottom w:val="single" w:sz="4" w:space="0" w:color="auto"/>
              <w:right w:val="single" w:sz="4" w:space="0" w:color="auto"/>
            </w:tcBorders>
            <w:noWrap/>
            <w:vAlign w:val="center"/>
            <w:hideMark/>
          </w:tcPr>
          <w:p w14:paraId="20D21EB7"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w:t>
            </w:r>
          </w:p>
        </w:tc>
        <w:tc>
          <w:tcPr>
            <w:tcW w:w="575" w:type="dxa"/>
            <w:tcBorders>
              <w:top w:val="single" w:sz="4" w:space="0" w:color="auto"/>
              <w:left w:val="single" w:sz="4" w:space="0" w:color="auto"/>
              <w:bottom w:val="single" w:sz="4" w:space="0" w:color="auto"/>
              <w:right w:val="single" w:sz="4" w:space="0" w:color="auto"/>
            </w:tcBorders>
            <w:noWrap/>
            <w:vAlign w:val="center"/>
            <w:hideMark/>
          </w:tcPr>
          <w:p w14:paraId="37F11817"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3735FA61"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w:t>
            </w:r>
          </w:p>
        </w:tc>
        <w:tc>
          <w:tcPr>
            <w:tcW w:w="1169" w:type="dxa"/>
            <w:tcBorders>
              <w:top w:val="single" w:sz="4" w:space="0" w:color="auto"/>
              <w:left w:val="single" w:sz="4" w:space="0" w:color="auto"/>
              <w:bottom w:val="single" w:sz="4" w:space="0" w:color="auto"/>
            </w:tcBorders>
            <w:noWrap/>
            <w:vAlign w:val="center"/>
            <w:hideMark/>
          </w:tcPr>
          <w:p w14:paraId="2CD334C7"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 a</w:t>
            </w:r>
          </w:p>
        </w:tc>
      </w:tr>
      <w:tr w:rsidR="00386862" w:rsidRPr="00C46E94" w14:paraId="522B4EAE" w14:textId="77777777" w:rsidTr="005153C9">
        <w:trPr>
          <w:trHeight w:val="298"/>
        </w:trPr>
        <w:tc>
          <w:tcPr>
            <w:tcW w:w="3254" w:type="dxa"/>
            <w:tcBorders>
              <w:top w:val="single" w:sz="4" w:space="0" w:color="auto"/>
              <w:bottom w:val="single" w:sz="4" w:space="0" w:color="auto"/>
              <w:right w:val="single" w:sz="4" w:space="0" w:color="auto"/>
            </w:tcBorders>
            <w:noWrap/>
            <w:vAlign w:val="bottom"/>
            <w:hideMark/>
          </w:tcPr>
          <w:p w14:paraId="3AAB5604" w14:textId="77777777" w:rsidR="00386862" w:rsidRPr="00C46E94" w:rsidRDefault="00386862" w:rsidP="005153C9">
            <w:pPr>
              <w:spacing w:after="0" w:line="480" w:lineRule="auto"/>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Rerata</w:t>
            </w:r>
          </w:p>
        </w:tc>
        <w:tc>
          <w:tcPr>
            <w:tcW w:w="575" w:type="dxa"/>
            <w:tcBorders>
              <w:top w:val="single" w:sz="4" w:space="0" w:color="auto"/>
              <w:left w:val="single" w:sz="4" w:space="0" w:color="auto"/>
              <w:bottom w:val="single" w:sz="4" w:space="0" w:color="auto"/>
              <w:right w:val="single" w:sz="4" w:space="0" w:color="auto"/>
            </w:tcBorders>
            <w:noWrap/>
            <w:vAlign w:val="center"/>
            <w:hideMark/>
          </w:tcPr>
          <w:p w14:paraId="5A0FA42E"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 p</w:t>
            </w:r>
          </w:p>
        </w:tc>
        <w:tc>
          <w:tcPr>
            <w:tcW w:w="578" w:type="dxa"/>
            <w:tcBorders>
              <w:top w:val="single" w:sz="4" w:space="0" w:color="auto"/>
              <w:left w:val="single" w:sz="4" w:space="0" w:color="auto"/>
              <w:bottom w:val="single" w:sz="4" w:space="0" w:color="auto"/>
              <w:right w:val="single" w:sz="4" w:space="0" w:color="auto"/>
            </w:tcBorders>
            <w:noWrap/>
            <w:vAlign w:val="center"/>
            <w:hideMark/>
          </w:tcPr>
          <w:p w14:paraId="251A528D"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 p</w:t>
            </w:r>
          </w:p>
        </w:tc>
        <w:tc>
          <w:tcPr>
            <w:tcW w:w="575" w:type="dxa"/>
            <w:tcBorders>
              <w:top w:val="single" w:sz="4" w:space="0" w:color="auto"/>
              <w:left w:val="single" w:sz="4" w:space="0" w:color="auto"/>
              <w:bottom w:val="single" w:sz="4" w:space="0" w:color="auto"/>
              <w:right w:val="single" w:sz="4" w:space="0" w:color="auto"/>
            </w:tcBorders>
            <w:noWrap/>
            <w:vAlign w:val="center"/>
            <w:hideMark/>
          </w:tcPr>
          <w:p w14:paraId="7DDDBCE4"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 p</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3EA47695"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 p</w:t>
            </w:r>
          </w:p>
        </w:tc>
        <w:tc>
          <w:tcPr>
            <w:tcW w:w="1169" w:type="dxa"/>
            <w:tcBorders>
              <w:top w:val="single" w:sz="4" w:space="0" w:color="auto"/>
              <w:left w:val="single" w:sz="4" w:space="0" w:color="auto"/>
              <w:bottom w:val="single" w:sz="4" w:space="0" w:color="auto"/>
            </w:tcBorders>
            <w:noWrap/>
            <w:vAlign w:val="bottom"/>
            <w:hideMark/>
          </w:tcPr>
          <w:p w14:paraId="4666006E" w14:textId="77777777" w:rsidR="00386862" w:rsidRPr="00C46E94" w:rsidRDefault="00386862" w:rsidP="005153C9">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w:t>
            </w:r>
          </w:p>
        </w:tc>
      </w:tr>
    </w:tbl>
    <w:bookmarkEnd w:id="39"/>
    <w:p w14:paraId="6276576E" w14:textId="77777777" w:rsidR="00386862" w:rsidRDefault="00386862" w:rsidP="004512D8">
      <w:pPr>
        <w:pStyle w:val="Caption"/>
        <w:keepNext/>
        <w:spacing w:line="480" w:lineRule="auto"/>
        <w:ind w:left="1650" w:hanging="880"/>
        <w:jc w:val="both"/>
        <w:rPr>
          <w:rFonts w:ascii="Times New Roman" w:hAnsi="Times New Roman" w:cs="Times New Roman"/>
          <w:i w:val="0"/>
          <w:iCs w:val="0"/>
          <w:noProof/>
          <w:color w:val="auto"/>
          <w:sz w:val="24"/>
          <w:szCs w:val="24"/>
        </w:rPr>
      </w:pPr>
      <w:r w:rsidRPr="009B4DAA">
        <w:rPr>
          <w:rFonts w:ascii="Times New Roman" w:hAnsi="Times New Roman" w:cs="Times New Roman"/>
          <w:i w:val="0"/>
          <w:iCs w:val="0"/>
          <w:color w:val="auto"/>
          <w:sz w:val="24"/>
          <w:szCs w:val="24"/>
        </w:rPr>
        <w:t xml:space="preserve">Tabel </w:t>
      </w:r>
      <w:r w:rsidRPr="009B4DAA">
        <w:rPr>
          <w:rFonts w:ascii="Times New Roman" w:hAnsi="Times New Roman" w:cs="Times New Roman"/>
          <w:i w:val="0"/>
          <w:iCs w:val="0"/>
          <w:color w:val="auto"/>
          <w:sz w:val="24"/>
          <w:szCs w:val="24"/>
        </w:rPr>
        <w:fldChar w:fldCharType="begin"/>
      </w:r>
      <w:r w:rsidRPr="009B4DAA">
        <w:rPr>
          <w:rFonts w:ascii="Times New Roman" w:hAnsi="Times New Roman" w:cs="Times New Roman"/>
          <w:i w:val="0"/>
          <w:iCs w:val="0"/>
          <w:color w:val="auto"/>
          <w:sz w:val="24"/>
          <w:szCs w:val="24"/>
        </w:rPr>
        <w:instrText xml:space="preserve"> SEQ skoring_1 \* ARABIC </w:instrText>
      </w:r>
      <w:r w:rsidRPr="009B4DAA">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3</w:t>
      </w:r>
      <w:r w:rsidRPr="009B4DAA">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 xml:space="preserve">. </w:t>
      </w:r>
      <w:r w:rsidRPr="009B4DAA">
        <w:rPr>
          <w:rFonts w:ascii="Times New Roman" w:hAnsi="Times New Roman" w:cs="Times New Roman"/>
          <w:i w:val="0"/>
          <w:iCs w:val="0"/>
          <w:noProof/>
          <w:color w:val="auto"/>
          <w:sz w:val="24"/>
          <w:szCs w:val="24"/>
        </w:rPr>
        <w:t xml:space="preserve">Rata-rata tingkat keracunan gulma pada 1 hari setelah aplikasi (HSA) akibat perlakuan </w:t>
      </w:r>
      <w:r>
        <w:rPr>
          <w:rFonts w:ascii="Times New Roman" w:hAnsi="Times New Roman" w:cs="Times New Roman"/>
          <w:i w:val="0"/>
          <w:iCs w:val="0"/>
          <w:noProof/>
          <w:color w:val="auto"/>
          <w:sz w:val="24"/>
          <w:szCs w:val="24"/>
        </w:rPr>
        <w:t>jenis</w:t>
      </w:r>
      <w:r w:rsidRPr="009B4DAA">
        <w:rPr>
          <w:rFonts w:ascii="Times New Roman" w:hAnsi="Times New Roman" w:cs="Times New Roman"/>
          <w:i w:val="0"/>
          <w:iCs w:val="0"/>
          <w:noProof/>
          <w:color w:val="auto"/>
          <w:sz w:val="24"/>
          <w:szCs w:val="24"/>
        </w:rPr>
        <w:t xml:space="preserve"> dan dosis herbisid</w:t>
      </w:r>
      <w:bookmarkEnd w:id="40"/>
      <w:r>
        <w:rPr>
          <w:rFonts w:ascii="Times New Roman" w:hAnsi="Times New Roman" w:cs="Times New Roman"/>
          <w:i w:val="0"/>
          <w:iCs w:val="0"/>
          <w:noProof/>
          <w:color w:val="auto"/>
          <w:sz w:val="24"/>
          <w:szCs w:val="24"/>
        </w:rPr>
        <w:t>a</w:t>
      </w:r>
    </w:p>
    <w:p w14:paraId="7104F837" w14:textId="77777777" w:rsidR="00386862" w:rsidRDefault="00386862" w:rsidP="005153C9"/>
    <w:p w14:paraId="66B34D57" w14:textId="77777777" w:rsidR="00386862" w:rsidRDefault="00386862" w:rsidP="005153C9"/>
    <w:p w14:paraId="07AAEA16" w14:textId="77777777" w:rsidR="00386862" w:rsidRPr="005153C9" w:rsidRDefault="00386862" w:rsidP="005153C9"/>
    <w:p w14:paraId="42E2FB8C" w14:textId="77777777" w:rsidR="00386862" w:rsidRPr="009B4DAA" w:rsidRDefault="00386862" w:rsidP="004263D7">
      <w:pPr>
        <w:tabs>
          <w:tab w:val="left" w:pos="330"/>
        </w:tabs>
        <w:spacing w:line="480" w:lineRule="auto"/>
        <w:jc w:val="both"/>
        <w:rPr>
          <w:rFonts w:ascii="Times New Roman" w:hAnsi="Times New Roman" w:cs="Times New Roman"/>
          <w:noProof/>
          <w:sz w:val="24"/>
          <w:szCs w:val="24"/>
        </w:rPr>
      </w:pPr>
    </w:p>
    <w:p w14:paraId="18D9147C" w14:textId="77777777" w:rsidR="00386862" w:rsidRPr="009B4DAA" w:rsidRDefault="00386862" w:rsidP="005153C9">
      <w:pPr>
        <w:tabs>
          <w:tab w:val="left" w:pos="330"/>
        </w:tabs>
        <w:spacing w:line="240" w:lineRule="auto"/>
        <w:ind w:left="1980" w:hanging="1320"/>
        <w:jc w:val="both"/>
        <w:rPr>
          <w:rFonts w:ascii="Times New Roman" w:hAnsi="Times New Roman" w:cs="Times New Roman"/>
          <w:noProof/>
          <w:sz w:val="24"/>
          <w:szCs w:val="24"/>
        </w:rPr>
      </w:pPr>
      <w:r w:rsidRPr="009B4DAA">
        <w:rPr>
          <w:rFonts w:ascii="Times New Roman" w:hAnsi="Times New Roman" w:cs="Times New Roman"/>
          <w:noProof/>
          <w:sz w:val="24"/>
          <w:szCs w:val="24"/>
        </w:rPr>
        <w:t>Keterangan : Angka rerata yang diikuti huruf yang sama pada baris atau kolom yang sama menunjukan tidak ada berbeda nyata berdasarkan DMRT pada jenjang nyata 5%.</w:t>
      </w:r>
    </w:p>
    <w:p w14:paraId="5AF39EBB" w14:textId="77777777" w:rsidR="00386862" w:rsidRDefault="00386862" w:rsidP="00C46E94">
      <w:pPr>
        <w:tabs>
          <w:tab w:val="left" w:pos="330"/>
        </w:tabs>
        <w:spacing w:line="480" w:lineRule="auto"/>
        <w:ind w:left="770"/>
        <w:jc w:val="both"/>
        <w:rPr>
          <w:rFonts w:ascii="Times New Roman" w:hAnsi="Times New Roman" w:cs="Times New Roman"/>
          <w:noProof/>
          <w:sz w:val="24"/>
          <w:szCs w:val="24"/>
        </w:rPr>
      </w:pPr>
      <w:r w:rsidRPr="009B4DAA">
        <w:rPr>
          <w:rFonts w:ascii="Times New Roman" w:hAnsi="Times New Roman" w:cs="Times New Roman"/>
          <w:noProof/>
          <w:sz w:val="24"/>
          <w:szCs w:val="24"/>
        </w:rPr>
        <w:t>(</w:t>
      </w:r>
      <m:oMath>
        <m:r>
          <w:rPr>
            <w:rFonts w:ascii="Cambria Math" w:hAnsi="Cambria Math" w:cs="Times New Roman"/>
            <w:noProof/>
            <w:sz w:val="24"/>
            <w:szCs w:val="24"/>
          </w:rPr>
          <m:t>-</m:t>
        </m:r>
      </m:oMath>
      <w:r w:rsidRPr="009B4DAA">
        <w:rPr>
          <w:rFonts w:ascii="Times New Roman" w:eastAsiaTheme="minorEastAsia" w:hAnsi="Times New Roman" w:cs="Times New Roman"/>
          <w:noProof/>
          <w:sz w:val="24"/>
          <w:szCs w:val="24"/>
        </w:rPr>
        <w:t>) :</w:t>
      </w:r>
      <w:r>
        <w:rPr>
          <w:rFonts w:ascii="Times New Roman" w:eastAsiaTheme="minorEastAsia" w:hAnsi="Times New Roman" w:cs="Times New Roman"/>
          <w:noProof/>
          <w:sz w:val="24"/>
          <w:szCs w:val="24"/>
        </w:rPr>
        <w:t xml:space="preserve"> </w:t>
      </w:r>
      <w:r w:rsidRPr="009B4DAA">
        <w:rPr>
          <w:rFonts w:ascii="Times New Roman" w:eastAsiaTheme="minorEastAsia" w:hAnsi="Times New Roman" w:cs="Times New Roman"/>
          <w:noProof/>
          <w:sz w:val="24"/>
          <w:szCs w:val="24"/>
        </w:rPr>
        <w:t>Tidak ada interaksi nyata</w:t>
      </w:r>
    </w:p>
    <w:p w14:paraId="4F1D42ED" w14:textId="77777777" w:rsidR="00386862" w:rsidRPr="009B4DAA" w:rsidRDefault="00386862" w:rsidP="00C46E94">
      <w:pPr>
        <w:tabs>
          <w:tab w:val="left" w:pos="330"/>
        </w:tabs>
        <w:spacing w:line="480" w:lineRule="auto"/>
        <w:ind w:left="770"/>
        <w:jc w:val="both"/>
        <w:rPr>
          <w:rFonts w:ascii="Times New Roman" w:hAnsi="Times New Roman" w:cs="Times New Roman"/>
          <w:noProof/>
          <w:sz w:val="24"/>
          <w:szCs w:val="24"/>
        </w:rPr>
      </w:pPr>
      <w:r w:rsidRPr="009B4DAA">
        <w:rPr>
          <w:rFonts w:ascii="Times New Roman" w:hAnsi="Times New Roman" w:cs="Times New Roman"/>
          <w:noProof/>
          <w:sz w:val="24"/>
          <w:szCs w:val="24"/>
        </w:rPr>
        <w:lastRenderedPageBreak/>
        <w:t xml:space="preserve">Berdasarkan hasil pengamatan pada 1 hari setelah aplikasi (HSA), seluruh perlakuan </w:t>
      </w:r>
      <w:r>
        <w:rPr>
          <w:rFonts w:ascii="Times New Roman" w:hAnsi="Times New Roman" w:cs="Times New Roman"/>
          <w:noProof/>
          <w:sz w:val="24"/>
          <w:szCs w:val="24"/>
        </w:rPr>
        <w:t>herbisida pada berbagai dosis di hari pertama setelah setelah aplikasi tidak berbeda nyata dibandingkan dengan kontrol.</w:t>
      </w:r>
    </w:p>
    <w:p w14:paraId="309D5384" w14:textId="77777777" w:rsidR="00386862" w:rsidRDefault="00386862" w:rsidP="00386862">
      <w:pPr>
        <w:pStyle w:val="ListParagraph"/>
        <w:numPr>
          <w:ilvl w:val="0"/>
          <w:numId w:val="33"/>
        </w:numPr>
        <w:tabs>
          <w:tab w:val="left" w:pos="330"/>
        </w:tabs>
        <w:spacing w:line="480" w:lineRule="auto"/>
        <w:jc w:val="both"/>
        <w:rPr>
          <w:rFonts w:ascii="Times New Roman" w:hAnsi="Times New Roman" w:cs="Times New Roman"/>
          <w:noProof/>
          <w:sz w:val="24"/>
          <w:szCs w:val="24"/>
        </w:rPr>
      </w:pPr>
      <w:r w:rsidRPr="009B4DAA">
        <w:rPr>
          <w:rFonts w:ascii="Times New Roman" w:hAnsi="Times New Roman" w:cs="Times New Roman"/>
          <w:noProof/>
          <w:sz w:val="24"/>
          <w:szCs w:val="24"/>
        </w:rPr>
        <w:t>Tingkat kerusakan gulma kentosan 7 hari setelah aplikasi (HSA)</w:t>
      </w:r>
    </w:p>
    <w:p w14:paraId="1E99CB7E" w14:textId="77777777" w:rsidR="00386862" w:rsidRDefault="00386862" w:rsidP="00A044DC">
      <w:pPr>
        <w:pStyle w:val="ListParagraph"/>
        <w:tabs>
          <w:tab w:val="left" w:pos="330"/>
        </w:tabs>
        <w:spacing w:line="480" w:lineRule="auto"/>
        <w:jc w:val="both"/>
        <w:rPr>
          <w:rFonts w:ascii="Times New Roman" w:hAnsi="Times New Roman" w:cs="Times New Roman"/>
          <w:noProof/>
          <w:sz w:val="24"/>
          <w:szCs w:val="24"/>
        </w:rPr>
      </w:pPr>
      <w:r w:rsidRPr="00A044DC">
        <w:rPr>
          <w:rFonts w:ascii="Times New Roman" w:hAnsi="Times New Roman" w:cs="Times New Roman"/>
          <w:noProof/>
          <w:sz w:val="24"/>
          <w:szCs w:val="24"/>
        </w:rPr>
        <w:t xml:space="preserve">Berdasarkan </w:t>
      </w:r>
      <w:r>
        <w:rPr>
          <w:rFonts w:ascii="Times New Roman" w:hAnsi="Times New Roman" w:cs="Times New Roman"/>
          <w:noProof/>
          <w:sz w:val="24"/>
          <w:szCs w:val="24"/>
        </w:rPr>
        <w:t>h</w:t>
      </w:r>
      <w:r w:rsidRPr="00A044DC">
        <w:rPr>
          <w:rFonts w:ascii="Times New Roman" w:hAnsi="Times New Roman" w:cs="Times New Roman"/>
          <w:noProof/>
          <w:sz w:val="24"/>
          <w:szCs w:val="24"/>
        </w:rPr>
        <w:t xml:space="preserve">asil sidik ragam yang diperoleh bahwa tidak terdapat interaksi nyata antara jenis dan dosis herbisida. Pada  Jenis herbisida tidak berbeda nyata sedangkan pada dosis herbisida berbeda nyata terhadap </w:t>
      </w:r>
      <w:r>
        <w:rPr>
          <w:rFonts w:ascii="Times New Roman" w:hAnsi="Times New Roman" w:cs="Times New Roman"/>
          <w:noProof/>
          <w:sz w:val="24"/>
          <w:szCs w:val="24"/>
        </w:rPr>
        <w:t>t</w:t>
      </w:r>
      <w:r w:rsidRPr="00A044DC">
        <w:rPr>
          <w:rFonts w:ascii="Times New Roman" w:hAnsi="Times New Roman" w:cs="Times New Roman"/>
          <w:noProof/>
          <w:sz w:val="24"/>
          <w:szCs w:val="24"/>
        </w:rPr>
        <w:t>ingkat kerusakan kentosan 7 hari setelah aplikasi (H</w:t>
      </w:r>
      <w:r>
        <w:rPr>
          <w:rFonts w:ascii="Times New Roman" w:hAnsi="Times New Roman" w:cs="Times New Roman"/>
          <w:noProof/>
          <w:sz w:val="24"/>
          <w:szCs w:val="24"/>
        </w:rPr>
        <w:t>SA</w:t>
      </w:r>
      <w:r w:rsidRPr="00A044DC">
        <w:rPr>
          <w:rFonts w:ascii="Times New Roman" w:hAnsi="Times New Roman" w:cs="Times New Roman"/>
          <w:noProof/>
          <w:sz w:val="24"/>
          <w:szCs w:val="24"/>
        </w:rPr>
        <w:t>).</w:t>
      </w:r>
    </w:p>
    <w:tbl>
      <w:tblPr>
        <w:tblpPr w:leftFromText="180" w:rightFromText="180" w:vertAnchor="text" w:horzAnchor="margin" w:tblpXSpec="right" w:tblpY="990"/>
        <w:tblW w:w="7161"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643"/>
        <w:gridCol w:w="892"/>
        <w:gridCol w:w="892"/>
        <w:gridCol w:w="892"/>
        <w:gridCol w:w="894"/>
        <w:gridCol w:w="948"/>
      </w:tblGrid>
      <w:tr w:rsidR="00386862" w:rsidRPr="00C46E94" w14:paraId="2E2CF753" w14:textId="77777777" w:rsidTr="00C131F0">
        <w:trPr>
          <w:trHeight w:val="429"/>
        </w:trPr>
        <w:tc>
          <w:tcPr>
            <w:tcW w:w="7161" w:type="dxa"/>
            <w:gridSpan w:val="6"/>
            <w:noWrap/>
            <w:vAlign w:val="bottom"/>
            <w:hideMark/>
          </w:tcPr>
          <w:p w14:paraId="0D2060C4"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bookmarkStart w:id="41" w:name="_Hlk235912291"/>
            <w:bookmarkStart w:id="42" w:name="_Toc235992690"/>
            <w:r w:rsidRPr="00C46E94">
              <w:rPr>
                <w:rFonts w:ascii="Times New Roman" w:eastAsia="Times New Roman" w:hAnsi="Times New Roman" w:cs="Times New Roman"/>
                <w:color w:val="000000"/>
                <w:sz w:val="20"/>
                <w:szCs w:val="20"/>
                <w:lang w:eastAsia="en-ID"/>
              </w:rPr>
              <w:t>Hari ke-7</w:t>
            </w:r>
          </w:p>
        </w:tc>
      </w:tr>
      <w:tr w:rsidR="00386862" w:rsidRPr="00C46E94" w14:paraId="005E99C9" w14:textId="77777777" w:rsidTr="00C131F0">
        <w:trPr>
          <w:trHeight w:val="429"/>
        </w:trPr>
        <w:tc>
          <w:tcPr>
            <w:tcW w:w="2643" w:type="dxa"/>
            <w:vMerge w:val="restart"/>
            <w:noWrap/>
            <w:vAlign w:val="center"/>
            <w:hideMark/>
          </w:tcPr>
          <w:p w14:paraId="0E1906DE" w14:textId="77777777" w:rsidR="00386862" w:rsidRPr="00C46E94" w:rsidRDefault="00386862" w:rsidP="00A044DC">
            <w:pPr>
              <w:spacing w:after="0" w:line="480" w:lineRule="auto"/>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Jenis herbisida</w:t>
            </w:r>
          </w:p>
        </w:tc>
        <w:tc>
          <w:tcPr>
            <w:tcW w:w="3570" w:type="dxa"/>
            <w:gridSpan w:val="4"/>
            <w:noWrap/>
            <w:vAlign w:val="bottom"/>
            <w:hideMark/>
          </w:tcPr>
          <w:p w14:paraId="712932B6"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Dosis herbisida (l/ha)</w:t>
            </w:r>
          </w:p>
        </w:tc>
        <w:tc>
          <w:tcPr>
            <w:tcW w:w="948" w:type="dxa"/>
            <w:vMerge w:val="restart"/>
            <w:noWrap/>
            <w:vAlign w:val="center"/>
            <w:hideMark/>
          </w:tcPr>
          <w:p w14:paraId="548B5592"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Rerata</w:t>
            </w:r>
          </w:p>
        </w:tc>
      </w:tr>
      <w:tr w:rsidR="00386862" w:rsidRPr="00C46E94" w14:paraId="3E7E6CC1" w14:textId="77777777" w:rsidTr="00C131F0">
        <w:trPr>
          <w:trHeight w:val="429"/>
        </w:trPr>
        <w:tc>
          <w:tcPr>
            <w:tcW w:w="2643" w:type="dxa"/>
            <w:vMerge/>
            <w:vAlign w:val="center"/>
            <w:hideMark/>
          </w:tcPr>
          <w:p w14:paraId="483E5C08" w14:textId="77777777" w:rsidR="00386862" w:rsidRPr="00C46E94" w:rsidRDefault="00386862" w:rsidP="00A044DC">
            <w:pPr>
              <w:spacing w:after="0" w:line="480" w:lineRule="auto"/>
              <w:rPr>
                <w:rFonts w:ascii="Times New Roman" w:eastAsia="Times New Roman" w:hAnsi="Times New Roman" w:cs="Times New Roman"/>
                <w:color w:val="000000"/>
                <w:sz w:val="20"/>
                <w:szCs w:val="20"/>
                <w:lang w:eastAsia="en-ID"/>
              </w:rPr>
            </w:pPr>
          </w:p>
        </w:tc>
        <w:tc>
          <w:tcPr>
            <w:tcW w:w="892" w:type="dxa"/>
            <w:noWrap/>
            <w:vAlign w:val="center"/>
            <w:hideMark/>
          </w:tcPr>
          <w:p w14:paraId="1B5D7899"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0</w:t>
            </w:r>
          </w:p>
        </w:tc>
        <w:tc>
          <w:tcPr>
            <w:tcW w:w="892" w:type="dxa"/>
            <w:noWrap/>
            <w:vAlign w:val="center"/>
            <w:hideMark/>
          </w:tcPr>
          <w:p w14:paraId="6BE857B3"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0.5</w:t>
            </w:r>
          </w:p>
        </w:tc>
        <w:tc>
          <w:tcPr>
            <w:tcW w:w="892" w:type="dxa"/>
            <w:noWrap/>
            <w:vAlign w:val="center"/>
            <w:hideMark/>
          </w:tcPr>
          <w:p w14:paraId="4B79713A"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2</w:t>
            </w:r>
          </w:p>
        </w:tc>
        <w:tc>
          <w:tcPr>
            <w:tcW w:w="894" w:type="dxa"/>
            <w:noWrap/>
            <w:vAlign w:val="center"/>
            <w:hideMark/>
          </w:tcPr>
          <w:p w14:paraId="0CF99A03"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4</w:t>
            </w:r>
          </w:p>
        </w:tc>
        <w:tc>
          <w:tcPr>
            <w:tcW w:w="948" w:type="dxa"/>
            <w:vMerge/>
            <w:vAlign w:val="center"/>
            <w:hideMark/>
          </w:tcPr>
          <w:p w14:paraId="5E9613B2" w14:textId="77777777" w:rsidR="00386862" w:rsidRPr="00C46E94" w:rsidRDefault="00386862" w:rsidP="00A044DC">
            <w:pPr>
              <w:spacing w:after="0" w:line="480" w:lineRule="auto"/>
              <w:rPr>
                <w:rFonts w:ascii="Times New Roman" w:eastAsia="Times New Roman" w:hAnsi="Times New Roman" w:cs="Times New Roman"/>
                <w:color w:val="000000"/>
                <w:sz w:val="20"/>
                <w:szCs w:val="20"/>
                <w:lang w:eastAsia="en-ID"/>
              </w:rPr>
            </w:pPr>
          </w:p>
        </w:tc>
      </w:tr>
      <w:tr w:rsidR="00386862" w:rsidRPr="00C46E94" w14:paraId="7AB502F7" w14:textId="77777777" w:rsidTr="00C131F0">
        <w:trPr>
          <w:trHeight w:val="429"/>
        </w:trPr>
        <w:tc>
          <w:tcPr>
            <w:tcW w:w="2643" w:type="dxa"/>
            <w:noWrap/>
            <w:vAlign w:val="bottom"/>
            <w:hideMark/>
          </w:tcPr>
          <w:p w14:paraId="131F00D5" w14:textId="77777777" w:rsidR="00386862" w:rsidRPr="00C46E94" w:rsidRDefault="00386862" w:rsidP="00A044DC">
            <w:pPr>
              <w:spacing w:after="0" w:line="480" w:lineRule="auto"/>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Triklopir</w:t>
            </w:r>
          </w:p>
        </w:tc>
        <w:tc>
          <w:tcPr>
            <w:tcW w:w="892" w:type="dxa"/>
            <w:noWrap/>
            <w:vAlign w:val="center"/>
            <w:hideMark/>
          </w:tcPr>
          <w:p w14:paraId="276FA141"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1,00</w:t>
            </w:r>
          </w:p>
        </w:tc>
        <w:tc>
          <w:tcPr>
            <w:tcW w:w="892" w:type="dxa"/>
            <w:noWrap/>
            <w:vAlign w:val="center"/>
            <w:hideMark/>
          </w:tcPr>
          <w:p w14:paraId="008A0519"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1,00</w:t>
            </w:r>
          </w:p>
        </w:tc>
        <w:tc>
          <w:tcPr>
            <w:tcW w:w="892" w:type="dxa"/>
            <w:noWrap/>
            <w:vAlign w:val="center"/>
            <w:hideMark/>
          </w:tcPr>
          <w:p w14:paraId="49F23253"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1,33</w:t>
            </w:r>
          </w:p>
        </w:tc>
        <w:tc>
          <w:tcPr>
            <w:tcW w:w="894" w:type="dxa"/>
            <w:noWrap/>
            <w:vAlign w:val="center"/>
            <w:hideMark/>
          </w:tcPr>
          <w:p w14:paraId="6B81745D"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2,00</w:t>
            </w:r>
          </w:p>
        </w:tc>
        <w:tc>
          <w:tcPr>
            <w:tcW w:w="948" w:type="dxa"/>
            <w:noWrap/>
            <w:vAlign w:val="center"/>
            <w:hideMark/>
          </w:tcPr>
          <w:p w14:paraId="605A13C3"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1.33 a</w:t>
            </w:r>
          </w:p>
        </w:tc>
      </w:tr>
      <w:tr w:rsidR="00386862" w:rsidRPr="00C46E94" w14:paraId="6539A2F4" w14:textId="77777777" w:rsidTr="00C131F0">
        <w:trPr>
          <w:trHeight w:val="429"/>
        </w:trPr>
        <w:tc>
          <w:tcPr>
            <w:tcW w:w="2643" w:type="dxa"/>
            <w:noWrap/>
            <w:vAlign w:val="bottom"/>
            <w:hideMark/>
          </w:tcPr>
          <w:p w14:paraId="0D3FC9DA" w14:textId="77777777" w:rsidR="00386862" w:rsidRPr="00C46E94" w:rsidRDefault="00386862" w:rsidP="00A044DC">
            <w:pPr>
              <w:spacing w:after="0" w:line="480" w:lineRule="auto"/>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Glufosinat</w:t>
            </w:r>
          </w:p>
        </w:tc>
        <w:tc>
          <w:tcPr>
            <w:tcW w:w="892" w:type="dxa"/>
            <w:noWrap/>
            <w:vAlign w:val="center"/>
            <w:hideMark/>
          </w:tcPr>
          <w:p w14:paraId="632F5715"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1,00</w:t>
            </w:r>
          </w:p>
        </w:tc>
        <w:tc>
          <w:tcPr>
            <w:tcW w:w="892" w:type="dxa"/>
            <w:noWrap/>
            <w:vAlign w:val="center"/>
            <w:hideMark/>
          </w:tcPr>
          <w:p w14:paraId="2A2CA4E2"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1,00</w:t>
            </w:r>
          </w:p>
        </w:tc>
        <w:tc>
          <w:tcPr>
            <w:tcW w:w="892" w:type="dxa"/>
            <w:noWrap/>
            <w:vAlign w:val="center"/>
            <w:hideMark/>
          </w:tcPr>
          <w:p w14:paraId="0DBE4D4B"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1,66</w:t>
            </w:r>
          </w:p>
        </w:tc>
        <w:tc>
          <w:tcPr>
            <w:tcW w:w="894" w:type="dxa"/>
            <w:noWrap/>
            <w:vAlign w:val="center"/>
            <w:hideMark/>
          </w:tcPr>
          <w:p w14:paraId="58A7EBE5"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2,00</w:t>
            </w:r>
          </w:p>
        </w:tc>
        <w:tc>
          <w:tcPr>
            <w:tcW w:w="948" w:type="dxa"/>
            <w:noWrap/>
            <w:vAlign w:val="center"/>
            <w:hideMark/>
          </w:tcPr>
          <w:p w14:paraId="3D118C21"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1.41 a</w:t>
            </w:r>
          </w:p>
        </w:tc>
      </w:tr>
      <w:tr w:rsidR="00386862" w:rsidRPr="00C46E94" w14:paraId="417A75CC" w14:textId="77777777" w:rsidTr="00C131F0">
        <w:trPr>
          <w:trHeight w:val="429"/>
        </w:trPr>
        <w:tc>
          <w:tcPr>
            <w:tcW w:w="2643" w:type="dxa"/>
            <w:noWrap/>
            <w:vAlign w:val="bottom"/>
            <w:hideMark/>
          </w:tcPr>
          <w:p w14:paraId="6F2D6A17" w14:textId="77777777" w:rsidR="00386862" w:rsidRPr="00C46E94" w:rsidRDefault="00386862" w:rsidP="00A044DC">
            <w:pPr>
              <w:spacing w:after="0" w:line="480" w:lineRule="auto"/>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Trikoplir+Glufosinat</w:t>
            </w:r>
          </w:p>
        </w:tc>
        <w:tc>
          <w:tcPr>
            <w:tcW w:w="892" w:type="dxa"/>
            <w:noWrap/>
            <w:vAlign w:val="center"/>
            <w:hideMark/>
          </w:tcPr>
          <w:p w14:paraId="3C4BF36F"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1,00</w:t>
            </w:r>
          </w:p>
        </w:tc>
        <w:tc>
          <w:tcPr>
            <w:tcW w:w="892" w:type="dxa"/>
            <w:noWrap/>
            <w:vAlign w:val="center"/>
            <w:hideMark/>
          </w:tcPr>
          <w:p w14:paraId="48C6C590"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1,00</w:t>
            </w:r>
          </w:p>
        </w:tc>
        <w:tc>
          <w:tcPr>
            <w:tcW w:w="892" w:type="dxa"/>
            <w:noWrap/>
            <w:vAlign w:val="center"/>
            <w:hideMark/>
          </w:tcPr>
          <w:p w14:paraId="0C95EFCB"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2,00</w:t>
            </w:r>
          </w:p>
        </w:tc>
        <w:tc>
          <w:tcPr>
            <w:tcW w:w="894" w:type="dxa"/>
            <w:noWrap/>
            <w:vAlign w:val="center"/>
            <w:hideMark/>
          </w:tcPr>
          <w:p w14:paraId="6F1D0759"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1,66</w:t>
            </w:r>
          </w:p>
        </w:tc>
        <w:tc>
          <w:tcPr>
            <w:tcW w:w="948" w:type="dxa"/>
            <w:noWrap/>
            <w:vAlign w:val="center"/>
            <w:hideMark/>
          </w:tcPr>
          <w:p w14:paraId="47AFE1E9"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1.41 a</w:t>
            </w:r>
          </w:p>
        </w:tc>
      </w:tr>
      <w:tr w:rsidR="00386862" w:rsidRPr="00C46E94" w14:paraId="6364B092" w14:textId="77777777" w:rsidTr="00C131F0">
        <w:trPr>
          <w:trHeight w:val="429"/>
        </w:trPr>
        <w:tc>
          <w:tcPr>
            <w:tcW w:w="2643" w:type="dxa"/>
            <w:noWrap/>
            <w:vAlign w:val="bottom"/>
            <w:hideMark/>
          </w:tcPr>
          <w:p w14:paraId="1205D7E6" w14:textId="77777777" w:rsidR="00386862" w:rsidRPr="00C46E94" w:rsidRDefault="00386862" w:rsidP="00A044DC">
            <w:pPr>
              <w:spacing w:after="0" w:line="480" w:lineRule="auto"/>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Rerata</w:t>
            </w:r>
          </w:p>
        </w:tc>
        <w:tc>
          <w:tcPr>
            <w:tcW w:w="892" w:type="dxa"/>
            <w:noWrap/>
            <w:vAlign w:val="center"/>
            <w:hideMark/>
          </w:tcPr>
          <w:p w14:paraId="05383C4B"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1.00 q</w:t>
            </w:r>
          </w:p>
        </w:tc>
        <w:tc>
          <w:tcPr>
            <w:tcW w:w="892" w:type="dxa"/>
            <w:noWrap/>
            <w:vAlign w:val="center"/>
            <w:hideMark/>
          </w:tcPr>
          <w:p w14:paraId="596DC364"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1.00 q</w:t>
            </w:r>
          </w:p>
        </w:tc>
        <w:tc>
          <w:tcPr>
            <w:tcW w:w="892" w:type="dxa"/>
            <w:noWrap/>
            <w:vAlign w:val="center"/>
            <w:hideMark/>
          </w:tcPr>
          <w:p w14:paraId="62EDAB5E"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1.66 p</w:t>
            </w:r>
          </w:p>
        </w:tc>
        <w:tc>
          <w:tcPr>
            <w:tcW w:w="894" w:type="dxa"/>
            <w:noWrap/>
            <w:vAlign w:val="center"/>
            <w:hideMark/>
          </w:tcPr>
          <w:p w14:paraId="52D41F65"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1.88 p</w:t>
            </w:r>
          </w:p>
        </w:tc>
        <w:tc>
          <w:tcPr>
            <w:tcW w:w="948" w:type="dxa"/>
            <w:noWrap/>
            <w:vAlign w:val="center"/>
            <w:hideMark/>
          </w:tcPr>
          <w:p w14:paraId="2EC55543" w14:textId="77777777" w:rsidR="00386862" w:rsidRPr="00C46E94" w:rsidRDefault="00386862" w:rsidP="00A044DC">
            <w:pPr>
              <w:spacing w:after="0" w:line="480" w:lineRule="auto"/>
              <w:jc w:val="center"/>
              <w:rPr>
                <w:rFonts w:ascii="Times New Roman" w:eastAsia="Times New Roman" w:hAnsi="Times New Roman" w:cs="Times New Roman"/>
                <w:color w:val="000000"/>
                <w:sz w:val="20"/>
                <w:szCs w:val="20"/>
                <w:lang w:eastAsia="en-ID"/>
              </w:rPr>
            </w:pPr>
            <w:r w:rsidRPr="00C46E94">
              <w:rPr>
                <w:rFonts w:ascii="Times New Roman" w:eastAsia="Times New Roman" w:hAnsi="Times New Roman" w:cs="Times New Roman"/>
                <w:color w:val="000000"/>
                <w:sz w:val="20"/>
                <w:szCs w:val="20"/>
                <w:lang w:eastAsia="en-ID"/>
              </w:rPr>
              <w:t>(-)</w:t>
            </w:r>
          </w:p>
        </w:tc>
      </w:tr>
    </w:tbl>
    <w:bookmarkEnd w:id="41"/>
    <w:p w14:paraId="28D6CAF3" w14:textId="77777777" w:rsidR="00386862" w:rsidRDefault="00386862" w:rsidP="00A044DC">
      <w:pPr>
        <w:pStyle w:val="Caption"/>
        <w:keepNext/>
        <w:spacing w:line="480" w:lineRule="auto"/>
        <w:ind w:left="1560" w:hanging="912"/>
        <w:jc w:val="both"/>
        <w:rPr>
          <w:rFonts w:ascii="Times New Roman" w:hAnsi="Times New Roman" w:cs="Times New Roman"/>
          <w:i w:val="0"/>
          <w:iCs w:val="0"/>
          <w:noProof/>
          <w:color w:val="auto"/>
          <w:sz w:val="24"/>
          <w:szCs w:val="24"/>
        </w:rPr>
      </w:pPr>
      <w:r w:rsidRPr="009B4DAA">
        <w:rPr>
          <w:rFonts w:ascii="Times New Roman" w:hAnsi="Times New Roman" w:cs="Times New Roman"/>
          <w:i w:val="0"/>
          <w:iCs w:val="0"/>
          <w:color w:val="auto"/>
          <w:sz w:val="24"/>
          <w:szCs w:val="24"/>
        </w:rPr>
        <w:t xml:space="preserve">Tabel </w:t>
      </w:r>
      <w:r w:rsidRPr="009B4DAA">
        <w:rPr>
          <w:rFonts w:ascii="Times New Roman" w:hAnsi="Times New Roman" w:cs="Times New Roman"/>
          <w:i w:val="0"/>
          <w:iCs w:val="0"/>
          <w:color w:val="auto"/>
          <w:sz w:val="24"/>
          <w:szCs w:val="24"/>
        </w:rPr>
        <w:fldChar w:fldCharType="begin"/>
      </w:r>
      <w:r w:rsidRPr="009B4DAA">
        <w:rPr>
          <w:rFonts w:ascii="Times New Roman" w:hAnsi="Times New Roman" w:cs="Times New Roman"/>
          <w:i w:val="0"/>
          <w:iCs w:val="0"/>
          <w:color w:val="auto"/>
          <w:sz w:val="24"/>
          <w:szCs w:val="24"/>
        </w:rPr>
        <w:instrText xml:space="preserve"> SEQ skoring_1 \* ARABIC </w:instrText>
      </w:r>
      <w:r w:rsidRPr="009B4DAA">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4</w:t>
      </w:r>
      <w:r w:rsidRPr="009B4DAA">
        <w:rPr>
          <w:rFonts w:ascii="Times New Roman" w:hAnsi="Times New Roman" w:cs="Times New Roman"/>
          <w:i w:val="0"/>
          <w:iCs w:val="0"/>
          <w:color w:val="auto"/>
          <w:sz w:val="24"/>
          <w:szCs w:val="24"/>
        </w:rPr>
        <w:fldChar w:fldCharType="end"/>
      </w:r>
      <w:r w:rsidRPr="009B4DAA">
        <w:rPr>
          <w:rFonts w:ascii="Times New Roman" w:hAnsi="Times New Roman" w:cs="Times New Roman"/>
          <w:i w:val="0"/>
          <w:iCs w:val="0"/>
          <w:color w:val="auto"/>
          <w:sz w:val="24"/>
          <w:szCs w:val="24"/>
        </w:rPr>
        <w:t>.</w:t>
      </w:r>
      <w:r w:rsidRPr="009B4DAA">
        <w:rPr>
          <w:rFonts w:ascii="Times New Roman" w:hAnsi="Times New Roman" w:cs="Times New Roman"/>
          <w:i w:val="0"/>
          <w:iCs w:val="0"/>
          <w:noProof/>
          <w:color w:val="auto"/>
          <w:sz w:val="24"/>
          <w:szCs w:val="24"/>
        </w:rPr>
        <w:t xml:space="preserve"> Rata-rata tingkat keracunan gulma pada 7 hari setelah aplikasi (HSA) akibat perlakuan </w:t>
      </w:r>
      <w:r>
        <w:rPr>
          <w:rFonts w:ascii="Times New Roman" w:hAnsi="Times New Roman" w:cs="Times New Roman"/>
          <w:i w:val="0"/>
          <w:iCs w:val="0"/>
          <w:noProof/>
          <w:color w:val="auto"/>
          <w:sz w:val="24"/>
          <w:szCs w:val="24"/>
        </w:rPr>
        <w:t>jenis</w:t>
      </w:r>
      <w:r w:rsidRPr="009B4DAA">
        <w:rPr>
          <w:rFonts w:ascii="Times New Roman" w:hAnsi="Times New Roman" w:cs="Times New Roman"/>
          <w:i w:val="0"/>
          <w:iCs w:val="0"/>
          <w:noProof/>
          <w:color w:val="auto"/>
          <w:sz w:val="24"/>
          <w:szCs w:val="24"/>
        </w:rPr>
        <w:t xml:space="preserve"> dan dosis herbisida</w:t>
      </w:r>
      <w:bookmarkEnd w:id="42"/>
      <w:r>
        <w:rPr>
          <w:rFonts w:ascii="Times New Roman" w:hAnsi="Times New Roman" w:cs="Times New Roman"/>
          <w:i w:val="0"/>
          <w:iCs w:val="0"/>
          <w:noProof/>
          <w:color w:val="auto"/>
          <w:sz w:val="24"/>
          <w:szCs w:val="24"/>
        </w:rPr>
        <w:t>.</w:t>
      </w:r>
    </w:p>
    <w:p w14:paraId="5334940F" w14:textId="77777777" w:rsidR="00386862" w:rsidRPr="009B4DAA" w:rsidRDefault="00386862" w:rsidP="004263D7">
      <w:pPr>
        <w:tabs>
          <w:tab w:val="left" w:pos="330"/>
        </w:tabs>
        <w:spacing w:line="480" w:lineRule="auto"/>
        <w:jc w:val="both"/>
        <w:rPr>
          <w:rFonts w:ascii="Times New Roman" w:hAnsi="Times New Roman" w:cs="Times New Roman"/>
          <w:noProof/>
          <w:sz w:val="24"/>
          <w:szCs w:val="24"/>
        </w:rPr>
      </w:pPr>
    </w:p>
    <w:p w14:paraId="2320DDBD" w14:textId="77777777" w:rsidR="00386862" w:rsidRPr="009B4DAA" w:rsidRDefault="00386862" w:rsidP="004263D7">
      <w:pPr>
        <w:tabs>
          <w:tab w:val="left" w:pos="330"/>
        </w:tabs>
        <w:spacing w:line="480" w:lineRule="auto"/>
        <w:jc w:val="both"/>
        <w:rPr>
          <w:rFonts w:ascii="Times New Roman" w:hAnsi="Times New Roman" w:cs="Times New Roman"/>
          <w:noProof/>
          <w:sz w:val="24"/>
          <w:szCs w:val="24"/>
        </w:rPr>
      </w:pPr>
    </w:p>
    <w:p w14:paraId="3EE770C7" w14:textId="77777777" w:rsidR="00386862" w:rsidRPr="009B4DAA" w:rsidRDefault="00386862" w:rsidP="004263D7">
      <w:pPr>
        <w:tabs>
          <w:tab w:val="left" w:pos="330"/>
        </w:tabs>
        <w:spacing w:line="480" w:lineRule="auto"/>
        <w:jc w:val="both"/>
        <w:rPr>
          <w:rFonts w:ascii="Times New Roman" w:hAnsi="Times New Roman" w:cs="Times New Roman"/>
          <w:noProof/>
          <w:sz w:val="24"/>
          <w:szCs w:val="24"/>
        </w:rPr>
      </w:pPr>
    </w:p>
    <w:p w14:paraId="4FDE6952" w14:textId="77777777" w:rsidR="00386862" w:rsidRPr="009B4DAA" w:rsidRDefault="00386862" w:rsidP="006F160B">
      <w:pPr>
        <w:tabs>
          <w:tab w:val="left" w:pos="330"/>
        </w:tabs>
        <w:spacing w:line="240" w:lineRule="auto"/>
        <w:ind w:left="2090" w:hanging="1320"/>
        <w:jc w:val="both"/>
        <w:rPr>
          <w:rFonts w:ascii="Times New Roman" w:hAnsi="Times New Roman" w:cs="Times New Roman"/>
          <w:noProof/>
          <w:sz w:val="24"/>
          <w:szCs w:val="24"/>
        </w:rPr>
      </w:pPr>
      <w:r w:rsidRPr="009B4DAA">
        <w:rPr>
          <w:rFonts w:ascii="Times New Roman" w:hAnsi="Times New Roman" w:cs="Times New Roman"/>
          <w:noProof/>
          <w:sz w:val="24"/>
          <w:szCs w:val="24"/>
        </w:rPr>
        <w:t>Keterangan :</w:t>
      </w:r>
      <w:r>
        <w:rPr>
          <w:rFonts w:ascii="Times New Roman" w:hAnsi="Times New Roman" w:cs="Times New Roman"/>
          <w:noProof/>
          <w:sz w:val="24"/>
          <w:szCs w:val="24"/>
        </w:rPr>
        <w:t xml:space="preserve"> </w:t>
      </w:r>
      <w:r w:rsidRPr="009B4DAA">
        <w:rPr>
          <w:rFonts w:ascii="Times New Roman" w:hAnsi="Times New Roman" w:cs="Times New Roman"/>
          <w:noProof/>
          <w:sz w:val="24"/>
          <w:szCs w:val="24"/>
        </w:rPr>
        <w:t>Angka rerata yang diikuti huruf yang sama pada baris atau kolom yang sama menunjukan tidak ada berbeda nyata berdasarkan DMRT pada jenjang nyata 5%.</w:t>
      </w:r>
    </w:p>
    <w:p w14:paraId="227B3F44" w14:textId="77777777" w:rsidR="00386862" w:rsidRPr="009B4DAA" w:rsidRDefault="00386862" w:rsidP="004263D7">
      <w:pPr>
        <w:tabs>
          <w:tab w:val="left" w:pos="330"/>
        </w:tabs>
        <w:spacing w:line="480" w:lineRule="auto"/>
        <w:ind w:left="770"/>
        <w:jc w:val="both"/>
        <w:rPr>
          <w:rFonts w:ascii="Times New Roman" w:hAnsi="Times New Roman" w:cs="Times New Roman"/>
          <w:noProof/>
          <w:sz w:val="24"/>
          <w:szCs w:val="24"/>
        </w:rPr>
      </w:pPr>
      <w:r w:rsidRPr="009B4DAA">
        <w:rPr>
          <w:rFonts w:ascii="Times New Roman" w:hAnsi="Times New Roman" w:cs="Times New Roman"/>
          <w:noProof/>
          <w:sz w:val="24"/>
          <w:szCs w:val="24"/>
        </w:rPr>
        <w:t>(</w:t>
      </w:r>
      <m:oMath>
        <m:r>
          <w:rPr>
            <w:rFonts w:ascii="Cambria Math" w:hAnsi="Cambria Math" w:cs="Times New Roman"/>
            <w:noProof/>
            <w:sz w:val="24"/>
            <w:szCs w:val="24"/>
          </w:rPr>
          <m:t>-</m:t>
        </m:r>
      </m:oMath>
      <w:r w:rsidRPr="009B4DAA">
        <w:rPr>
          <w:rFonts w:ascii="Times New Roman" w:eastAsiaTheme="minorEastAsia" w:hAnsi="Times New Roman" w:cs="Times New Roman"/>
          <w:noProof/>
          <w:sz w:val="24"/>
          <w:szCs w:val="24"/>
        </w:rPr>
        <w:t>) : Tidak ada int</w:t>
      </w:r>
      <w:r>
        <w:rPr>
          <w:rFonts w:ascii="Times New Roman" w:eastAsiaTheme="minorEastAsia" w:hAnsi="Times New Roman" w:cs="Times New Roman"/>
          <w:noProof/>
          <w:sz w:val="24"/>
          <w:szCs w:val="24"/>
        </w:rPr>
        <w:t>e</w:t>
      </w:r>
      <w:r w:rsidRPr="009B4DAA">
        <w:rPr>
          <w:rFonts w:ascii="Times New Roman" w:eastAsiaTheme="minorEastAsia" w:hAnsi="Times New Roman" w:cs="Times New Roman"/>
          <w:noProof/>
          <w:sz w:val="24"/>
          <w:szCs w:val="24"/>
        </w:rPr>
        <w:t>raksi nyata</w:t>
      </w:r>
    </w:p>
    <w:p w14:paraId="6D36CA53" w14:textId="77777777" w:rsidR="00386862" w:rsidRPr="009B4DAA" w:rsidRDefault="00386862" w:rsidP="00CB7263">
      <w:pPr>
        <w:tabs>
          <w:tab w:val="left" w:pos="330"/>
        </w:tabs>
        <w:spacing w:line="480" w:lineRule="auto"/>
        <w:ind w:left="770"/>
        <w:jc w:val="both"/>
        <w:rPr>
          <w:rFonts w:ascii="Times New Roman" w:hAnsi="Times New Roman" w:cs="Times New Roman"/>
          <w:noProof/>
          <w:sz w:val="24"/>
          <w:szCs w:val="24"/>
        </w:rPr>
      </w:pPr>
      <w:r w:rsidRPr="009B4DAA">
        <w:rPr>
          <w:rFonts w:ascii="Times New Roman" w:hAnsi="Times New Roman" w:cs="Times New Roman"/>
          <w:noProof/>
          <w:sz w:val="24"/>
          <w:szCs w:val="24"/>
        </w:rPr>
        <w:t xml:space="preserve">Hasil </w:t>
      </w:r>
      <w:r>
        <w:rPr>
          <w:rFonts w:ascii="Times New Roman" w:hAnsi="Times New Roman" w:cs="Times New Roman"/>
          <w:noProof/>
          <w:sz w:val="24"/>
          <w:szCs w:val="24"/>
        </w:rPr>
        <w:t xml:space="preserve">analisis menunjukkan jenis herbisida tidak berbeda nyata terhadap tingkat kerusakan gulma. Pada perlakuan dosis 2 l/ha dan 4 l/ha berbeda nyata dengan perlakuan dosis 0 l/ha dan 0.5 l/ha terhadap tingkat kerusakan </w:t>
      </w:r>
      <w:r>
        <w:rPr>
          <w:rFonts w:ascii="Times New Roman" w:hAnsi="Times New Roman" w:cs="Times New Roman"/>
          <w:noProof/>
          <w:sz w:val="24"/>
          <w:szCs w:val="24"/>
        </w:rPr>
        <w:lastRenderedPageBreak/>
        <w:t>gulma. Pada herbisida triklopr (1,33), glufosinat (1,41) dan triklopir + glufosinat (1,41) tidak berbeda nyata satu dengan yang lainnya.</w:t>
      </w:r>
    </w:p>
    <w:p w14:paraId="69FCBBF3" w14:textId="77777777" w:rsidR="00386862" w:rsidRDefault="00386862" w:rsidP="00386862">
      <w:pPr>
        <w:pStyle w:val="ListParagraph"/>
        <w:numPr>
          <w:ilvl w:val="0"/>
          <w:numId w:val="33"/>
        </w:numPr>
        <w:tabs>
          <w:tab w:val="left" w:pos="330"/>
        </w:tabs>
        <w:spacing w:line="480" w:lineRule="auto"/>
        <w:jc w:val="both"/>
        <w:rPr>
          <w:rFonts w:ascii="Times New Roman" w:hAnsi="Times New Roman" w:cs="Times New Roman"/>
          <w:noProof/>
          <w:sz w:val="24"/>
          <w:szCs w:val="24"/>
        </w:rPr>
      </w:pPr>
      <w:r w:rsidRPr="009B4DAA">
        <w:rPr>
          <w:rFonts w:ascii="Times New Roman" w:hAnsi="Times New Roman" w:cs="Times New Roman"/>
          <w:noProof/>
          <w:sz w:val="24"/>
          <w:szCs w:val="24"/>
        </w:rPr>
        <w:t>Tingkat kerusakan gulma kentosan 14 hari setelah aplikasi (HSA)</w:t>
      </w:r>
      <w:r>
        <w:rPr>
          <w:rFonts w:ascii="Times New Roman" w:hAnsi="Times New Roman" w:cs="Times New Roman"/>
          <w:noProof/>
          <w:sz w:val="24"/>
          <w:szCs w:val="24"/>
        </w:rPr>
        <w:t>.</w:t>
      </w:r>
    </w:p>
    <w:p w14:paraId="1FC34567" w14:textId="77777777" w:rsidR="00386862" w:rsidRDefault="00386862" w:rsidP="00A044DC">
      <w:pPr>
        <w:pStyle w:val="ListParagraph"/>
        <w:tabs>
          <w:tab w:val="left" w:pos="330"/>
        </w:tabs>
        <w:spacing w:line="480" w:lineRule="auto"/>
        <w:jc w:val="both"/>
        <w:rPr>
          <w:rFonts w:ascii="Times New Roman" w:hAnsi="Times New Roman" w:cs="Times New Roman"/>
          <w:noProof/>
          <w:sz w:val="24"/>
          <w:szCs w:val="24"/>
        </w:rPr>
      </w:pPr>
      <w:r w:rsidRPr="00A044DC">
        <w:rPr>
          <w:rFonts w:ascii="Times New Roman" w:hAnsi="Times New Roman" w:cs="Times New Roman"/>
          <w:noProof/>
          <w:sz w:val="24"/>
          <w:szCs w:val="24"/>
        </w:rPr>
        <w:t xml:space="preserve">Berdasarkan </w:t>
      </w:r>
      <w:r>
        <w:rPr>
          <w:rFonts w:ascii="Times New Roman" w:hAnsi="Times New Roman" w:cs="Times New Roman"/>
          <w:noProof/>
          <w:sz w:val="24"/>
          <w:szCs w:val="24"/>
        </w:rPr>
        <w:t>h</w:t>
      </w:r>
      <w:r w:rsidRPr="00A044DC">
        <w:rPr>
          <w:rFonts w:ascii="Times New Roman" w:hAnsi="Times New Roman" w:cs="Times New Roman"/>
          <w:noProof/>
          <w:sz w:val="24"/>
          <w:szCs w:val="24"/>
        </w:rPr>
        <w:t xml:space="preserve">asil sidik ragam yang diperoleh bahwa terdapat interaksi nyata antara jenis dan dosis herbisida. Pada  Jenis herbisida berbeda nyata sedangkan pada  dosis herbisida berbeda nyata terhadap </w:t>
      </w:r>
      <w:r>
        <w:rPr>
          <w:rFonts w:ascii="Times New Roman" w:hAnsi="Times New Roman" w:cs="Times New Roman"/>
          <w:noProof/>
          <w:sz w:val="24"/>
          <w:szCs w:val="24"/>
        </w:rPr>
        <w:t>t</w:t>
      </w:r>
      <w:r w:rsidRPr="00A044DC">
        <w:rPr>
          <w:rFonts w:ascii="Times New Roman" w:hAnsi="Times New Roman" w:cs="Times New Roman"/>
          <w:noProof/>
          <w:sz w:val="24"/>
          <w:szCs w:val="24"/>
        </w:rPr>
        <w:t>ingkat kerusakan kentosan 14 hari setelah aplikasi (</w:t>
      </w:r>
      <w:r>
        <w:rPr>
          <w:rFonts w:ascii="Times New Roman" w:hAnsi="Times New Roman" w:cs="Times New Roman"/>
          <w:noProof/>
          <w:sz w:val="24"/>
          <w:szCs w:val="24"/>
        </w:rPr>
        <w:t>HSA).</w:t>
      </w:r>
    </w:p>
    <w:tbl>
      <w:tblPr>
        <w:tblpPr w:leftFromText="180" w:rightFromText="180" w:vertAnchor="text" w:horzAnchor="margin" w:tblpXSpec="right" w:tblpY="972"/>
        <w:tblW w:w="72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556"/>
        <w:gridCol w:w="828"/>
        <w:gridCol w:w="998"/>
        <w:gridCol w:w="998"/>
        <w:gridCol w:w="855"/>
        <w:gridCol w:w="991"/>
      </w:tblGrid>
      <w:tr w:rsidR="00386862" w:rsidRPr="009B4DAA" w14:paraId="3753C2C0" w14:textId="77777777" w:rsidTr="00C131F0">
        <w:trPr>
          <w:trHeight w:val="389"/>
        </w:trPr>
        <w:tc>
          <w:tcPr>
            <w:tcW w:w="7226" w:type="dxa"/>
            <w:gridSpan w:val="6"/>
            <w:noWrap/>
            <w:vAlign w:val="bottom"/>
            <w:hideMark/>
          </w:tcPr>
          <w:p w14:paraId="214A3804"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bookmarkStart w:id="43" w:name="_Hlk235912319"/>
            <w:bookmarkStart w:id="44" w:name="_Toc235992691"/>
            <w:r w:rsidRPr="009B4DAA">
              <w:rPr>
                <w:rFonts w:ascii="Times New Roman" w:eastAsia="Times New Roman" w:hAnsi="Times New Roman" w:cs="Times New Roman"/>
                <w:color w:val="000000"/>
                <w:sz w:val="24"/>
                <w:szCs w:val="24"/>
                <w:lang w:eastAsia="en-ID"/>
              </w:rPr>
              <w:t>hari ke-14</w:t>
            </w:r>
          </w:p>
        </w:tc>
      </w:tr>
      <w:tr w:rsidR="00386862" w:rsidRPr="009B4DAA" w14:paraId="25C88BDD" w14:textId="77777777" w:rsidTr="00C131F0">
        <w:trPr>
          <w:trHeight w:val="389"/>
        </w:trPr>
        <w:tc>
          <w:tcPr>
            <w:tcW w:w="2556" w:type="dxa"/>
            <w:vMerge w:val="restart"/>
            <w:noWrap/>
            <w:vAlign w:val="center"/>
            <w:hideMark/>
          </w:tcPr>
          <w:p w14:paraId="23631CAA"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Jenis</w:t>
            </w:r>
            <w:r w:rsidRPr="009B4DAA">
              <w:rPr>
                <w:rFonts w:ascii="Times New Roman" w:eastAsia="Times New Roman" w:hAnsi="Times New Roman" w:cs="Times New Roman"/>
                <w:color w:val="000000"/>
                <w:sz w:val="24"/>
                <w:szCs w:val="24"/>
                <w:lang w:eastAsia="en-ID"/>
              </w:rPr>
              <w:t xml:space="preserve"> herbisida</w:t>
            </w:r>
          </w:p>
        </w:tc>
        <w:tc>
          <w:tcPr>
            <w:tcW w:w="3679" w:type="dxa"/>
            <w:gridSpan w:val="4"/>
            <w:noWrap/>
            <w:vAlign w:val="center"/>
            <w:hideMark/>
          </w:tcPr>
          <w:p w14:paraId="2C4F623A"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dosis herbisida (</w:t>
            </w:r>
            <w:r>
              <w:rPr>
                <w:rFonts w:ascii="Times New Roman" w:eastAsia="Times New Roman" w:hAnsi="Times New Roman" w:cs="Times New Roman"/>
                <w:color w:val="000000"/>
                <w:sz w:val="24"/>
                <w:szCs w:val="24"/>
                <w:lang w:eastAsia="en-ID"/>
              </w:rPr>
              <w:t>l</w:t>
            </w:r>
            <w:r w:rsidRPr="009B4DAA">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eastAsia="en-ID"/>
              </w:rPr>
              <w:t>h</w:t>
            </w:r>
            <w:r w:rsidRPr="009B4DAA">
              <w:rPr>
                <w:rFonts w:ascii="Times New Roman" w:eastAsia="Times New Roman" w:hAnsi="Times New Roman" w:cs="Times New Roman"/>
                <w:color w:val="000000"/>
                <w:sz w:val="24"/>
                <w:szCs w:val="24"/>
                <w:lang w:eastAsia="en-ID"/>
              </w:rPr>
              <w:t>a)</w:t>
            </w:r>
          </w:p>
        </w:tc>
        <w:tc>
          <w:tcPr>
            <w:tcW w:w="991" w:type="dxa"/>
            <w:vMerge w:val="restart"/>
            <w:noWrap/>
            <w:vAlign w:val="center"/>
            <w:hideMark/>
          </w:tcPr>
          <w:p w14:paraId="7C7814F2"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Rerata</w:t>
            </w:r>
          </w:p>
        </w:tc>
      </w:tr>
      <w:tr w:rsidR="00386862" w:rsidRPr="009B4DAA" w14:paraId="5689202D" w14:textId="77777777" w:rsidTr="00C131F0">
        <w:trPr>
          <w:trHeight w:val="389"/>
        </w:trPr>
        <w:tc>
          <w:tcPr>
            <w:tcW w:w="2556" w:type="dxa"/>
            <w:vMerge/>
            <w:vAlign w:val="center"/>
            <w:hideMark/>
          </w:tcPr>
          <w:p w14:paraId="19AA722E"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p>
        </w:tc>
        <w:tc>
          <w:tcPr>
            <w:tcW w:w="828" w:type="dxa"/>
            <w:noWrap/>
            <w:vAlign w:val="center"/>
            <w:hideMark/>
          </w:tcPr>
          <w:p w14:paraId="3AEB20D5"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0</w:t>
            </w:r>
          </w:p>
        </w:tc>
        <w:tc>
          <w:tcPr>
            <w:tcW w:w="998" w:type="dxa"/>
            <w:noWrap/>
            <w:vAlign w:val="center"/>
            <w:hideMark/>
          </w:tcPr>
          <w:p w14:paraId="69576836"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0.5</w:t>
            </w:r>
          </w:p>
        </w:tc>
        <w:tc>
          <w:tcPr>
            <w:tcW w:w="998" w:type="dxa"/>
            <w:noWrap/>
            <w:vAlign w:val="center"/>
            <w:hideMark/>
          </w:tcPr>
          <w:p w14:paraId="5945E1D7"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2</w:t>
            </w:r>
          </w:p>
        </w:tc>
        <w:tc>
          <w:tcPr>
            <w:tcW w:w="855" w:type="dxa"/>
            <w:noWrap/>
            <w:vAlign w:val="center"/>
            <w:hideMark/>
          </w:tcPr>
          <w:p w14:paraId="68F5E978"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4</w:t>
            </w:r>
          </w:p>
        </w:tc>
        <w:tc>
          <w:tcPr>
            <w:tcW w:w="991" w:type="dxa"/>
            <w:vMerge/>
            <w:vAlign w:val="center"/>
            <w:hideMark/>
          </w:tcPr>
          <w:p w14:paraId="3D0A7DCE"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p>
        </w:tc>
      </w:tr>
      <w:tr w:rsidR="00386862" w:rsidRPr="009B4DAA" w14:paraId="72DAD122" w14:textId="77777777" w:rsidTr="00C131F0">
        <w:trPr>
          <w:trHeight w:val="389"/>
        </w:trPr>
        <w:tc>
          <w:tcPr>
            <w:tcW w:w="2556" w:type="dxa"/>
            <w:noWrap/>
            <w:vAlign w:val="bottom"/>
            <w:hideMark/>
          </w:tcPr>
          <w:p w14:paraId="65A43E1B"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Triklopir</w:t>
            </w:r>
          </w:p>
        </w:tc>
        <w:tc>
          <w:tcPr>
            <w:tcW w:w="828" w:type="dxa"/>
            <w:noWrap/>
            <w:vAlign w:val="center"/>
            <w:hideMark/>
          </w:tcPr>
          <w:p w14:paraId="68EF70E4"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c</w:t>
            </w:r>
          </w:p>
        </w:tc>
        <w:tc>
          <w:tcPr>
            <w:tcW w:w="998" w:type="dxa"/>
            <w:noWrap/>
            <w:vAlign w:val="center"/>
            <w:hideMark/>
          </w:tcPr>
          <w:p w14:paraId="44CAC7EC"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1.66 bc</w:t>
            </w:r>
          </w:p>
        </w:tc>
        <w:tc>
          <w:tcPr>
            <w:tcW w:w="998" w:type="dxa"/>
            <w:noWrap/>
            <w:vAlign w:val="center"/>
            <w:hideMark/>
          </w:tcPr>
          <w:p w14:paraId="3264948F"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1.33 bc</w:t>
            </w:r>
          </w:p>
        </w:tc>
        <w:tc>
          <w:tcPr>
            <w:tcW w:w="855" w:type="dxa"/>
            <w:noWrap/>
            <w:vAlign w:val="center"/>
            <w:hideMark/>
          </w:tcPr>
          <w:p w14:paraId="57A3F409"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2 b</w:t>
            </w:r>
          </w:p>
        </w:tc>
        <w:tc>
          <w:tcPr>
            <w:tcW w:w="991" w:type="dxa"/>
            <w:noWrap/>
            <w:vAlign w:val="center"/>
            <w:hideMark/>
          </w:tcPr>
          <w:p w14:paraId="47D5DF0D"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1,49</w:t>
            </w:r>
          </w:p>
        </w:tc>
      </w:tr>
      <w:tr w:rsidR="00386862" w:rsidRPr="009B4DAA" w14:paraId="14A01696" w14:textId="77777777" w:rsidTr="00C131F0">
        <w:trPr>
          <w:trHeight w:val="389"/>
        </w:trPr>
        <w:tc>
          <w:tcPr>
            <w:tcW w:w="2556" w:type="dxa"/>
            <w:noWrap/>
            <w:vAlign w:val="bottom"/>
            <w:hideMark/>
          </w:tcPr>
          <w:p w14:paraId="4F95F645"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Glufosinat</w:t>
            </w:r>
          </w:p>
        </w:tc>
        <w:tc>
          <w:tcPr>
            <w:tcW w:w="828" w:type="dxa"/>
            <w:noWrap/>
            <w:vAlign w:val="center"/>
            <w:hideMark/>
          </w:tcPr>
          <w:p w14:paraId="471584B7"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c</w:t>
            </w:r>
          </w:p>
        </w:tc>
        <w:tc>
          <w:tcPr>
            <w:tcW w:w="998" w:type="dxa"/>
            <w:noWrap/>
            <w:vAlign w:val="center"/>
            <w:hideMark/>
          </w:tcPr>
          <w:p w14:paraId="1F913D8B"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1.66 bc</w:t>
            </w:r>
          </w:p>
        </w:tc>
        <w:tc>
          <w:tcPr>
            <w:tcW w:w="998" w:type="dxa"/>
            <w:noWrap/>
            <w:vAlign w:val="center"/>
            <w:hideMark/>
          </w:tcPr>
          <w:p w14:paraId="21F2C7E7"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2.66 a</w:t>
            </w:r>
          </w:p>
        </w:tc>
        <w:tc>
          <w:tcPr>
            <w:tcW w:w="855" w:type="dxa"/>
            <w:noWrap/>
            <w:vAlign w:val="center"/>
            <w:hideMark/>
          </w:tcPr>
          <w:p w14:paraId="79EBAA8D"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3.00 a</w:t>
            </w:r>
          </w:p>
        </w:tc>
        <w:tc>
          <w:tcPr>
            <w:tcW w:w="991" w:type="dxa"/>
            <w:noWrap/>
            <w:vAlign w:val="center"/>
            <w:hideMark/>
          </w:tcPr>
          <w:p w14:paraId="60FAE7EB"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2,08</w:t>
            </w:r>
          </w:p>
        </w:tc>
      </w:tr>
      <w:tr w:rsidR="00386862" w:rsidRPr="009B4DAA" w14:paraId="60724CC4" w14:textId="77777777" w:rsidTr="00C131F0">
        <w:trPr>
          <w:trHeight w:val="389"/>
        </w:trPr>
        <w:tc>
          <w:tcPr>
            <w:tcW w:w="2556" w:type="dxa"/>
            <w:noWrap/>
            <w:vAlign w:val="bottom"/>
            <w:hideMark/>
          </w:tcPr>
          <w:p w14:paraId="5C8F47C4"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Trikoplir + Glufosinat</w:t>
            </w:r>
          </w:p>
        </w:tc>
        <w:tc>
          <w:tcPr>
            <w:tcW w:w="828" w:type="dxa"/>
            <w:noWrap/>
            <w:vAlign w:val="center"/>
            <w:hideMark/>
          </w:tcPr>
          <w:p w14:paraId="7FC10AC8"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c</w:t>
            </w:r>
          </w:p>
        </w:tc>
        <w:tc>
          <w:tcPr>
            <w:tcW w:w="998" w:type="dxa"/>
            <w:noWrap/>
            <w:vAlign w:val="center"/>
            <w:hideMark/>
          </w:tcPr>
          <w:p w14:paraId="2BC7A008"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1.66 bc</w:t>
            </w:r>
          </w:p>
        </w:tc>
        <w:tc>
          <w:tcPr>
            <w:tcW w:w="998" w:type="dxa"/>
            <w:noWrap/>
            <w:vAlign w:val="center"/>
            <w:hideMark/>
          </w:tcPr>
          <w:p w14:paraId="245312AC"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3.00 a</w:t>
            </w:r>
          </w:p>
        </w:tc>
        <w:tc>
          <w:tcPr>
            <w:tcW w:w="855" w:type="dxa"/>
            <w:noWrap/>
            <w:vAlign w:val="center"/>
            <w:hideMark/>
          </w:tcPr>
          <w:p w14:paraId="22001A11"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3.00 a</w:t>
            </w:r>
          </w:p>
        </w:tc>
        <w:tc>
          <w:tcPr>
            <w:tcW w:w="991" w:type="dxa"/>
            <w:noWrap/>
            <w:vAlign w:val="center"/>
            <w:hideMark/>
          </w:tcPr>
          <w:p w14:paraId="78F4BFE2"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2,16</w:t>
            </w:r>
          </w:p>
        </w:tc>
      </w:tr>
      <w:tr w:rsidR="00386862" w:rsidRPr="009B4DAA" w14:paraId="06D7D3EA" w14:textId="77777777" w:rsidTr="00C131F0">
        <w:trPr>
          <w:trHeight w:val="389"/>
        </w:trPr>
        <w:tc>
          <w:tcPr>
            <w:tcW w:w="2556" w:type="dxa"/>
            <w:noWrap/>
            <w:vAlign w:val="bottom"/>
            <w:hideMark/>
          </w:tcPr>
          <w:p w14:paraId="1BF7EB39"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Rerata</w:t>
            </w:r>
          </w:p>
        </w:tc>
        <w:tc>
          <w:tcPr>
            <w:tcW w:w="828" w:type="dxa"/>
            <w:noWrap/>
            <w:vAlign w:val="center"/>
            <w:hideMark/>
          </w:tcPr>
          <w:p w14:paraId="1107B264"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w:t>
            </w:r>
          </w:p>
        </w:tc>
        <w:tc>
          <w:tcPr>
            <w:tcW w:w="998" w:type="dxa"/>
            <w:noWrap/>
            <w:vAlign w:val="center"/>
            <w:hideMark/>
          </w:tcPr>
          <w:p w14:paraId="6F536125"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1,66</w:t>
            </w:r>
          </w:p>
        </w:tc>
        <w:tc>
          <w:tcPr>
            <w:tcW w:w="998" w:type="dxa"/>
            <w:noWrap/>
            <w:vAlign w:val="center"/>
            <w:hideMark/>
          </w:tcPr>
          <w:p w14:paraId="6CC2B8D5"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2,33</w:t>
            </w:r>
          </w:p>
        </w:tc>
        <w:tc>
          <w:tcPr>
            <w:tcW w:w="855" w:type="dxa"/>
            <w:noWrap/>
            <w:vAlign w:val="center"/>
            <w:hideMark/>
          </w:tcPr>
          <w:p w14:paraId="0539AEE8"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2,66</w:t>
            </w:r>
          </w:p>
        </w:tc>
        <w:tc>
          <w:tcPr>
            <w:tcW w:w="991" w:type="dxa"/>
            <w:noWrap/>
            <w:vAlign w:val="center"/>
            <w:hideMark/>
          </w:tcPr>
          <w:p w14:paraId="10F7A093"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w:t>
            </w:r>
          </w:p>
        </w:tc>
      </w:tr>
    </w:tbl>
    <w:bookmarkEnd w:id="43"/>
    <w:p w14:paraId="20E96771" w14:textId="77777777" w:rsidR="00386862" w:rsidRDefault="00386862" w:rsidP="0049679B">
      <w:pPr>
        <w:pStyle w:val="ListParagraph"/>
        <w:tabs>
          <w:tab w:val="left" w:pos="330"/>
        </w:tabs>
        <w:spacing w:line="480" w:lineRule="auto"/>
        <w:ind w:left="1560" w:hanging="862"/>
        <w:jc w:val="both"/>
        <w:rPr>
          <w:rFonts w:ascii="Times New Roman" w:hAnsi="Times New Roman" w:cs="Times New Roman"/>
          <w:noProof/>
          <w:sz w:val="24"/>
          <w:szCs w:val="24"/>
        </w:rPr>
      </w:pPr>
      <w:r w:rsidRPr="009B4DAA">
        <w:rPr>
          <w:rFonts w:ascii="Times New Roman" w:hAnsi="Times New Roman" w:cs="Times New Roman"/>
          <w:sz w:val="24"/>
          <w:szCs w:val="24"/>
        </w:rPr>
        <w:t xml:space="preserve">Tabel </w:t>
      </w:r>
      <w:r w:rsidRPr="009B4DAA">
        <w:rPr>
          <w:rFonts w:ascii="Times New Roman" w:hAnsi="Times New Roman" w:cs="Times New Roman"/>
          <w:sz w:val="24"/>
          <w:szCs w:val="24"/>
        </w:rPr>
        <w:fldChar w:fldCharType="begin"/>
      </w:r>
      <w:r w:rsidRPr="009B4DAA">
        <w:rPr>
          <w:rFonts w:ascii="Times New Roman" w:hAnsi="Times New Roman" w:cs="Times New Roman"/>
          <w:sz w:val="24"/>
          <w:szCs w:val="24"/>
        </w:rPr>
        <w:instrText xml:space="preserve"> SEQ skoring_1 \* ARABIC </w:instrText>
      </w:r>
      <w:r w:rsidRPr="009B4DAA">
        <w:rPr>
          <w:rFonts w:ascii="Times New Roman" w:hAnsi="Times New Roman" w:cs="Times New Roman"/>
          <w:sz w:val="24"/>
          <w:szCs w:val="24"/>
        </w:rPr>
        <w:fldChar w:fldCharType="separate"/>
      </w:r>
      <w:r>
        <w:rPr>
          <w:rFonts w:ascii="Times New Roman" w:hAnsi="Times New Roman" w:cs="Times New Roman"/>
          <w:noProof/>
          <w:sz w:val="24"/>
          <w:szCs w:val="24"/>
        </w:rPr>
        <w:t>5</w:t>
      </w:r>
      <w:r w:rsidRPr="009B4DAA">
        <w:rPr>
          <w:rFonts w:ascii="Times New Roman" w:hAnsi="Times New Roman" w:cs="Times New Roman"/>
          <w:sz w:val="24"/>
          <w:szCs w:val="24"/>
        </w:rPr>
        <w:fldChar w:fldCharType="end"/>
      </w:r>
      <w:r w:rsidRPr="009B4DAA">
        <w:rPr>
          <w:rFonts w:ascii="Times New Roman" w:hAnsi="Times New Roman" w:cs="Times New Roman"/>
          <w:sz w:val="24"/>
          <w:szCs w:val="24"/>
        </w:rPr>
        <w:t xml:space="preserve">. </w:t>
      </w:r>
      <w:r w:rsidRPr="009B4DAA">
        <w:rPr>
          <w:rFonts w:ascii="Times New Roman" w:hAnsi="Times New Roman" w:cs="Times New Roman"/>
          <w:noProof/>
          <w:sz w:val="24"/>
          <w:szCs w:val="24"/>
        </w:rPr>
        <w:t xml:space="preserve">Rata-rata tingkat keracunan gulma pada </w:t>
      </w:r>
      <w:r>
        <w:rPr>
          <w:rFonts w:ascii="Times New Roman" w:hAnsi="Times New Roman" w:cs="Times New Roman"/>
          <w:noProof/>
          <w:sz w:val="24"/>
          <w:szCs w:val="24"/>
        </w:rPr>
        <w:t>14</w:t>
      </w:r>
      <w:r w:rsidRPr="009B4DAA">
        <w:rPr>
          <w:rFonts w:ascii="Times New Roman" w:hAnsi="Times New Roman" w:cs="Times New Roman"/>
          <w:noProof/>
          <w:sz w:val="24"/>
          <w:szCs w:val="24"/>
        </w:rPr>
        <w:t xml:space="preserve"> hari setelah aplikasi (HSA) akibat perlakuan </w:t>
      </w:r>
      <w:r>
        <w:rPr>
          <w:rFonts w:ascii="Times New Roman" w:hAnsi="Times New Roman" w:cs="Times New Roman"/>
          <w:noProof/>
          <w:sz w:val="24"/>
          <w:szCs w:val="24"/>
        </w:rPr>
        <w:t>jenis</w:t>
      </w:r>
      <w:r w:rsidRPr="009B4DAA">
        <w:rPr>
          <w:rFonts w:ascii="Times New Roman" w:hAnsi="Times New Roman" w:cs="Times New Roman"/>
          <w:noProof/>
          <w:sz w:val="24"/>
          <w:szCs w:val="24"/>
        </w:rPr>
        <w:t xml:space="preserve"> dan dosis herbisida.</w:t>
      </w:r>
      <w:bookmarkEnd w:id="44"/>
      <w:r>
        <w:rPr>
          <w:rFonts w:ascii="Times New Roman" w:hAnsi="Times New Roman" w:cs="Times New Roman"/>
          <w:noProof/>
          <w:sz w:val="24"/>
          <w:szCs w:val="24"/>
        </w:rPr>
        <w:t xml:space="preserve"> </w:t>
      </w:r>
    </w:p>
    <w:p w14:paraId="35320CB4" w14:textId="77777777" w:rsidR="00386862" w:rsidRPr="0049679B" w:rsidRDefault="00386862" w:rsidP="0049679B">
      <w:pPr>
        <w:tabs>
          <w:tab w:val="left" w:pos="330"/>
        </w:tabs>
        <w:spacing w:line="480" w:lineRule="auto"/>
        <w:jc w:val="both"/>
        <w:rPr>
          <w:rFonts w:ascii="Times New Roman" w:hAnsi="Times New Roman" w:cs="Times New Roman"/>
          <w:noProof/>
          <w:sz w:val="24"/>
          <w:szCs w:val="24"/>
        </w:rPr>
      </w:pPr>
    </w:p>
    <w:p w14:paraId="5C1E2723" w14:textId="77777777" w:rsidR="00386862" w:rsidRPr="009B4DAA" w:rsidRDefault="00386862" w:rsidP="00312FC2">
      <w:pPr>
        <w:pStyle w:val="Caption"/>
        <w:keepNext/>
        <w:rPr>
          <w:rFonts w:ascii="Times New Roman" w:hAnsi="Times New Roman" w:cs="Times New Roman"/>
        </w:rPr>
      </w:pPr>
    </w:p>
    <w:p w14:paraId="0BD04A13" w14:textId="77777777" w:rsidR="00386862" w:rsidRPr="009B4DAA" w:rsidRDefault="00386862" w:rsidP="006F160B">
      <w:pPr>
        <w:pStyle w:val="ListParagraph"/>
        <w:tabs>
          <w:tab w:val="left" w:pos="330"/>
        </w:tabs>
        <w:spacing w:line="240" w:lineRule="auto"/>
        <w:ind w:left="2090" w:hanging="1320"/>
        <w:jc w:val="both"/>
        <w:rPr>
          <w:rFonts w:ascii="Times New Roman" w:hAnsi="Times New Roman" w:cs="Times New Roman"/>
          <w:noProof/>
          <w:sz w:val="24"/>
          <w:szCs w:val="24"/>
        </w:rPr>
      </w:pPr>
      <w:r w:rsidRPr="009B4DAA">
        <w:rPr>
          <w:rFonts w:ascii="Times New Roman" w:hAnsi="Times New Roman" w:cs="Times New Roman"/>
          <w:noProof/>
          <w:sz w:val="24"/>
          <w:szCs w:val="24"/>
        </w:rPr>
        <w:t>Keterangan : Angka rerata yang diikuti huruf yang sama pada baris atau kolom yang sama menunjukan tidak ada berbeda nyata berdasarkan DMRT pada jenjang nyata 5%.</w:t>
      </w:r>
    </w:p>
    <w:p w14:paraId="50B68501" w14:textId="77777777" w:rsidR="00386862" w:rsidRPr="009B4DAA" w:rsidRDefault="00386862" w:rsidP="004263D7">
      <w:pPr>
        <w:tabs>
          <w:tab w:val="left" w:pos="330"/>
        </w:tabs>
        <w:spacing w:line="480" w:lineRule="auto"/>
        <w:ind w:left="770"/>
        <w:jc w:val="both"/>
        <w:rPr>
          <w:rFonts w:ascii="Times New Roman" w:hAnsi="Times New Roman" w:cs="Times New Roman"/>
          <w:noProof/>
          <w:sz w:val="24"/>
          <w:szCs w:val="24"/>
        </w:rPr>
      </w:pPr>
      <w:r w:rsidRPr="009B4DAA">
        <w:rPr>
          <w:rFonts w:ascii="Times New Roman" w:hAnsi="Times New Roman" w:cs="Times New Roman"/>
          <w:noProof/>
          <w:sz w:val="24"/>
          <w:szCs w:val="24"/>
        </w:rPr>
        <w:t>(</w:t>
      </w:r>
      <m:oMath>
        <m:r>
          <w:rPr>
            <w:rFonts w:ascii="Cambria Math" w:hAnsi="Cambria Math" w:cs="Times New Roman"/>
            <w:noProof/>
            <w:sz w:val="24"/>
            <w:szCs w:val="24"/>
          </w:rPr>
          <m:t>+</m:t>
        </m:r>
      </m:oMath>
      <w:r w:rsidRPr="009B4DAA">
        <w:rPr>
          <w:rFonts w:ascii="Times New Roman" w:eastAsiaTheme="minorEastAsia" w:hAnsi="Times New Roman" w:cs="Times New Roman"/>
          <w:noProof/>
          <w:sz w:val="24"/>
          <w:szCs w:val="24"/>
        </w:rPr>
        <w:t>) : Ada interaksi nyata</w:t>
      </w:r>
    </w:p>
    <w:p w14:paraId="051969DC" w14:textId="77777777" w:rsidR="00386862" w:rsidRPr="004C24D9" w:rsidRDefault="00386862" w:rsidP="004C24D9">
      <w:pPr>
        <w:pStyle w:val="ListParagraph"/>
        <w:tabs>
          <w:tab w:val="left" w:pos="330"/>
        </w:tabs>
        <w:spacing w:line="480" w:lineRule="auto"/>
        <w:jc w:val="both"/>
        <w:rPr>
          <w:rFonts w:ascii="Times New Roman" w:hAnsi="Times New Roman" w:cs="Times New Roman"/>
          <w:noProof/>
          <w:sz w:val="24"/>
          <w:szCs w:val="24"/>
        </w:rPr>
      </w:pPr>
      <w:bookmarkStart w:id="45" w:name="_Hlk238693242"/>
      <w:r>
        <w:rPr>
          <w:rFonts w:ascii="Times New Roman" w:hAnsi="Times New Roman" w:cs="Times New Roman"/>
          <w:noProof/>
          <w:sz w:val="24"/>
          <w:szCs w:val="24"/>
        </w:rPr>
        <w:t xml:space="preserve">Hasil analisis (Tabel 5) menunjukkan jenis herbisida glufosinat dan campuran triklopir + glufosinat pada dosis 2 l/ha dan 4 l/ha menunjukkan tingkat kerusakan paling tinggi pada hari ke- 14 setelah aplikasi. Sedangkan triklopir pada dosis 2 l/ha menunjukkan tidak berbeda nyata dengan kontrol. </w:t>
      </w:r>
      <w:r>
        <w:rPr>
          <w:rFonts w:ascii="Times New Roman" w:hAnsi="Times New Roman" w:cs="Times New Roman"/>
          <w:noProof/>
          <w:sz w:val="24"/>
          <w:szCs w:val="24"/>
        </w:rPr>
        <w:lastRenderedPageBreak/>
        <w:t>Pada perlakuan glufosinat dosis 2 l/ha (2,66) dan 4 l/ha (3,00) serta triklopir + glufosinat dosis 2 l/ha (3,00) dan 4 l/ha (3,00) berbeda nyata dengan perlakuan triklopir dosis 4 l/ha (2,00) terhadap tingkat kerusakan gulma.</w:t>
      </w:r>
    </w:p>
    <w:bookmarkEnd w:id="45"/>
    <w:p w14:paraId="3AFEBF04" w14:textId="77777777" w:rsidR="00386862" w:rsidRDefault="00386862" w:rsidP="00386862">
      <w:pPr>
        <w:pStyle w:val="ListParagraph"/>
        <w:numPr>
          <w:ilvl w:val="0"/>
          <w:numId w:val="33"/>
        </w:numPr>
        <w:tabs>
          <w:tab w:val="left" w:pos="330"/>
        </w:tabs>
        <w:spacing w:line="360" w:lineRule="auto"/>
        <w:jc w:val="both"/>
        <w:rPr>
          <w:rFonts w:ascii="Times New Roman" w:hAnsi="Times New Roman" w:cs="Times New Roman"/>
          <w:noProof/>
          <w:sz w:val="24"/>
          <w:szCs w:val="24"/>
        </w:rPr>
      </w:pPr>
      <w:r w:rsidRPr="009B4DAA">
        <w:rPr>
          <w:rFonts w:ascii="Times New Roman" w:hAnsi="Times New Roman" w:cs="Times New Roman"/>
          <w:noProof/>
          <w:sz w:val="24"/>
          <w:szCs w:val="24"/>
        </w:rPr>
        <w:t>Tingkat kerusakan gulma kentosan 21 hari setelah aplikasi (HSA)</w:t>
      </w:r>
    </w:p>
    <w:p w14:paraId="59F2C8BB" w14:textId="77777777" w:rsidR="00386862" w:rsidRPr="009B4DAA" w:rsidRDefault="00386862" w:rsidP="006D3FFB">
      <w:pPr>
        <w:pStyle w:val="ListParagraph"/>
        <w:tabs>
          <w:tab w:val="left" w:pos="330"/>
        </w:tabs>
        <w:spacing w:line="480" w:lineRule="auto"/>
        <w:jc w:val="both"/>
        <w:rPr>
          <w:rFonts w:ascii="Times New Roman" w:hAnsi="Times New Roman" w:cs="Times New Roman"/>
          <w:noProof/>
          <w:sz w:val="24"/>
          <w:szCs w:val="24"/>
        </w:rPr>
      </w:pPr>
      <w:r w:rsidRPr="0049679B">
        <w:rPr>
          <w:rFonts w:ascii="Times New Roman" w:hAnsi="Times New Roman" w:cs="Times New Roman"/>
          <w:noProof/>
          <w:sz w:val="24"/>
          <w:szCs w:val="24"/>
        </w:rPr>
        <w:t xml:space="preserve">Berdasarkan </w:t>
      </w:r>
      <w:r>
        <w:rPr>
          <w:rFonts w:ascii="Times New Roman" w:hAnsi="Times New Roman" w:cs="Times New Roman"/>
          <w:noProof/>
          <w:sz w:val="24"/>
          <w:szCs w:val="24"/>
        </w:rPr>
        <w:t>h</w:t>
      </w:r>
      <w:r w:rsidRPr="0049679B">
        <w:rPr>
          <w:rFonts w:ascii="Times New Roman" w:hAnsi="Times New Roman" w:cs="Times New Roman"/>
          <w:noProof/>
          <w:sz w:val="24"/>
          <w:szCs w:val="24"/>
        </w:rPr>
        <w:t xml:space="preserve">asil sidik ragam yang diperoleh bahwa tidak terdapat interaksi nyata antara jenis dan dosis herbisida. Pada  Jenis herbisida berbeda nyata sedangkan pada dosis herbisida berbeda nyata terhadap </w:t>
      </w:r>
      <w:r>
        <w:rPr>
          <w:rFonts w:ascii="Times New Roman" w:hAnsi="Times New Roman" w:cs="Times New Roman"/>
          <w:noProof/>
          <w:sz w:val="24"/>
          <w:szCs w:val="24"/>
        </w:rPr>
        <w:t>t</w:t>
      </w:r>
      <w:r w:rsidRPr="0049679B">
        <w:rPr>
          <w:rFonts w:ascii="Times New Roman" w:hAnsi="Times New Roman" w:cs="Times New Roman"/>
          <w:noProof/>
          <w:sz w:val="24"/>
          <w:szCs w:val="24"/>
        </w:rPr>
        <w:t>ingkat kerusakan kentosan 21 hari setelah aplikasi (H</w:t>
      </w:r>
      <w:r>
        <w:rPr>
          <w:rFonts w:ascii="Times New Roman" w:hAnsi="Times New Roman" w:cs="Times New Roman"/>
          <w:noProof/>
          <w:sz w:val="24"/>
          <w:szCs w:val="24"/>
        </w:rPr>
        <w:t>SA</w:t>
      </w:r>
      <w:r w:rsidRPr="0049679B">
        <w:rPr>
          <w:rFonts w:ascii="Times New Roman" w:hAnsi="Times New Roman" w:cs="Times New Roman"/>
          <w:noProof/>
          <w:sz w:val="24"/>
          <w:szCs w:val="24"/>
        </w:rPr>
        <w:t>).</w:t>
      </w:r>
    </w:p>
    <w:tbl>
      <w:tblPr>
        <w:tblpPr w:leftFromText="180" w:rightFromText="180" w:vertAnchor="text" w:horzAnchor="margin" w:tblpXSpec="right" w:tblpY="970"/>
        <w:tblW w:w="7194"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653"/>
        <w:gridCol w:w="894"/>
        <w:gridCol w:w="894"/>
        <w:gridCol w:w="894"/>
        <w:gridCol w:w="904"/>
        <w:gridCol w:w="955"/>
      </w:tblGrid>
      <w:tr w:rsidR="00386862" w:rsidRPr="00C46E94" w14:paraId="1EE04E8E" w14:textId="77777777" w:rsidTr="00C131F0">
        <w:trPr>
          <w:trHeight w:val="450"/>
        </w:trPr>
        <w:tc>
          <w:tcPr>
            <w:tcW w:w="7194" w:type="dxa"/>
            <w:gridSpan w:val="6"/>
            <w:noWrap/>
            <w:vAlign w:val="bottom"/>
            <w:hideMark/>
          </w:tcPr>
          <w:p w14:paraId="520B8453"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bookmarkStart w:id="46" w:name="_Hlk235912373"/>
            <w:bookmarkStart w:id="47" w:name="_Toc235992692"/>
            <w:r w:rsidRPr="00C46E94">
              <w:rPr>
                <w:rFonts w:ascii="Times New Roman" w:eastAsia="Times New Roman" w:hAnsi="Times New Roman" w:cs="Times New Roman"/>
                <w:color w:val="000000"/>
                <w:lang w:eastAsia="en-ID"/>
              </w:rPr>
              <w:t>Hari ke-21</w:t>
            </w:r>
          </w:p>
        </w:tc>
      </w:tr>
      <w:tr w:rsidR="00386862" w:rsidRPr="00C46E94" w14:paraId="55F2099D" w14:textId="77777777" w:rsidTr="00C131F0">
        <w:trPr>
          <w:trHeight w:val="450"/>
        </w:trPr>
        <w:tc>
          <w:tcPr>
            <w:tcW w:w="2653" w:type="dxa"/>
            <w:vMerge w:val="restart"/>
            <w:noWrap/>
            <w:vAlign w:val="center"/>
            <w:hideMark/>
          </w:tcPr>
          <w:p w14:paraId="1E324E5E" w14:textId="77777777" w:rsidR="00386862" w:rsidRPr="00C46E94" w:rsidRDefault="00386862" w:rsidP="0049679B">
            <w:pPr>
              <w:spacing w:after="0" w:line="480" w:lineRule="auto"/>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Jenis herbisida</w:t>
            </w:r>
          </w:p>
        </w:tc>
        <w:tc>
          <w:tcPr>
            <w:tcW w:w="3586" w:type="dxa"/>
            <w:gridSpan w:val="4"/>
            <w:noWrap/>
            <w:vAlign w:val="bottom"/>
            <w:hideMark/>
          </w:tcPr>
          <w:p w14:paraId="0AF52925"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Dosis herbisida (l/ha)</w:t>
            </w:r>
          </w:p>
        </w:tc>
        <w:tc>
          <w:tcPr>
            <w:tcW w:w="955" w:type="dxa"/>
            <w:vMerge w:val="restart"/>
            <w:noWrap/>
            <w:vAlign w:val="center"/>
            <w:hideMark/>
          </w:tcPr>
          <w:p w14:paraId="7A381E5F"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Rerata</w:t>
            </w:r>
          </w:p>
        </w:tc>
      </w:tr>
      <w:tr w:rsidR="00386862" w:rsidRPr="00C46E94" w14:paraId="1080362E" w14:textId="77777777" w:rsidTr="00C131F0">
        <w:trPr>
          <w:trHeight w:val="450"/>
        </w:trPr>
        <w:tc>
          <w:tcPr>
            <w:tcW w:w="2653" w:type="dxa"/>
            <w:vMerge/>
            <w:vAlign w:val="center"/>
            <w:hideMark/>
          </w:tcPr>
          <w:p w14:paraId="4167A37A" w14:textId="77777777" w:rsidR="00386862" w:rsidRPr="00C46E94" w:rsidRDefault="00386862" w:rsidP="0049679B">
            <w:pPr>
              <w:spacing w:after="0" w:line="480" w:lineRule="auto"/>
              <w:rPr>
                <w:rFonts w:ascii="Times New Roman" w:eastAsia="Times New Roman" w:hAnsi="Times New Roman" w:cs="Times New Roman"/>
                <w:color w:val="000000"/>
                <w:lang w:eastAsia="en-ID"/>
              </w:rPr>
            </w:pPr>
          </w:p>
        </w:tc>
        <w:tc>
          <w:tcPr>
            <w:tcW w:w="894" w:type="dxa"/>
            <w:noWrap/>
            <w:vAlign w:val="center"/>
            <w:hideMark/>
          </w:tcPr>
          <w:p w14:paraId="3FF75830"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0</w:t>
            </w:r>
          </w:p>
        </w:tc>
        <w:tc>
          <w:tcPr>
            <w:tcW w:w="894" w:type="dxa"/>
            <w:noWrap/>
            <w:vAlign w:val="center"/>
            <w:hideMark/>
          </w:tcPr>
          <w:p w14:paraId="0EFEED40"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0.5</w:t>
            </w:r>
          </w:p>
        </w:tc>
        <w:tc>
          <w:tcPr>
            <w:tcW w:w="894" w:type="dxa"/>
            <w:noWrap/>
            <w:vAlign w:val="center"/>
            <w:hideMark/>
          </w:tcPr>
          <w:p w14:paraId="64E0727C"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2</w:t>
            </w:r>
          </w:p>
        </w:tc>
        <w:tc>
          <w:tcPr>
            <w:tcW w:w="904" w:type="dxa"/>
            <w:noWrap/>
            <w:vAlign w:val="center"/>
            <w:hideMark/>
          </w:tcPr>
          <w:p w14:paraId="1194EEC5"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4</w:t>
            </w:r>
          </w:p>
        </w:tc>
        <w:tc>
          <w:tcPr>
            <w:tcW w:w="955" w:type="dxa"/>
            <w:vMerge/>
            <w:vAlign w:val="center"/>
            <w:hideMark/>
          </w:tcPr>
          <w:p w14:paraId="1998A860" w14:textId="77777777" w:rsidR="00386862" w:rsidRPr="00C46E94" w:rsidRDefault="00386862" w:rsidP="0049679B">
            <w:pPr>
              <w:spacing w:after="0" w:line="480" w:lineRule="auto"/>
              <w:rPr>
                <w:rFonts w:ascii="Times New Roman" w:eastAsia="Times New Roman" w:hAnsi="Times New Roman" w:cs="Times New Roman"/>
                <w:color w:val="000000"/>
                <w:lang w:eastAsia="en-ID"/>
              </w:rPr>
            </w:pPr>
          </w:p>
        </w:tc>
      </w:tr>
      <w:tr w:rsidR="00386862" w:rsidRPr="00C46E94" w14:paraId="12493E57" w14:textId="77777777" w:rsidTr="00C131F0">
        <w:trPr>
          <w:trHeight w:val="450"/>
        </w:trPr>
        <w:tc>
          <w:tcPr>
            <w:tcW w:w="2653" w:type="dxa"/>
            <w:noWrap/>
            <w:vAlign w:val="bottom"/>
            <w:hideMark/>
          </w:tcPr>
          <w:p w14:paraId="21AB4B3E" w14:textId="77777777" w:rsidR="00386862" w:rsidRPr="00C46E94" w:rsidRDefault="00386862" w:rsidP="0049679B">
            <w:pPr>
              <w:spacing w:after="0" w:line="480" w:lineRule="auto"/>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Triklopir</w:t>
            </w:r>
          </w:p>
        </w:tc>
        <w:tc>
          <w:tcPr>
            <w:tcW w:w="894" w:type="dxa"/>
            <w:noWrap/>
            <w:vAlign w:val="center"/>
            <w:hideMark/>
          </w:tcPr>
          <w:p w14:paraId="43725CC5"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1.00 d</w:t>
            </w:r>
          </w:p>
        </w:tc>
        <w:tc>
          <w:tcPr>
            <w:tcW w:w="894" w:type="dxa"/>
            <w:noWrap/>
            <w:vAlign w:val="center"/>
            <w:hideMark/>
          </w:tcPr>
          <w:p w14:paraId="155DC3D7"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1.33 d</w:t>
            </w:r>
          </w:p>
        </w:tc>
        <w:tc>
          <w:tcPr>
            <w:tcW w:w="894" w:type="dxa"/>
            <w:noWrap/>
            <w:vAlign w:val="center"/>
            <w:hideMark/>
          </w:tcPr>
          <w:p w14:paraId="492ED384"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1.00 d</w:t>
            </w:r>
          </w:p>
        </w:tc>
        <w:tc>
          <w:tcPr>
            <w:tcW w:w="904" w:type="dxa"/>
            <w:noWrap/>
            <w:vAlign w:val="center"/>
            <w:hideMark/>
          </w:tcPr>
          <w:p w14:paraId="24754293"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3.00 b</w:t>
            </w:r>
          </w:p>
        </w:tc>
        <w:tc>
          <w:tcPr>
            <w:tcW w:w="955" w:type="dxa"/>
            <w:noWrap/>
            <w:vAlign w:val="bottom"/>
            <w:hideMark/>
          </w:tcPr>
          <w:p w14:paraId="4187D027"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3,00</w:t>
            </w:r>
          </w:p>
        </w:tc>
      </w:tr>
      <w:tr w:rsidR="00386862" w:rsidRPr="00C46E94" w14:paraId="6D9D6C8A" w14:textId="77777777" w:rsidTr="00C131F0">
        <w:trPr>
          <w:trHeight w:val="450"/>
        </w:trPr>
        <w:tc>
          <w:tcPr>
            <w:tcW w:w="2653" w:type="dxa"/>
            <w:noWrap/>
            <w:vAlign w:val="bottom"/>
            <w:hideMark/>
          </w:tcPr>
          <w:p w14:paraId="1EE93EBD" w14:textId="77777777" w:rsidR="00386862" w:rsidRPr="00C46E94" w:rsidRDefault="00386862" w:rsidP="0049679B">
            <w:pPr>
              <w:spacing w:after="0" w:line="480" w:lineRule="auto"/>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Glufosinat</w:t>
            </w:r>
          </w:p>
        </w:tc>
        <w:tc>
          <w:tcPr>
            <w:tcW w:w="894" w:type="dxa"/>
            <w:noWrap/>
            <w:vAlign w:val="center"/>
            <w:hideMark/>
          </w:tcPr>
          <w:p w14:paraId="751895CC"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1.00 d</w:t>
            </w:r>
          </w:p>
        </w:tc>
        <w:tc>
          <w:tcPr>
            <w:tcW w:w="894" w:type="dxa"/>
            <w:noWrap/>
            <w:vAlign w:val="center"/>
            <w:hideMark/>
          </w:tcPr>
          <w:p w14:paraId="4B37BBB4"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2.00 c</w:t>
            </w:r>
          </w:p>
        </w:tc>
        <w:tc>
          <w:tcPr>
            <w:tcW w:w="894" w:type="dxa"/>
            <w:noWrap/>
            <w:vAlign w:val="center"/>
            <w:hideMark/>
          </w:tcPr>
          <w:p w14:paraId="3428C753"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4.00 a</w:t>
            </w:r>
          </w:p>
        </w:tc>
        <w:tc>
          <w:tcPr>
            <w:tcW w:w="904" w:type="dxa"/>
            <w:noWrap/>
            <w:vAlign w:val="center"/>
            <w:hideMark/>
          </w:tcPr>
          <w:p w14:paraId="1B739A50"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4.33 a</w:t>
            </w:r>
          </w:p>
        </w:tc>
        <w:tc>
          <w:tcPr>
            <w:tcW w:w="955" w:type="dxa"/>
            <w:noWrap/>
            <w:vAlign w:val="bottom"/>
            <w:hideMark/>
          </w:tcPr>
          <w:p w14:paraId="3CF3BCC3"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2,83</w:t>
            </w:r>
          </w:p>
        </w:tc>
      </w:tr>
      <w:tr w:rsidR="00386862" w:rsidRPr="00C46E94" w14:paraId="12114741" w14:textId="77777777" w:rsidTr="00C131F0">
        <w:trPr>
          <w:trHeight w:val="450"/>
        </w:trPr>
        <w:tc>
          <w:tcPr>
            <w:tcW w:w="2653" w:type="dxa"/>
            <w:noWrap/>
            <w:vAlign w:val="bottom"/>
            <w:hideMark/>
          </w:tcPr>
          <w:p w14:paraId="4B59D2F5" w14:textId="77777777" w:rsidR="00386862" w:rsidRPr="00C46E94" w:rsidRDefault="00386862" w:rsidP="0049679B">
            <w:pPr>
              <w:spacing w:after="0" w:line="480" w:lineRule="auto"/>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Trikoplir + Glufosinat</w:t>
            </w:r>
          </w:p>
        </w:tc>
        <w:tc>
          <w:tcPr>
            <w:tcW w:w="894" w:type="dxa"/>
            <w:noWrap/>
            <w:vAlign w:val="center"/>
            <w:hideMark/>
          </w:tcPr>
          <w:p w14:paraId="4FFEDF57"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1.00 d</w:t>
            </w:r>
          </w:p>
        </w:tc>
        <w:tc>
          <w:tcPr>
            <w:tcW w:w="894" w:type="dxa"/>
            <w:noWrap/>
            <w:vAlign w:val="center"/>
            <w:hideMark/>
          </w:tcPr>
          <w:p w14:paraId="7FCADA61"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1.33 d</w:t>
            </w:r>
          </w:p>
        </w:tc>
        <w:tc>
          <w:tcPr>
            <w:tcW w:w="894" w:type="dxa"/>
            <w:noWrap/>
            <w:vAlign w:val="center"/>
            <w:hideMark/>
          </w:tcPr>
          <w:p w14:paraId="2428A9E9"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4.00 a</w:t>
            </w:r>
          </w:p>
        </w:tc>
        <w:tc>
          <w:tcPr>
            <w:tcW w:w="904" w:type="dxa"/>
            <w:noWrap/>
            <w:vAlign w:val="center"/>
            <w:hideMark/>
          </w:tcPr>
          <w:p w14:paraId="470B0E0F"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4.33 a</w:t>
            </w:r>
          </w:p>
        </w:tc>
        <w:tc>
          <w:tcPr>
            <w:tcW w:w="955" w:type="dxa"/>
            <w:noWrap/>
            <w:vAlign w:val="bottom"/>
            <w:hideMark/>
          </w:tcPr>
          <w:p w14:paraId="0E273B0E"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2,67</w:t>
            </w:r>
          </w:p>
        </w:tc>
      </w:tr>
      <w:tr w:rsidR="00386862" w:rsidRPr="00C46E94" w14:paraId="3E021C69" w14:textId="77777777" w:rsidTr="00C46E94">
        <w:trPr>
          <w:trHeight w:val="219"/>
        </w:trPr>
        <w:tc>
          <w:tcPr>
            <w:tcW w:w="2653" w:type="dxa"/>
            <w:noWrap/>
            <w:vAlign w:val="bottom"/>
            <w:hideMark/>
          </w:tcPr>
          <w:p w14:paraId="3BE740CF" w14:textId="77777777" w:rsidR="00386862" w:rsidRPr="00C46E94" w:rsidRDefault="00386862" w:rsidP="0049679B">
            <w:pPr>
              <w:spacing w:after="0" w:line="480" w:lineRule="auto"/>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Rerata</w:t>
            </w:r>
          </w:p>
        </w:tc>
        <w:tc>
          <w:tcPr>
            <w:tcW w:w="894" w:type="dxa"/>
            <w:noWrap/>
            <w:vAlign w:val="bottom"/>
            <w:hideMark/>
          </w:tcPr>
          <w:p w14:paraId="31AE27E2"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1,00</w:t>
            </w:r>
          </w:p>
        </w:tc>
        <w:tc>
          <w:tcPr>
            <w:tcW w:w="894" w:type="dxa"/>
            <w:noWrap/>
            <w:vAlign w:val="bottom"/>
            <w:hideMark/>
          </w:tcPr>
          <w:p w14:paraId="013CC50C"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1,67</w:t>
            </w:r>
          </w:p>
        </w:tc>
        <w:tc>
          <w:tcPr>
            <w:tcW w:w="894" w:type="dxa"/>
            <w:noWrap/>
            <w:vAlign w:val="bottom"/>
            <w:hideMark/>
          </w:tcPr>
          <w:p w14:paraId="13601CD4"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4,00</w:t>
            </w:r>
          </w:p>
        </w:tc>
        <w:tc>
          <w:tcPr>
            <w:tcW w:w="904" w:type="dxa"/>
            <w:noWrap/>
            <w:vAlign w:val="bottom"/>
            <w:hideMark/>
          </w:tcPr>
          <w:p w14:paraId="693E9EB9"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3,89</w:t>
            </w:r>
          </w:p>
        </w:tc>
        <w:tc>
          <w:tcPr>
            <w:tcW w:w="955" w:type="dxa"/>
            <w:noWrap/>
            <w:vAlign w:val="bottom"/>
            <w:hideMark/>
          </w:tcPr>
          <w:p w14:paraId="225BFCE8" w14:textId="77777777" w:rsidR="00386862" w:rsidRPr="00C46E94" w:rsidRDefault="00386862" w:rsidP="0049679B">
            <w:pPr>
              <w:spacing w:after="0" w:line="480" w:lineRule="auto"/>
              <w:jc w:val="center"/>
              <w:rPr>
                <w:rFonts w:ascii="Times New Roman" w:eastAsia="Times New Roman" w:hAnsi="Times New Roman" w:cs="Times New Roman"/>
                <w:color w:val="000000"/>
                <w:lang w:eastAsia="en-ID"/>
              </w:rPr>
            </w:pPr>
            <w:r w:rsidRPr="00C46E94">
              <w:rPr>
                <w:rFonts w:ascii="Times New Roman" w:eastAsia="Times New Roman" w:hAnsi="Times New Roman" w:cs="Times New Roman"/>
                <w:color w:val="000000"/>
                <w:lang w:eastAsia="en-ID"/>
              </w:rPr>
              <w:t>(+)</w:t>
            </w:r>
          </w:p>
        </w:tc>
      </w:tr>
    </w:tbl>
    <w:bookmarkEnd w:id="46"/>
    <w:p w14:paraId="7208B099" w14:textId="77777777" w:rsidR="00386862" w:rsidRDefault="00386862" w:rsidP="007A3611">
      <w:pPr>
        <w:pStyle w:val="Caption"/>
        <w:keepNext/>
        <w:spacing w:line="360" w:lineRule="auto"/>
        <w:ind w:left="1560" w:hanging="862"/>
        <w:jc w:val="both"/>
        <w:rPr>
          <w:rFonts w:ascii="Times New Roman" w:hAnsi="Times New Roman" w:cs="Times New Roman"/>
          <w:i w:val="0"/>
          <w:iCs w:val="0"/>
          <w:noProof/>
          <w:color w:val="auto"/>
          <w:sz w:val="24"/>
          <w:szCs w:val="24"/>
        </w:rPr>
      </w:pPr>
      <w:r w:rsidRPr="009B4DAA">
        <w:rPr>
          <w:rFonts w:ascii="Times New Roman" w:hAnsi="Times New Roman" w:cs="Times New Roman"/>
          <w:i w:val="0"/>
          <w:iCs w:val="0"/>
          <w:color w:val="auto"/>
          <w:sz w:val="24"/>
          <w:szCs w:val="24"/>
        </w:rPr>
        <w:t xml:space="preserve">Tabel </w:t>
      </w:r>
      <w:r w:rsidRPr="009B4DAA">
        <w:rPr>
          <w:rFonts w:ascii="Times New Roman" w:hAnsi="Times New Roman" w:cs="Times New Roman"/>
          <w:i w:val="0"/>
          <w:iCs w:val="0"/>
          <w:color w:val="auto"/>
          <w:sz w:val="24"/>
          <w:szCs w:val="24"/>
        </w:rPr>
        <w:fldChar w:fldCharType="begin"/>
      </w:r>
      <w:r w:rsidRPr="009B4DAA">
        <w:rPr>
          <w:rFonts w:ascii="Times New Roman" w:hAnsi="Times New Roman" w:cs="Times New Roman"/>
          <w:i w:val="0"/>
          <w:iCs w:val="0"/>
          <w:color w:val="auto"/>
          <w:sz w:val="24"/>
          <w:szCs w:val="24"/>
        </w:rPr>
        <w:instrText xml:space="preserve"> SEQ skoring_1 \* ARABIC </w:instrText>
      </w:r>
      <w:r w:rsidRPr="009B4DAA">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6</w:t>
      </w:r>
      <w:r w:rsidRPr="009B4DAA">
        <w:rPr>
          <w:rFonts w:ascii="Times New Roman" w:hAnsi="Times New Roman" w:cs="Times New Roman"/>
          <w:i w:val="0"/>
          <w:iCs w:val="0"/>
          <w:color w:val="auto"/>
          <w:sz w:val="24"/>
          <w:szCs w:val="24"/>
        </w:rPr>
        <w:fldChar w:fldCharType="end"/>
      </w:r>
      <w:r w:rsidRPr="009B4DAA">
        <w:rPr>
          <w:rFonts w:ascii="Times New Roman" w:hAnsi="Times New Roman" w:cs="Times New Roman"/>
          <w:i w:val="0"/>
          <w:iCs w:val="0"/>
          <w:color w:val="auto"/>
          <w:sz w:val="24"/>
          <w:szCs w:val="24"/>
        </w:rPr>
        <w:t>.</w:t>
      </w:r>
      <w:r w:rsidRPr="009B4DAA">
        <w:rPr>
          <w:rFonts w:ascii="Times New Roman" w:hAnsi="Times New Roman" w:cs="Times New Roman"/>
          <w:i w:val="0"/>
          <w:iCs w:val="0"/>
          <w:noProof/>
          <w:color w:val="auto"/>
          <w:sz w:val="24"/>
          <w:szCs w:val="24"/>
        </w:rPr>
        <w:t xml:space="preserve"> Rata-rata tingkat keracunan gulma pada </w:t>
      </w:r>
      <w:r>
        <w:rPr>
          <w:rFonts w:ascii="Times New Roman" w:hAnsi="Times New Roman" w:cs="Times New Roman"/>
          <w:i w:val="0"/>
          <w:iCs w:val="0"/>
          <w:noProof/>
          <w:color w:val="auto"/>
          <w:sz w:val="24"/>
          <w:szCs w:val="24"/>
        </w:rPr>
        <w:t>21</w:t>
      </w:r>
      <w:r w:rsidRPr="009B4DAA">
        <w:rPr>
          <w:rFonts w:ascii="Times New Roman" w:hAnsi="Times New Roman" w:cs="Times New Roman"/>
          <w:i w:val="0"/>
          <w:iCs w:val="0"/>
          <w:noProof/>
          <w:color w:val="auto"/>
          <w:sz w:val="24"/>
          <w:szCs w:val="24"/>
        </w:rPr>
        <w:t xml:space="preserve"> hari setelah aplikasi (HSA) akibat perlakuan </w:t>
      </w:r>
      <w:r>
        <w:rPr>
          <w:rFonts w:ascii="Times New Roman" w:hAnsi="Times New Roman" w:cs="Times New Roman"/>
          <w:i w:val="0"/>
          <w:iCs w:val="0"/>
          <w:noProof/>
          <w:color w:val="auto"/>
          <w:sz w:val="24"/>
          <w:szCs w:val="24"/>
        </w:rPr>
        <w:t>jenis</w:t>
      </w:r>
      <w:r w:rsidRPr="009B4DAA">
        <w:rPr>
          <w:rFonts w:ascii="Times New Roman" w:hAnsi="Times New Roman" w:cs="Times New Roman"/>
          <w:i w:val="0"/>
          <w:iCs w:val="0"/>
          <w:noProof/>
          <w:color w:val="auto"/>
          <w:sz w:val="24"/>
          <w:szCs w:val="24"/>
        </w:rPr>
        <w:t xml:space="preserve"> dan dosis herbisida</w:t>
      </w:r>
      <w:bookmarkEnd w:id="47"/>
    </w:p>
    <w:p w14:paraId="526BD039" w14:textId="77777777" w:rsidR="00386862" w:rsidRPr="0049679B" w:rsidRDefault="00386862" w:rsidP="0049679B"/>
    <w:p w14:paraId="0D1FF141" w14:textId="77777777" w:rsidR="00386862" w:rsidRPr="009B4DAA" w:rsidRDefault="00386862" w:rsidP="007F0311">
      <w:pPr>
        <w:tabs>
          <w:tab w:val="left" w:pos="330"/>
        </w:tabs>
        <w:spacing w:line="240" w:lineRule="auto"/>
        <w:ind w:left="1985" w:hanging="1276"/>
        <w:jc w:val="both"/>
        <w:rPr>
          <w:rFonts w:ascii="Times New Roman" w:hAnsi="Times New Roman" w:cs="Times New Roman"/>
          <w:noProof/>
          <w:sz w:val="24"/>
          <w:szCs w:val="24"/>
        </w:rPr>
      </w:pPr>
      <w:r w:rsidRPr="009B4DAA">
        <w:rPr>
          <w:rFonts w:ascii="Times New Roman" w:hAnsi="Times New Roman" w:cs="Times New Roman"/>
          <w:noProof/>
          <w:sz w:val="24"/>
          <w:szCs w:val="24"/>
        </w:rPr>
        <w:t>Keterangan : Angka rerata yang  diikuti huruf yang sama pada baris atau kolom yang sama menunjukan tidak ada berbeda nyata berdasarkan DMRT pada jenjang nyata 5%.</w:t>
      </w:r>
    </w:p>
    <w:p w14:paraId="1D76F639" w14:textId="77777777" w:rsidR="00386862" w:rsidRPr="009B4DAA" w:rsidRDefault="00386862" w:rsidP="004263D7">
      <w:pPr>
        <w:tabs>
          <w:tab w:val="left" w:pos="330"/>
        </w:tabs>
        <w:spacing w:line="480" w:lineRule="auto"/>
        <w:ind w:left="770"/>
        <w:jc w:val="both"/>
        <w:rPr>
          <w:rFonts w:ascii="Times New Roman" w:hAnsi="Times New Roman" w:cs="Times New Roman"/>
          <w:noProof/>
          <w:sz w:val="24"/>
          <w:szCs w:val="24"/>
        </w:rPr>
      </w:pPr>
      <w:r w:rsidRPr="009B4DAA">
        <w:rPr>
          <w:rFonts w:ascii="Times New Roman" w:hAnsi="Times New Roman" w:cs="Times New Roman"/>
          <w:noProof/>
          <w:sz w:val="24"/>
          <w:szCs w:val="24"/>
        </w:rPr>
        <w:t>(</w:t>
      </w:r>
      <m:oMath>
        <m:r>
          <w:rPr>
            <w:rFonts w:ascii="Cambria Math" w:hAnsi="Cambria Math" w:cs="Times New Roman"/>
            <w:noProof/>
            <w:sz w:val="24"/>
            <w:szCs w:val="24"/>
          </w:rPr>
          <m:t>+</m:t>
        </m:r>
      </m:oMath>
      <w:r w:rsidRPr="009B4DAA">
        <w:rPr>
          <w:rFonts w:ascii="Times New Roman" w:eastAsiaTheme="minorEastAsia" w:hAnsi="Times New Roman" w:cs="Times New Roman"/>
          <w:noProof/>
          <w:sz w:val="24"/>
          <w:szCs w:val="24"/>
        </w:rPr>
        <w:t>) : Ada in</w:t>
      </w:r>
      <w:r>
        <w:rPr>
          <w:rFonts w:ascii="Times New Roman" w:eastAsiaTheme="minorEastAsia" w:hAnsi="Times New Roman" w:cs="Times New Roman"/>
          <w:noProof/>
          <w:sz w:val="24"/>
          <w:szCs w:val="24"/>
        </w:rPr>
        <w:t>ter</w:t>
      </w:r>
      <w:r w:rsidRPr="009B4DAA">
        <w:rPr>
          <w:rFonts w:ascii="Times New Roman" w:eastAsiaTheme="minorEastAsia" w:hAnsi="Times New Roman" w:cs="Times New Roman"/>
          <w:noProof/>
          <w:sz w:val="24"/>
          <w:szCs w:val="24"/>
        </w:rPr>
        <w:t>aksi nyata</w:t>
      </w:r>
    </w:p>
    <w:p w14:paraId="77D0B79A" w14:textId="77777777" w:rsidR="00386862" w:rsidRPr="009B4DAA" w:rsidRDefault="00386862" w:rsidP="00566C70">
      <w:pPr>
        <w:tabs>
          <w:tab w:val="left" w:pos="330"/>
        </w:tabs>
        <w:spacing w:line="480" w:lineRule="auto"/>
        <w:ind w:left="770"/>
        <w:jc w:val="both"/>
        <w:rPr>
          <w:rFonts w:ascii="Times New Roman" w:hAnsi="Times New Roman" w:cs="Times New Roman"/>
          <w:noProof/>
          <w:sz w:val="24"/>
          <w:szCs w:val="24"/>
        </w:rPr>
      </w:pPr>
      <w:r>
        <w:rPr>
          <w:rFonts w:ascii="Times New Roman" w:hAnsi="Times New Roman" w:cs="Times New Roman"/>
          <w:noProof/>
          <w:sz w:val="24"/>
          <w:szCs w:val="24"/>
        </w:rPr>
        <w:t xml:space="preserve">Hasil analisis (Tabel 6) menunjukkan jenis herbisida glufosinat dan campuran triklopir + glufosinat pada dosis 2 l/ha dan 4 l/ha menunjukkan tingkat kerusakan paling tinggi pada hari ke- 21 setelah aplikasi. Sedangkan triklopir dosis 0,5 l /ha dan 2 l/ha menunjukkan tidak berbeda nyata dengan </w:t>
      </w:r>
      <w:r>
        <w:rPr>
          <w:rFonts w:ascii="Times New Roman" w:hAnsi="Times New Roman" w:cs="Times New Roman"/>
          <w:noProof/>
          <w:sz w:val="24"/>
          <w:szCs w:val="24"/>
        </w:rPr>
        <w:lastRenderedPageBreak/>
        <w:t>kontrol. Pada dosis 4 l/ha menunjukkan tingkat kerusakan yang berbeda nyata dibanding kontrol dengan dosis 0,5 l/ha dan 2 l/ha. Pada perlakuan glufosinat dosis 2 l/ha (4,00) dan 4 l/ha (4,33) serta triklopir + glufosinat dosis 2 l/ha (4,00) dan 4 l/ha (4,33) berbeda nyata dengan perlakuan triklopir dosis 4 l/ha (3,00) terhadap tingkat kerusakan gulma.</w:t>
      </w:r>
    </w:p>
    <w:p w14:paraId="1D20996A" w14:textId="77777777" w:rsidR="00386862" w:rsidRDefault="00386862" w:rsidP="00386862">
      <w:pPr>
        <w:pStyle w:val="ListParagraph"/>
        <w:numPr>
          <w:ilvl w:val="0"/>
          <w:numId w:val="33"/>
        </w:numPr>
        <w:tabs>
          <w:tab w:val="left" w:pos="330"/>
        </w:tabs>
        <w:spacing w:line="480" w:lineRule="auto"/>
        <w:jc w:val="both"/>
        <w:rPr>
          <w:rFonts w:ascii="Times New Roman" w:hAnsi="Times New Roman" w:cs="Times New Roman"/>
          <w:noProof/>
          <w:sz w:val="24"/>
          <w:szCs w:val="24"/>
        </w:rPr>
      </w:pPr>
      <w:r w:rsidRPr="009B4DAA">
        <w:rPr>
          <w:rFonts w:ascii="Times New Roman" w:hAnsi="Times New Roman" w:cs="Times New Roman"/>
          <w:noProof/>
          <w:sz w:val="24"/>
          <w:szCs w:val="24"/>
        </w:rPr>
        <w:t>Tingkat kerusakan gulma kentosan 28 hari setelah aplikasi</w:t>
      </w:r>
    </w:p>
    <w:p w14:paraId="06AA44C3" w14:textId="77777777" w:rsidR="00386862" w:rsidRDefault="00386862" w:rsidP="007A3611">
      <w:pPr>
        <w:pStyle w:val="ListParagraph"/>
        <w:tabs>
          <w:tab w:val="left" w:pos="330"/>
        </w:tabs>
        <w:spacing w:line="480" w:lineRule="auto"/>
        <w:jc w:val="both"/>
        <w:rPr>
          <w:rFonts w:ascii="Times New Roman" w:hAnsi="Times New Roman" w:cs="Times New Roman"/>
          <w:noProof/>
          <w:sz w:val="24"/>
          <w:szCs w:val="24"/>
        </w:rPr>
      </w:pPr>
      <w:r w:rsidRPr="006D3FFB">
        <w:rPr>
          <w:rFonts w:ascii="Times New Roman" w:hAnsi="Times New Roman" w:cs="Times New Roman"/>
          <w:noProof/>
          <w:sz w:val="24"/>
          <w:szCs w:val="24"/>
        </w:rPr>
        <w:t xml:space="preserve">Berdasarkan </w:t>
      </w:r>
      <w:r>
        <w:rPr>
          <w:rFonts w:ascii="Times New Roman" w:hAnsi="Times New Roman" w:cs="Times New Roman"/>
          <w:noProof/>
          <w:sz w:val="24"/>
          <w:szCs w:val="24"/>
        </w:rPr>
        <w:t>h</w:t>
      </w:r>
      <w:r w:rsidRPr="006D3FFB">
        <w:rPr>
          <w:rFonts w:ascii="Times New Roman" w:hAnsi="Times New Roman" w:cs="Times New Roman"/>
          <w:noProof/>
          <w:sz w:val="24"/>
          <w:szCs w:val="24"/>
        </w:rPr>
        <w:t>asil sidik ragam yang diperoleh bahwa terdapat interaksi nyata antara jenis dan dosis herbisida. Pada</w:t>
      </w:r>
      <w:r>
        <w:rPr>
          <w:rFonts w:ascii="Times New Roman" w:hAnsi="Times New Roman" w:cs="Times New Roman"/>
          <w:noProof/>
          <w:sz w:val="24"/>
          <w:szCs w:val="24"/>
        </w:rPr>
        <w:t xml:space="preserve"> j</w:t>
      </w:r>
      <w:r w:rsidRPr="006D3FFB">
        <w:rPr>
          <w:rFonts w:ascii="Times New Roman" w:hAnsi="Times New Roman" w:cs="Times New Roman"/>
          <w:noProof/>
          <w:sz w:val="24"/>
          <w:szCs w:val="24"/>
        </w:rPr>
        <w:t>enis herbisida berbeda nyata sedangkan pada dosis herbisida berbeda nyata</w:t>
      </w:r>
      <w:r>
        <w:rPr>
          <w:rFonts w:ascii="Times New Roman" w:hAnsi="Times New Roman" w:cs="Times New Roman"/>
          <w:noProof/>
          <w:sz w:val="24"/>
          <w:szCs w:val="24"/>
        </w:rPr>
        <w:t>.</w:t>
      </w:r>
    </w:p>
    <w:p w14:paraId="4D1CAABB" w14:textId="77777777" w:rsidR="00386862" w:rsidRDefault="00386862" w:rsidP="007A3611">
      <w:pPr>
        <w:pStyle w:val="Caption"/>
        <w:keepNext/>
        <w:spacing w:line="360" w:lineRule="auto"/>
        <w:ind w:left="1560" w:hanging="862"/>
        <w:jc w:val="both"/>
        <w:rPr>
          <w:rFonts w:ascii="Times New Roman" w:hAnsi="Times New Roman" w:cs="Times New Roman"/>
          <w:i w:val="0"/>
          <w:iCs w:val="0"/>
          <w:noProof/>
          <w:color w:val="auto"/>
          <w:sz w:val="24"/>
          <w:szCs w:val="24"/>
        </w:rPr>
      </w:pPr>
      <w:bookmarkStart w:id="48" w:name="_Toc235992693"/>
      <w:r w:rsidRPr="009B4DAA">
        <w:rPr>
          <w:rFonts w:ascii="Times New Roman" w:hAnsi="Times New Roman" w:cs="Times New Roman"/>
          <w:i w:val="0"/>
          <w:iCs w:val="0"/>
          <w:color w:val="auto"/>
          <w:sz w:val="24"/>
          <w:szCs w:val="24"/>
        </w:rPr>
        <w:t xml:space="preserve">Tabel </w:t>
      </w:r>
      <w:r w:rsidRPr="009B4DAA">
        <w:rPr>
          <w:rFonts w:ascii="Times New Roman" w:hAnsi="Times New Roman" w:cs="Times New Roman"/>
          <w:i w:val="0"/>
          <w:iCs w:val="0"/>
          <w:color w:val="auto"/>
          <w:sz w:val="24"/>
          <w:szCs w:val="24"/>
        </w:rPr>
        <w:fldChar w:fldCharType="begin"/>
      </w:r>
      <w:r w:rsidRPr="009B4DAA">
        <w:rPr>
          <w:rFonts w:ascii="Times New Roman" w:hAnsi="Times New Roman" w:cs="Times New Roman"/>
          <w:i w:val="0"/>
          <w:iCs w:val="0"/>
          <w:color w:val="auto"/>
          <w:sz w:val="24"/>
          <w:szCs w:val="24"/>
        </w:rPr>
        <w:instrText xml:space="preserve"> SEQ skoring_1 \* ARABIC </w:instrText>
      </w:r>
      <w:r w:rsidRPr="009B4DAA">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7</w:t>
      </w:r>
      <w:r w:rsidRPr="009B4DAA">
        <w:rPr>
          <w:rFonts w:ascii="Times New Roman" w:hAnsi="Times New Roman" w:cs="Times New Roman"/>
          <w:i w:val="0"/>
          <w:iCs w:val="0"/>
          <w:color w:val="auto"/>
          <w:sz w:val="24"/>
          <w:szCs w:val="24"/>
        </w:rPr>
        <w:fldChar w:fldCharType="end"/>
      </w:r>
      <w:r w:rsidRPr="009B4DAA">
        <w:rPr>
          <w:rFonts w:ascii="Times New Roman" w:hAnsi="Times New Roman" w:cs="Times New Roman"/>
          <w:i w:val="0"/>
          <w:iCs w:val="0"/>
          <w:color w:val="auto"/>
          <w:sz w:val="24"/>
          <w:szCs w:val="24"/>
        </w:rPr>
        <w:t xml:space="preserve">. </w:t>
      </w:r>
      <w:r w:rsidRPr="009B4DAA">
        <w:rPr>
          <w:rFonts w:ascii="Times New Roman" w:hAnsi="Times New Roman" w:cs="Times New Roman"/>
          <w:i w:val="0"/>
          <w:iCs w:val="0"/>
          <w:noProof/>
          <w:color w:val="auto"/>
          <w:sz w:val="24"/>
          <w:szCs w:val="24"/>
        </w:rPr>
        <w:t xml:space="preserve">Rata-rata tingkat keracunan gulma pada </w:t>
      </w:r>
      <w:r>
        <w:rPr>
          <w:rFonts w:ascii="Times New Roman" w:hAnsi="Times New Roman" w:cs="Times New Roman"/>
          <w:i w:val="0"/>
          <w:iCs w:val="0"/>
          <w:noProof/>
          <w:color w:val="auto"/>
          <w:sz w:val="24"/>
          <w:szCs w:val="24"/>
        </w:rPr>
        <w:t>28</w:t>
      </w:r>
      <w:r w:rsidRPr="009B4DAA">
        <w:rPr>
          <w:rFonts w:ascii="Times New Roman" w:hAnsi="Times New Roman" w:cs="Times New Roman"/>
          <w:i w:val="0"/>
          <w:iCs w:val="0"/>
          <w:noProof/>
          <w:color w:val="auto"/>
          <w:sz w:val="24"/>
          <w:szCs w:val="24"/>
        </w:rPr>
        <w:t xml:space="preserve"> hari setelah aplikasi (HSA) </w:t>
      </w:r>
      <w:r>
        <w:rPr>
          <w:rFonts w:ascii="Times New Roman" w:hAnsi="Times New Roman" w:cs="Times New Roman"/>
          <w:i w:val="0"/>
          <w:iCs w:val="0"/>
          <w:noProof/>
          <w:color w:val="auto"/>
          <w:sz w:val="24"/>
          <w:szCs w:val="24"/>
        </w:rPr>
        <w:t>a</w:t>
      </w:r>
      <w:r w:rsidRPr="009B4DAA">
        <w:rPr>
          <w:rFonts w:ascii="Times New Roman" w:hAnsi="Times New Roman" w:cs="Times New Roman"/>
          <w:i w:val="0"/>
          <w:iCs w:val="0"/>
          <w:noProof/>
          <w:color w:val="auto"/>
          <w:sz w:val="24"/>
          <w:szCs w:val="24"/>
        </w:rPr>
        <w:t xml:space="preserve">kibat </w:t>
      </w:r>
      <w:r>
        <w:rPr>
          <w:rFonts w:ascii="Times New Roman" w:hAnsi="Times New Roman" w:cs="Times New Roman"/>
          <w:i w:val="0"/>
          <w:iCs w:val="0"/>
          <w:noProof/>
          <w:color w:val="auto"/>
          <w:sz w:val="24"/>
          <w:szCs w:val="24"/>
        </w:rPr>
        <w:t>p</w:t>
      </w:r>
      <w:r w:rsidRPr="009B4DAA">
        <w:rPr>
          <w:rFonts w:ascii="Times New Roman" w:hAnsi="Times New Roman" w:cs="Times New Roman"/>
          <w:i w:val="0"/>
          <w:iCs w:val="0"/>
          <w:noProof/>
          <w:color w:val="auto"/>
          <w:sz w:val="24"/>
          <w:szCs w:val="24"/>
        </w:rPr>
        <w:t xml:space="preserve">erlakuan </w:t>
      </w:r>
      <w:r>
        <w:rPr>
          <w:rFonts w:ascii="Times New Roman" w:hAnsi="Times New Roman" w:cs="Times New Roman"/>
          <w:i w:val="0"/>
          <w:iCs w:val="0"/>
          <w:noProof/>
          <w:color w:val="auto"/>
          <w:sz w:val="24"/>
          <w:szCs w:val="24"/>
        </w:rPr>
        <w:t>jenis</w:t>
      </w:r>
      <w:r w:rsidRPr="009B4DAA">
        <w:rPr>
          <w:rFonts w:ascii="Times New Roman" w:hAnsi="Times New Roman" w:cs="Times New Roman"/>
          <w:i w:val="0"/>
          <w:iCs w:val="0"/>
          <w:noProof/>
          <w:color w:val="auto"/>
          <w:sz w:val="24"/>
          <w:szCs w:val="24"/>
        </w:rPr>
        <w:t xml:space="preserve"> dan </w:t>
      </w:r>
      <w:r>
        <w:rPr>
          <w:rFonts w:ascii="Times New Roman" w:hAnsi="Times New Roman" w:cs="Times New Roman"/>
          <w:i w:val="0"/>
          <w:iCs w:val="0"/>
          <w:noProof/>
          <w:color w:val="auto"/>
          <w:sz w:val="24"/>
          <w:szCs w:val="24"/>
        </w:rPr>
        <w:t>d</w:t>
      </w:r>
      <w:r w:rsidRPr="009B4DAA">
        <w:rPr>
          <w:rFonts w:ascii="Times New Roman" w:hAnsi="Times New Roman" w:cs="Times New Roman"/>
          <w:i w:val="0"/>
          <w:iCs w:val="0"/>
          <w:noProof/>
          <w:color w:val="auto"/>
          <w:sz w:val="24"/>
          <w:szCs w:val="24"/>
        </w:rPr>
        <w:t xml:space="preserve">osis </w:t>
      </w:r>
      <w:r>
        <w:rPr>
          <w:rFonts w:ascii="Times New Roman" w:hAnsi="Times New Roman" w:cs="Times New Roman"/>
          <w:i w:val="0"/>
          <w:iCs w:val="0"/>
          <w:noProof/>
          <w:color w:val="auto"/>
          <w:sz w:val="24"/>
          <w:szCs w:val="24"/>
        </w:rPr>
        <w:t>h</w:t>
      </w:r>
      <w:r w:rsidRPr="009B4DAA">
        <w:rPr>
          <w:rFonts w:ascii="Times New Roman" w:hAnsi="Times New Roman" w:cs="Times New Roman"/>
          <w:i w:val="0"/>
          <w:iCs w:val="0"/>
          <w:noProof/>
          <w:color w:val="auto"/>
          <w:sz w:val="24"/>
          <w:szCs w:val="24"/>
        </w:rPr>
        <w:t>erbisida</w:t>
      </w:r>
      <w:bookmarkEnd w:id="48"/>
    </w:p>
    <w:tbl>
      <w:tblPr>
        <w:tblpPr w:leftFromText="180" w:rightFromText="180" w:vertAnchor="text" w:horzAnchor="margin" w:tblpXSpec="right" w:tblpY="-45"/>
        <w:tblW w:w="7174"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666"/>
        <w:gridCol w:w="865"/>
        <w:gridCol w:w="899"/>
        <w:gridCol w:w="884"/>
        <w:gridCol w:w="904"/>
        <w:gridCol w:w="956"/>
      </w:tblGrid>
      <w:tr w:rsidR="00386862" w:rsidRPr="009B4DAA" w14:paraId="1554B847" w14:textId="77777777" w:rsidTr="00A016FF">
        <w:trPr>
          <w:trHeight w:val="427"/>
        </w:trPr>
        <w:tc>
          <w:tcPr>
            <w:tcW w:w="7174" w:type="dxa"/>
            <w:gridSpan w:val="6"/>
            <w:noWrap/>
            <w:vAlign w:val="bottom"/>
            <w:hideMark/>
          </w:tcPr>
          <w:p w14:paraId="5FCEA31F"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bookmarkStart w:id="49" w:name="_Hlk235912404"/>
            <w:r w:rsidRPr="009B4DAA">
              <w:rPr>
                <w:rFonts w:ascii="Times New Roman" w:eastAsia="Times New Roman" w:hAnsi="Times New Roman" w:cs="Times New Roman"/>
                <w:color w:val="000000"/>
                <w:sz w:val="24"/>
                <w:szCs w:val="24"/>
                <w:lang w:eastAsia="en-ID"/>
              </w:rPr>
              <w:t>hari ke-28</w:t>
            </w:r>
          </w:p>
        </w:tc>
      </w:tr>
      <w:tr w:rsidR="00386862" w:rsidRPr="009B4DAA" w14:paraId="203F9572" w14:textId="77777777" w:rsidTr="00A016FF">
        <w:trPr>
          <w:trHeight w:val="427"/>
        </w:trPr>
        <w:tc>
          <w:tcPr>
            <w:tcW w:w="2666" w:type="dxa"/>
            <w:vMerge w:val="restart"/>
            <w:noWrap/>
            <w:vAlign w:val="center"/>
            <w:hideMark/>
          </w:tcPr>
          <w:p w14:paraId="6E2E315D"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Jenis</w:t>
            </w:r>
            <w:r w:rsidRPr="009B4DAA">
              <w:rPr>
                <w:rFonts w:ascii="Times New Roman" w:eastAsia="Times New Roman" w:hAnsi="Times New Roman" w:cs="Times New Roman"/>
                <w:color w:val="000000"/>
                <w:sz w:val="24"/>
                <w:szCs w:val="24"/>
                <w:lang w:eastAsia="en-ID"/>
              </w:rPr>
              <w:t xml:space="preserve"> herbisida</w:t>
            </w:r>
          </w:p>
        </w:tc>
        <w:tc>
          <w:tcPr>
            <w:tcW w:w="3552" w:type="dxa"/>
            <w:gridSpan w:val="4"/>
            <w:noWrap/>
            <w:vAlign w:val="bottom"/>
            <w:hideMark/>
          </w:tcPr>
          <w:p w14:paraId="7D28B81D"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D</w:t>
            </w:r>
            <w:r w:rsidRPr="009B4DAA">
              <w:rPr>
                <w:rFonts w:ascii="Times New Roman" w:eastAsia="Times New Roman" w:hAnsi="Times New Roman" w:cs="Times New Roman"/>
                <w:color w:val="000000"/>
                <w:sz w:val="24"/>
                <w:szCs w:val="24"/>
                <w:lang w:eastAsia="en-ID"/>
              </w:rPr>
              <w:t>osis herbisida (</w:t>
            </w:r>
            <w:r>
              <w:rPr>
                <w:rFonts w:ascii="Times New Roman" w:eastAsia="Times New Roman" w:hAnsi="Times New Roman" w:cs="Times New Roman"/>
                <w:color w:val="000000"/>
                <w:sz w:val="24"/>
                <w:szCs w:val="24"/>
                <w:lang w:eastAsia="en-ID"/>
              </w:rPr>
              <w:t>l</w:t>
            </w:r>
            <w:r w:rsidRPr="009B4DAA">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eastAsia="en-ID"/>
              </w:rPr>
              <w:t>h</w:t>
            </w:r>
            <w:r w:rsidRPr="009B4DAA">
              <w:rPr>
                <w:rFonts w:ascii="Times New Roman" w:eastAsia="Times New Roman" w:hAnsi="Times New Roman" w:cs="Times New Roman"/>
                <w:color w:val="000000"/>
                <w:sz w:val="24"/>
                <w:szCs w:val="24"/>
                <w:lang w:eastAsia="en-ID"/>
              </w:rPr>
              <w:t>a)</w:t>
            </w:r>
          </w:p>
        </w:tc>
        <w:tc>
          <w:tcPr>
            <w:tcW w:w="955" w:type="dxa"/>
            <w:vMerge w:val="restart"/>
            <w:noWrap/>
            <w:vAlign w:val="center"/>
            <w:hideMark/>
          </w:tcPr>
          <w:p w14:paraId="1E2C3024"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Rerata</w:t>
            </w:r>
          </w:p>
        </w:tc>
      </w:tr>
      <w:tr w:rsidR="00386862" w:rsidRPr="009B4DAA" w14:paraId="0DD261D5" w14:textId="77777777" w:rsidTr="00A016FF">
        <w:trPr>
          <w:trHeight w:val="427"/>
        </w:trPr>
        <w:tc>
          <w:tcPr>
            <w:tcW w:w="2666" w:type="dxa"/>
            <w:vMerge/>
            <w:vAlign w:val="center"/>
            <w:hideMark/>
          </w:tcPr>
          <w:p w14:paraId="4254EB04"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p>
        </w:tc>
        <w:tc>
          <w:tcPr>
            <w:tcW w:w="865" w:type="dxa"/>
            <w:noWrap/>
            <w:vAlign w:val="center"/>
            <w:hideMark/>
          </w:tcPr>
          <w:p w14:paraId="4EC8BF8F"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0</w:t>
            </w:r>
          </w:p>
        </w:tc>
        <w:tc>
          <w:tcPr>
            <w:tcW w:w="899" w:type="dxa"/>
            <w:noWrap/>
            <w:vAlign w:val="center"/>
            <w:hideMark/>
          </w:tcPr>
          <w:p w14:paraId="0669B941"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0.5</w:t>
            </w:r>
          </w:p>
        </w:tc>
        <w:tc>
          <w:tcPr>
            <w:tcW w:w="884" w:type="dxa"/>
            <w:noWrap/>
            <w:vAlign w:val="center"/>
            <w:hideMark/>
          </w:tcPr>
          <w:p w14:paraId="20F4A019"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2</w:t>
            </w:r>
          </w:p>
        </w:tc>
        <w:tc>
          <w:tcPr>
            <w:tcW w:w="902" w:type="dxa"/>
            <w:noWrap/>
            <w:vAlign w:val="center"/>
            <w:hideMark/>
          </w:tcPr>
          <w:p w14:paraId="63AE9C5F"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4</w:t>
            </w:r>
          </w:p>
        </w:tc>
        <w:tc>
          <w:tcPr>
            <w:tcW w:w="955" w:type="dxa"/>
            <w:vMerge/>
            <w:vAlign w:val="center"/>
            <w:hideMark/>
          </w:tcPr>
          <w:p w14:paraId="3CB1D8AE"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p>
        </w:tc>
      </w:tr>
      <w:tr w:rsidR="00386862" w:rsidRPr="009B4DAA" w14:paraId="693F6EED" w14:textId="77777777" w:rsidTr="00A016FF">
        <w:trPr>
          <w:trHeight w:val="427"/>
        </w:trPr>
        <w:tc>
          <w:tcPr>
            <w:tcW w:w="2666" w:type="dxa"/>
            <w:noWrap/>
            <w:vAlign w:val="bottom"/>
            <w:hideMark/>
          </w:tcPr>
          <w:p w14:paraId="5AFFDAF4"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Triklopir</w:t>
            </w:r>
          </w:p>
        </w:tc>
        <w:tc>
          <w:tcPr>
            <w:tcW w:w="865" w:type="dxa"/>
            <w:noWrap/>
            <w:vAlign w:val="center"/>
            <w:hideMark/>
          </w:tcPr>
          <w:p w14:paraId="247FB3C9"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c</w:t>
            </w:r>
          </w:p>
        </w:tc>
        <w:tc>
          <w:tcPr>
            <w:tcW w:w="899" w:type="dxa"/>
            <w:noWrap/>
            <w:vAlign w:val="center"/>
            <w:hideMark/>
          </w:tcPr>
          <w:p w14:paraId="5220E422"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c</w:t>
            </w:r>
          </w:p>
        </w:tc>
        <w:tc>
          <w:tcPr>
            <w:tcW w:w="884" w:type="dxa"/>
            <w:noWrap/>
            <w:vAlign w:val="center"/>
            <w:hideMark/>
          </w:tcPr>
          <w:p w14:paraId="52DCDC72"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c</w:t>
            </w:r>
          </w:p>
        </w:tc>
        <w:tc>
          <w:tcPr>
            <w:tcW w:w="902" w:type="dxa"/>
            <w:noWrap/>
            <w:vAlign w:val="center"/>
            <w:hideMark/>
          </w:tcPr>
          <w:p w14:paraId="7E01D10F"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3.00 b</w:t>
            </w:r>
          </w:p>
        </w:tc>
        <w:tc>
          <w:tcPr>
            <w:tcW w:w="955" w:type="dxa"/>
            <w:noWrap/>
            <w:vAlign w:val="center"/>
            <w:hideMark/>
          </w:tcPr>
          <w:p w14:paraId="26BE2FE0"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3,00</w:t>
            </w:r>
          </w:p>
        </w:tc>
      </w:tr>
      <w:tr w:rsidR="00386862" w:rsidRPr="009B4DAA" w14:paraId="1C611EA6" w14:textId="77777777" w:rsidTr="00A016FF">
        <w:trPr>
          <w:trHeight w:val="427"/>
        </w:trPr>
        <w:tc>
          <w:tcPr>
            <w:tcW w:w="2666" w:type="dxa"/>
            <w:noWrap/>
            <w:vAlign w:val="bottom"/>
            <w:hideMark/>
          </w:tcPr>
          <w:p w14:paraId="418F7009"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Glufosinat</w:t>
            </w:r>
          </w:p>
        </w:tc>
        <w:tc>
          <w:tcPr>
            <w:tcW w:w="865" w:type="dxa"/>
            <w:noWrap/>
            <w:vAlign w:val="center"/>
            <w:hideMark/>
          </w:tcPr>
          <w:p w14:paraId="36C9DF5D"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c</w:t>
            </w:r>
          </w:p>
        </w:tc>
        <w:tc>
          <w:tcPr>
            <w:tcW w:w="899" w:type="dxa"/>
            <w:noWrap/>
            <w:vAlign w:val="center"/>
            <w:hideMark/>
          </w:tcPr>
          <w:p w14:paraId="798AC14F"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3.00 b</w:t>
            </w:r>
          </w:p>
        </w:tc>
        <w:tc>
          <w:tcPr>
            <w:tcW w:w="884" w:type="dxa"/>
            <w:noWrap/>
            <w:vAlign w:val="center"/>
            <w:hideMark/>
          </w:tcPr>
          <w:p w14:paraId="5B26DB53"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5.66 a</w:t>
            </w:r>
          </w:p>
        </w:tc>
        <w:tc>
          <w:tcPr>
            <w:tcW w:w="902" w:type="dxa"/>
            <w:noWrap/>
            <w:vAlign w:val="center"/>
            <w:hideMark/>
          </w:tcPr>
          <w:p w14:paraId="7CB8E115"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5.66 a</w:t>
            </w:r>
          </w:p>
        </w:tc>
        <w:tc>
          <w:tcPr>
            <w:tcW w:w="955" w:type="dxa"/>
            <w:noWrap/>
            <w:vAlign w:val="center"/>
            <w:hideMark/>
          </w:tcPr>
          <w:p w14:paraId="5B9FCBFA"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3,83</w:t>
            </w:r>
          </w:p>
        </w:tc>
      </w:tr>
      <w:tr w:rsidR="00386862" w:rsidRPr="009B4DAA" w14:paraId="2B7AB5E4" w14:textId="77777777" w:rsidTr="00A016FF">
        <w:trPr>
          <w:trHeight w:val="427"/>
        </w:trPr>
        <w:tc>
          <w:tcPr>
            <w:tcW w:w="2666" w:type="dxa"/>
            <w:noWrap/>
            <w:vAlign w:val="bottom"/>
            <w:hideMark/>
          </w:tcPr>
          <w:p w14:paraId="54E17E33"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Trikoplir+Glufosinat</w:t>
            </w:r>
          </w:p>
        </w:tc>
        <w:tc>
          <w:tcPr>
            <w:tcW w:w="865" w:type="dxa"/>
            <w:noWrap/>
            <w:vAlign w:val="center"/>
            <w:hideMark/>
          </w:tcPr>
          <w:p w14:paraId="69B357B2"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c</w:t>
            </w:r>
          </w:p>
        </w:tc>
        <w:tc>
          <w:tcPr>
            <w:tcW w:w="899" w:type="dxa"/>
            <w:noWrap/>
            <w:vAlign w:val="center"/>
            <w:hideMark/>
          </w:tcPr>
          <w:p w14:paraId="20383A75"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c</w:t>
            </w:r>
          </w:p>
        </w:tc>
        <w:tc>
          <w:tcPr>
            <w:tcW w:w="884" w:type="dxa"/>
            <w:noWrap/>
            <w:vAlign w:val="center"/>
            <w:hideMark/>
          </w:tcPr>
          <w:p w14:paraId="28275879"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5.66 a</w:t>
            </w:r>
          </w:p>
        </w:tc>
        <w:tc>
          <w:tcPr>
            <w:tcW w:w="902" w:type="dxa"/>
            <w:noWrap/>
            <w:vAlign w:val="center"/>
            <w:hideMark/>
          </w:tcPr>
          <w:p w14:paraId="0879D5C1"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6.00 a</w:t>
            </w:r>
          </w:p>
        </w:tc>
        <w:tc>
          <w:tcPr>
            <w:tcW w:w="955" w:type="dxa"/>
            <w:noWrap/>
            <w:vAlign w:val="center"/>
            <w:hideMark/>
          </w:tcPr>
          <w:p w14:paraId="4509FEA4"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3,42</w:t>
            </w:r>
          </w:p>
        </w:tc>
      </w:tr>
      <w:tr w:rsidR="00386862" w:rsidRPr="009B4DAA" w14:paraId="4DE44BA6" w14:textId="77777777" w:rsidTr="00A016FF">
        <w:trPr>
          <w:trHeight w:val="427"/>
        </w:trPr>
        <w:tc>
          <w:tcPr>
            <w:tcW w:w="2666" w:type="dxa"/>
            <w:noWrap/>
            <w:vAlign w:val="bottom"/>
            <w:hideMark/>
          </w:tcPr>
          <w:p w14:paraId="1DA0BD47" w14:textId="77777777" w:rsidR="00386862" w:rsidRPr="009B4DAA" w:rsidRDefault="00386862" w:rsidP="0049679B">
            <w:pPr>
              <w:spacing w:after="0" w:line="480" w:lineRule="auto"/>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Rerata</w:t>
            </w:r>
          </w:p>
        </w:tc>
        <w:tc>
          <w:tcPr>
            <w:tcW w:w="865" w:type="dxa"/>
            <w:noWrap/>
            <w:vAlign w:val="center"/>
            <w:hideMark/>
          </w:tcPr>
          <w:p w14:paraId="3A8A1147"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w:t>
            </w:r>
          </w:p>
        </w:tc>
        <w:tc>
          <w:tcPr>
            <w:tcW w:w="899" w:type="dxa"/>
            <w:noWrap/>
            <w:vAlign w:val="center"/>
            <w:hideMark/>
          </w:tcPr>
          <w:p w14:paraId="5DC5AB61"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2,00</w:t>
            </w:r>
          </w:p>
        </w:tc>
        <w:tc>
          <w:tcPr>
            <w:tcW w:w="884" w:type="dxa"/>
            <w:noWrap/>
            <w:vAlign w:val="center"/>
            <w:hideMark/>
          </w:tcPr>
          <w:p w14:paraId="034C993C"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5,66</w:t>
            </w:r>
          </w:p>
        </w:tc>
        <w:tc>
          <w:tcPr>
            <w:tcW w:w="902" w:type="dxa"/>
            <w:noWrap/>
            <w:vAlign w:val="center"/>
            <w:hideMark/>
          </w:tcPr>
          <w:p w14:paraId="2C9F42FA"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4,89</w:t>
            </w:r>
          </w:p>
        </w:tc>
        <w:tc>
          <w:tcPr>
            <w:tcW w:w="955" w:type="dxa"/>
            <w:noWrap/>
            <w:vAlign w:val="center"/>
            <w:hideMark/>
          </w:tcPr>
          <w:p w14:paraId="74D942CB" w14:textId="77777777" w:rsidR="00386862" w:rsidRPr="009B4DAA" w:rsidRDefault="00386862" w:rsidP="0049679B">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w:t>
            </w:r>
          </w:p>
        </w:tc>
      </w:tr>
      <w:bookmarkEnd w:id="49"/>
    </w:tbl>
    <w:p w14:paraId="4A36FA58" w14:textId="77777777" w:rsidR="00386862" w:rsidRPr="0049679B" w:rsidRDefault="00386862" w:rsidP="0049679B"/>
    <w:p w14:paraId="3A2ED00B" w14:textId="77777777" w:rsidR="00386862" w:rsidRDefault="00386862" w:rsidP="0049679B"/>
    <w:p w14:paraId="30F01A2D" w14:textId="77777777" w:rsidR="00386862" w:rsidRDefault="00386862" w:rsidP="0049679B"/>
    <w:p w14:paraId="06290492" w14:textId="77777777" w:rsidR="00386862" w:rsidRDefault="00386862" w:rsidP="0049679B"/>
    <w:p w14:paraId="6EA10ECE" w14:textId="77777777" w:rsidR="00386862" w:rsidRDefault="00386862" w:rsidP="0049679B"/>
    <w:p w14:paraId="33C1F6C3" w14:textId="77777777" w:rsidR="00386862" w:rsidRDefault="00386862" w:rsidP="0049679B"/>
    <w:p w14:paraId="33246F7B" w14:textId="77777777" w:rsidR="00386862" w:rsidRDefault="00386862" w:rsidP="0049679B"/>
    <w:p w14:paraId="17D596F4" w14:textId="77777777" w:rsidR="00386862" w:rsidRPr="0049679B" w:rsidRDefault="00386862" w:rsidP="0049679B"/>
    <w:p w14:paraId="780CDD3D" w14:textId="77777777" w:rsidR="00386862" w:rsidRPr="00FE22AF" w:rsidRDefault="00386862" w:rsidP="00FE22AF"/>
    <w:p w14:paraId="20905BC2" w14:textId="77777777" w:rsidR="00386862" w:rsidRPr="009B4DAA" w:rsidRDefault="00386862" w:rsidP="007F0311">
      <w:pPr>
        <w:tabs>
          <w:tab w:val="left" w:pos="330"/>
        </w:tabs>
        <w:spacing w:line="240" w:lineRule="auto"/>
        <w:ind w:left="2127" w:hanging="1276"/>
        <w:jc w:val="both"/>
        <w:rPr>
          <w:rFonts w:ascii="Times New Roman" w:hAnsi="Times New Roman" w:cs="Times New Roman"/>
          <w:noProof/>
          <w:sz w:val="24"/>
          <w:szCs w:val="24"/>
        </w:rPr>
      </w:pPr>
      <w:r w:rsidRPr="009B4DAA">
        <w:rPr>
          <w:rFonts w:ascii="Times New Roman" w:hAnsi="Times New Roman" w:cs="Times New Roman"/>
          <w:noProof/>
          <w:sz w:val="24"/>
          <w:szCs w:val="24"/>
        </w:rPr>
        <w:t>Keterangan : Angka rerata yang diikuti huruf yang sama pada baris atau kolom yang sama menunjukan tidak ada berbeda nyata berdasarkan DMRT pada jenjang nyata 5%.</w:t>
      </w:r>
    </w:p>
    <w:p w14:paraId="5D1CD8D9" w14:textId="77777777" w:rsidR="00386862" w:rsidRDefault="00386862" w:rsidP="00282B79">
      <w:pPr>
        <w:tabs>
          <w:tab w:val="left" w:pos="330"/>
        </w:tabs>
        <w:spacing w:line="480" w:lineRule="auto"/>
        <w:ind w:left="770"/>
        <w:jc w:val="both"/>
        <w:rPr>
          <w:rFonts w:ascii="Times New Roman" w:hAnsi="Times New Roman" w:cs="Times New Roman"/>
          <w:noProof/>
          <w:sz w:val="24"/>
          <w:szCs w:val="24"/>
        </w:rPr>
      </w:pPr>
      <w:r w:rsidRPr="009B4DAA">
        <w:rPr>
          <w:rFonts w:ascii="Times New Roman" w:hAnsi="Times New Roman" w:cs="Times New Roman"/>
          <w:noProof/>
          <w:sz w:val="24"/>
          <w:szCs w:val="24"/>
        </w:rPr>
        <w:t>(</w:t>
      </w:r>
      <m:oMath>
        <m:r>
          <w:rPr>
            <w:rFonts w:ascii="Cambria Math" w:hAnsi="Cambria Math" w:cs="Times New Roman"/>
            <w:noProof/>
            <w:sz w:val="24"/>
            <w:szCs w:val="24"/>
          </w:rPr>
          <m:t>+</m:t>
        </m:r>
      </m:oMath>
      <w:r w:rsidRPr="009B4DAA">
        <w:rPr>
          <w:rFonts w:ascii="Times New Roman" w:eastAsiaTheme="minorEastAsia" w:hAnsi="Times New Roman" w:cs="Times New Roman"/>
          <w:noProof/>
          <w:sz w:val="24"/>
          <w:szCs w:val="24"/>
        </w:rPr>
        <w:t>) : Ada interaksi nyata</w:t>
      </w:r>
    </w:p>
    <w:p w14:paraId="36B7DF97" w14:textId="77777777" w:rsidR="00386862" w:rsidRPr="009B4DAA" w:rsidRDefault="00386862" w:rsidP="00282B79">
      <w:pPr>
        <w:tabs>
          <w:tab w:val="left" w:pos="330"/>
        </w:tabs>
        <w:spacing w:line="480" w:lineRule="auto"/>
        <w:ind w:left="770"/>
        <w:jc w:val="both"/>
        <w:rPr>
          <w:rFonts w:ascii="Times New Roman" w:hAnsi="Times New Roman" w:cs="Times New Roman"/>
          <w:noProof/>
          <w:sz w:val="24"/>
          <w:szCs w:val="24"/>
        </w:rPr>
      </w:pPr>
      <w:r>
        <w:rPr>
          <w:rFonts w:ascii="Times New Roman" w:hAnsi="Times New Roman" w:cs="Times New Roman"/>
          <w:noProof/>
          <w:sz w:val="24"/>
          <w:szCs w:val="24"/>
        </w:rPr>
        <w:lastRenderedPageBreak/>
        <w:t>Hasil analisis menunjukan jenis herbisida glufosinat dan campuran trilopir + glufosinat pada dosis 2 l/ha dan 4 l/ha menunjukkan tingkat kerusakan paling tinggi pada hari ke- 28 setelah aplikasi. Triklopir pada dosis 0,5 l /ha dan 2 l/ha serta campuran triklopir + glufosinat pada dosis 0,5 l/ha tidak berbeda nyata dibanding kontrol. Pada dosis 4 l/ha menunjukkan tingkat kerusakan yang berbeda nyata dibanding kontrol dengan dosis 0,5 l/ha dan 2 l/ha. Pada perlakuan glufosinat dosis 2 l/ha (5,66) dan 4 l/ha (5,66) serta triklopir + glufosinat dosis 2 l/ha (5,66) dan 4 l/ha (6.00) berbeda nyata dengan perlakuan triklopir dosis 4 l/ha (3,00) terhadap tingkat kerusakan gulma.</w:t>
      </w:r>
    </w:p>
    <w:p w14:paraId="470966C4" w14:textId="77777777" w:rsidR="00386862" w:rsidRPr="009B4DAA" w:rsidRDefault="00386862" w:rsidP="00386862">
      <w:pPr>
        <w:pStyle w:val="ListParagraph"/>
        <w:numPr>
          <w:ilvl w:val="0"/>
          <w:numId w:val="33"/>
        </w:numPr>
        <w:tabs>
          <w:tab w:val="left" w:pos="330"/>
        </w:tabs>
        <w:spacing w:line="480" w:lineRule="auto"/>
        <w:jc w:val="both"/>
        <w:rPr>
          <w:rFonts w:ascii="Times New Roman" w:hAnsi="Times New Roman" w:cs="Times New Roman"/>
          <w:noProof/>
          <w:sz w:val="24"/>
          <w:szCs w:val="24"/>
        </w:rPr>
      </w:pPr>
      <w:r w:rsidRPr="009B4DAA">
        <w:rPr>
          <w:rFonts w:ascii="Times New Roman" w:hAnsi="Times New Roman" w:cs="Times New Roman"/>
          <w:noProof/>
          <w:sz w:val="24"/>
          <w:szCs w:val="24"/>
        </w:rPr>
        <w:t>Tingkat kerusakan gulma kentosan 35 hari setelah aplikasi (HSA)</w:t>
      </w:r>
    </w:p>
    <w:tbl>
      <w:tblPr>
        <w:tblpPr w:leftFromText="180" w:rightFromText="180" w:vertAnchor="text" w:horzAnchor="margin" w:tblpXSpec="right" w:tblpY="989"/>
        <w:tblW w:w="7159"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647"/>
        <w:gridCol w:w="894"/>
        <w:gridCol w:w="894"/>
        <w:gridCol w:w="894"/>
        <w:gridCol w:w="881"/>
        <w:gridCol w:w="949"/>
      </w:tblGrid>
      <w:tr w:rsidR="00386862" w:rsidRPr="009B4DAA" w14:paraId="0FB81518" w14:textId="77777777" w:rsidTr="00C131F0">
        <w:trPr>
          <w:trHeight w:val="433"/>
        </w:trPr>
        <w:tc>
          <w:tcPr>
            <w:tcW w:w="7159" w:type="dxa"/>
            <w:gridSpan w:val="6"/>
            <w:noWrap/>
            <w:vAlign w:val="bottom"/>
            <w:hideMark/>
          </w:tcPr>
          <w:p w14:paraId="4EB84EE9"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bookmarkStart w:id="50" w:name="_Hlk235912475"/>
            <w:r w:rsidRPr="009B4DAA">
              <w:rPr>
                <w:rFonts w:ascii="Times New Roman" w:eastAsia="Times New Roman" w:hAnsi="Times New Roman" w:cs="Times New Roman"/>
                <w:color w:val="000000"/>
                <w:sz w:val="24"/>
                <w:szCs w:val="24"/>
                <w:lang w:eastAsia="en-ID"/>
              </w:rPr>
              <w:t>Hari ke-35</w:t>
            </w:r>
          </w:p>
        </w:tc>
      </w:tr>
      <w:tr w:rsidR="00386862" w:rsidRPr="009B4DAA" w14:paraId="588D3F5D" w14:textId="77777777" w:rsidTr="00C131F0">
        <w:trPr>
          <w:trHeight w:val="433"/>
        </w:trPr>
        <w:tc>
          <w:tcPr>
            <w:tcW w:w="2647" w:type="dxa"/>
            <w:vMerge w:val="restart"/>
            <w:noWrap/>
            <w:vAlign w:val="center"/>
            <w:hideMark/>
          </w:tcPr>
          <w:p w14:paraId="240DE208" w14:textId="77777777" w:rsidR="00386862" w:rsidRPr="009B4DAA" w:rsidRDefault="00386862" w:rsidP="004263D7">
            <w:pPr>
              <w:spacing w:after="0" w:line="48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Jenis</w:t>
            </w:r>
            <w:r w:rsidRPr="009B4DAA">
              <w:rPr>
                <w:rFonts w:ascii="Times New Roman" w:eastAsia="Times New Roman" w:hAnsi="Times New Roman" w:cs="Times New Roman"/>
                <w:color w:val="000000"/>
                <w:sz w:val="24"/>
                <w:szCs w:val="24"/>
                <w:lang w:eastAsia="en-ID"/>
              </w:rPr>
              <w:t xml:space="preserve"> herbisida</w:t>
            </w:r>
          </w:p>
        </w:tc>
        <w:tc>
          <w:tcPr>
            <w:tcW w:w="3563" w:type="dxa"/>
            <w:gridSpan w:val="4"/>
            <w:noWrap/>
            <w:vAlign w:val="bottom"/>
            <w:hideMark/>
          </w:tcPr>
          <w:p w14:paraId="43A51C1B"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D</w:t>
            </w:r>
            <w:r w:rsidRPr="009B4DAA">
              <w:rPr>
                <w:rFonts w:ascii="Times New Roman" w:eastAsia="Times New Roman" w:hAnsi="Times New Roman" w:cs="Times New Roman"/>
                <w:color w:val="000000"/>
                <w:sz w:val="24"/>
                <w:szCs w:val="24"/>
                <w:lang w:eastAsia="en-ID"/>
              </w:rPr>
              <w:t>osis herbisida (</w:t>
            </w:r>
            <w:r>
              <w:rPr>
                <w:rFonts w:ascii="Times New Roman" w:eastAsia="Times New Roman" w:hAnsi="Times New Roman" w:cs="Times New Roman"/>
                <w:color w:val="000000"/>
                <w:sz w:val="24"/>
                <w:szCs w:val="24"/>
                <w:lang w:eastAsia="en-ID"/>
              </w:rPr>
              <w:t>l</w:t>
            </w:r>
            <w:r w:rsidRPr="009B4DAA">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eastAsia="en-ID"/>
              </w:rPr>
              <w:t>h</w:t>
            </w:r>
            <w:r w:rsidRPr="009B4DAA">
              <w:rPr>
                <w:rFonts w:ascii="Times New Roman" w:eastAsia="Times New Roman" w:hAnsi="Times New Roman" w:cs="Times New Roman"/>
                <w:color w:val="000000"/>
                <w:sz w:val="24"/>
                <w:szCs w:val="24"/>
                <w:lang w:eastAsia="en-ID"/>
              </w:rPr>
              <w:t>a)</w:t>
            </w:r>
          </w:p>
        </w:tc>
        <w:tc>
          <w:tcPr>
            <w:tcW w:w="949" w:type="dxa"/>
            <w:vMerge w:val="restart"/>
            <w:noWrap/>
            <w:vAlign w:val="center"/>
            <w:hideMark/>
          </w:tcPr>
          <w:p w14:paraId="3034116D"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Rerata</w:t>
            </w:r>
          </w:p>
        </w:tc>
      </w:tr>
      <w:tr w:rsidR="00386862" w:rsidRPr="009B4DAA" w14:paraId="0F93A653" w14:textId="77777777" w:rsidTr="00C131F0">
        <w:trPr>
          <w:trHeight w:val="433"/>
        </w:trPr>
        <w:tc>
          <w:tcPr>
            <w:tcW w:w="2647" w:type="dxa"/>
            <w:vMerge/>
            <w:vAlign w:val="center"/>
            <w:hideMark/>
          </w:tcPr>
          <w:p w14:paraId="3DC4B88A" w14:textId="77777777" w:rsidR="00386862" w:rsidRPr="009B4DAA" w:rsidRDefault="00386862" w:rsidP="004263D7">
            <w:pPr>
              <w:spacing w:after="0" w:line="480" w:lineRule="auto"/>
              <w:rPr>
                <w:rFonts w:ascii="Times New Roman" w:eastAsia="Times New Roman" w:hAnsi="Times New Roman" w:cs="Times New Roman"/>
                <w:color w:val="000000"/>
                <w:sz w:val="24"/>
                <w:szCs w:val="24"/>
                <w:lang w:eastAsia="en-ID"/>
              </w:rPr>
            </w:pPr>
          </w:p>
        </w:tc>
        <w:tc>
          <w:tcPr>
            <w:tcW w:w="894" w:type="dxa"/>
            <w:noWrap/>
            <w:vAlign w:val="center"/>
            <w:hideMark/>
          </w:tcPr>
          <w:p w14:paraId="3EE8533C"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0</w:t>
            </w:r>
          </w:p>
        </w:tc>
        <w:tc>
          <w:tcPr>
            <w:tcW w:w="894" w:type="dxa"/>
            <w:noWrap/>
            <w:vAlign w:val="center"/>
            <w:hideMark/>
          </w:tcPr>
          <w:p w14:paraId="71CDFB1D"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0.5</w:t>
            </w:r>
          </w:p>
        </w:tc>
        <w:tc>
          <w:tcPr>
            <w:tcW w:w="894" w:type="dxa"/>
            <w:noWrap/>
            <w:vAlign w:val="center"/>
            <w:hideMark/>
          </w:tcPr>
          <w:p w14:paraId="06276AF8"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2</w:t>
            </w:r>
          </w:p>
        </w:tc>
        <w:tc>
          <w:tcPr>
            <w:tcW w:w="881" w:type="dxa"/>
            <w:noWrap/>
            <w:vAlign w:val="center"/>
            <w:hideMark/>
          </w:tcPr>
          <w:p w14:paraId="313F6112"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4</w:t>
            </w:r>
          </w:p>
        </w:tc>
        <w:tc>
          <w:tcPr>
            <w:tcW w:w="949" w:type="dxa"/>
            <w:vMerge/>
            <w:vAlign w:val="center"/>
            <w:hideMark/>
          </w:tcPr>
          <w:p w14:paraId="677BB31F" w14:textId="77777777" w:rsidR="00386862" w:rsidRPr="009B4DAA" w:rsidRDefault="00386862" w:rsidP="004263D7">
            <w:pPr>
              <w:spacing w:after="0" w:line="480" w:lineRule="auto"/>
              <w:rPr>
                <w:rFonts w:ascii="Times New Roman" w:eastAsia="Times New Roman" w:hAnsi="Times New Roman" w:cs="Times New Roman"/>
                <w:color w:val="000000"/>
                <w:sz w:val="24"/>
                <w:szCs w:val="24"/>
                <w:lang w:eastAsia="en-ID"/>
              </w:rPr>
            </w:pPr>
          </w:p>
        </w:tc>
      </w:tr>
      <w:tr w:rsidR="00386862" w:rsidRPr="009B4DAA" w14:paraId="72C0A88C" w14:textId="77777777" w:rsidTr="00C131F0">
        <w:trPr>
          <w:trHeight w:val="433"/>
        </w:trPr>
        <w:tc>
          <w:tcPr>
            <w:tcW w:w="2647" w:type="dxa"/>
            <w:noWrap/>
            <w:vAlign w:val="bottom"/>
            <w:hideMark/>
          </w:tcPr>
          <w:p w14:paraId="2E606D82" w14:textId="77777777" w:rsidR="00386862" w:rsidRPr="009B4DAA" w:rsidRDefault="00386862" w:rsidP="004263D7">
            <w:pPr>
              <w:spacing w:after="0" w:line="48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T</w:t>
            </w:r>
            <w:r w:rsidRPr="009B4DAA">
              <w:rPr>
                <w:rFonts w:ascii="Times New Roman" w:eastAsia="Times New Roman" w:hAnsi="Times New Roman" w:cs="Times New Roman"/>
                <w:color w:val="000000"/>
                <w:sz w:val="24"/>
                <w:szCs w:val="24"/>
                <w:lang w:eastAsia="en-ID"/>
              </w:rPr>
              <w:t>riklopir</w:t>
            </w:r>
          </w:p>
        </w:tc>
        <w:tc>
          <w:tcPr>
            <w:tcW w:w="894" w:type="dxa"/>
            <w:noWrap/>
            <w:vAlign w:val="center"/>
            <w:hideMark/>
          </w:tcPr>
          <w:p w14:paraId="4455E646"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d</w:t>
            </w:r>
          </w:p>
        </w:tc>
        <w:tc>
          <w:tcPr>
            <w:tcW w:w="894" w:type="dxa"/>
            <w:noWrap/>
            <w:vAlign w:val="center"/>
            <w:hideMark/>
          </w:tcPr>
          <w:p w14:paraId="2E6FE14D"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d</w:t>
            </w:r>
          </w:p>
        </w:tc>
        <w:tc>
          <w:tcPr>
            <w:tcW w:w="894" w:type="dxa"/>
            <w:noWrap/>
            <w:vAlign w:val="center"/>
            <w:hideMark/>
          </w:tcPr>
          <w:p w14:paraId="15230098"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d</w:t>
            </w:r>
          </w:p>
        </w:tc>
        <w:tc>
          <w:tcPr>
            <w:tcW w:w="881" w:type="dxa"/>
            <w:noWrap/>
            <w:vAlign w:val="center"/>
            <w:hideMark/>
          </w:tcPr>
          <w:p w14:paraId="7ADA94D7"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3.00 c</w:t>
            </w:r>
          </w:p>
        </w:tc>
        <w:tc>
          <w:tcPr>
            <w:tcW w:w="949" w:type="dxa"/>
            <w:noWrap/>
            <w:vAlign w:val="center"/>
            <w:hideMark/>
          </w:tcPr>
          <w:p w14:paraId="2E8D0334"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1,50</w:t>
            </w:r>
          </w:p>
        </w:tc>
      </w:tr>
      <w:tr w:rsidR="00386862" w:rsidRPr="009B4DAA" w14:paraId="0F4DE23F" w14:textId="77777777" w:rsidTr="00C131F0">
        <w:trPr>
          <w:trHeight w:val="433"/>
        </w:trPr>
        <w:tc>
          <w:tcPr>
            <w:tcW w:w="2647" w:type="dxa"/>
            <w:noWrap/>
            <w:vAlign w:val="bottom"/>
            <w:hideMark/>
          </w:tcPr>
          <w:p w14:paraId="640EE7B6" w14:textId="77777777" w:rsidR="00386862" w:rsidRPr="009B4DAA" w:rsidRDefault="00386862" w:rsidP="004263D7">
            <w:pPr>
              <w:spacing w:after="0" w:line="48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G</w:t>
            </w:r>
            <w:r w:rsidRPr="009B4DAA">
              <w:rPr>
                <w:rFonts w:ascii="Times New Roman" w:eastAsia="Times New Roman" w:hAnsi="Times New Roman" w:cs="Times New Roman"/>
                <w:color w:val="000000"/>
                <w:sz w:val="24"/>
                <w:szCs w:val="24"/>
                <w:lang w:eastAsia="en-ID"/>
              </w:rPr>
              <w:t>lufosinat</w:t>
            </w:r>
          </w:p>
        </w:tc>
        <w:tc>
          <w:tcPr>
            <w:tcW w:w="894" w:type="dxa"/>
            <w:noWrap/>
            <w:vAlign w:val="center"/>
            <w:hideMark/>
          </w:tcPr>
          <w:p w14:paraId="2ADC1DD7"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d</w:t>
            </w:r>
          </w:p>
        </w:tc>
        <w:tc>
          <w:tcPr>
            <w:tcW w:w="894" w:type="dxa"/>
            <w:noWrap/>
            <w:vAlign w:val="center"/>
            <w:hideMark/>
          </w:tcPr>
          <w:p w14:paraId="59718A16"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3.00 c</w:t>
            </w:r>
          </w:p>
        </w:tc>
        <w:tc>
          <w:tcPr>
            <w:tcW w:w="894" w:type="dxa"/>
            <w:noWrap/>
            <w:vAlign w:val="center"/>
            <w:hideMark/>
          </w:tcPr>
          <w:p w14:paraId="73CB44AE"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5.66 b</w:t>
            </w:r>
          </w:p>
        </w:tc>
        <w:tc>
          <w:tcPr>
            <w:tcW w:w="881" w:type="dxa"/>
            <w:noWrap/>
            <w:vAlign w:val="center"/>
            <w:hideMark/>
          </w:tcPr>
          <w:p w14:paraId="5816CD7B"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6.00 a</w:t>
            </w:r>
          </w:p>
        </w:tc>
        <w:tc>
          <w:tcPr>
            <w:tcW w:w="949" w:type="dxa"/>
            <w:noWrap/>
            <w:vAlign w:val="center"/>
            <w:hideMark/>
          </w:tcPr>
          <w:p w14:paraId="7DD5D4B3"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3,92</w:t>
            </w:r>
          </w:p>
        </w:tc>
      </w:tr>
      <w:tr w:rsidR="00386862" w:rsidRPr="009B4DAA" w14:paraId="4167D640" w14:textId="77777777" w:rsidTr="00C131F0">
        <w:trPr>
          <w:trHeight w:val="433"/>
        </w:trPr>
        <w:tc>
          <w:tcPr>
            <w:tcW w:w="2647" w:type="dxa"/>
            <w:noWrap/>
            <w:vAlign w:val="bottom"/>
            <w:hideMark/>
          </w:tcPr>
          <w:p w14:paraId="39ED513F" w14:textId="77777777" w:rsidR="00386862" w:rsidRPr="009B4DAA" w:rsidRDefault="00386862" w:rsidP="004263D7">
            <w:pPr>
              <w:spacing w:after="0" w:line="48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T</w:t>
            </w:r>
            <w:r w:rsidRPr="009B4DAA">
              <w:rPr>
                <w:rFonts w:ascii="Times New Roman" w:eastAsia="Times New Roman" w:hAnsi="Times New Roman" w:cs="Times New Roman"/>
                <w:color w:val="000000"/>
                <w:sz w:val="24"/>
                <w:szCs w:val="24"/>
                <w:lang w:eastAsia="en-ID"/>
              </w:rPr>
              <w:t>rikoplir+glufosinat</w:t>
            </w:r>
          </w:p>
        </w:tc>
        <w:tc>
          <w:tcPr>
            <w:tcW w:w="894" w:type="dxa"/>
            <w:noWrap/>
            <w:vAlign w:val="center"/>
            <w:hideMark/>
          </w:tcPr>
          <w:p w14:paraId="6052A6DD"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d</w:t>
            </w:r>
          </w:p>
        </w:tc>
        <w:tc>
          <w:tcPr>
            <w:tcW w:w="894" w:type="dxa"/>
            <w:noWrap/>
            <w:vAlign w:val="center"/>
            <w:hideMark/>
          </w:tcPr>
          <w:p w14:paraId="5DD86957"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 a</w:t>
            </w:r>
          </w:p>
        </w:tc>
        <w:tc>
          <w:tcPr>
            <w:tcW w:w="894" w:type="dxa"/>
            <w:noWrap/>
            <w:vAlign w:val="center"/>
            <w:hideMark/>
          </w:tcPr>
          <w:p w14:paraId="524E0E83"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6.00 a</w:t>
            </w:r>
          </w:p>
        </w:tc>
        <w:tc>
          <w:tcPr>
            <w:tcW w:w="881" w:type="dxa"/>
            <w:noWrap/>
            <w:vAlign w:val="center"/>
            <w:hideMark/>
          </w:tcPr>
          <w:p w14:paraId="178FA49D"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6.00 a</w:t>
            </w:r>
          </w:p>
        </w:tc>
        <w:tc>
          <w:tcPr>
            <w:tcW w:w="949" w:type="dxa"/>
            <w:noWrap/>
            <w:vAlign w:val="center"/>
            <w:hideMark/>
          </w:tcPr>
          <w:p w14:paraId="7CAAD986"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3,50</w:t>
            </w:r>
          </w:p>
        </w:tc>
      </w:tr>
      <w:tr w:rsidR="00386862" w:rsidRPr="009B4DAA" w14:paraId="17FEF132" w14:textId="77777777" w:rsidTr="00C131F0">
        <w:trPr>
          <w:trHeight w:val="433"/>
        </w:trPr>
        <w:tc>
          <w:tcPr>
            <w:tcW w:w="2647" w:type="dxa"/>
            <w:noWrap/>
            <w:vAlign w:val="bottom"/>
            <w:hideMark/>
          </w:tcPr>
          <w:p w14:paraId="479336BB" w14:textId="77777777" w:rsidR="00386862" w:rsidRPr="009B4DAA" w:rsidRDefault="00386862" w:rsidP="004263D7">
            <w:pPr>
              <w:spacing w:after="0" w:line="480" w:lineRule="auto"/>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Rerata</w:t>
            </w:r>
          </w:p>
        </w:tc>
        <w:tc>
          <w:tcPr>
            <w:tcW w:w="894" w:type="dxa"/>
            <w:noWrap/>
            <w:vAlign w:val="center"/>
            <w:hideMark/>
          </w:tcPr>
          <w:p w14:paraId="75A789D5"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1,00</w:t>
            </w:r>
          </w:p>
        </w:tc>
        <w:tc>
          <w:tcPr>
            <w:tcW w:w="894" w:type="dxa"/>
            <w:noWrap/>
            <w:vAlign w:val="center"/>
            <w:hideMark/>
          </w:tcPr>
          <w:p w14:paraId="375FB1C8"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1,67</w:t>
            </w:r>
          </w:p>
        </w:tc>
        <w:tc>
          <w:tcPr>
            <w:tcW w:w="894" w:type="dxa"/>
            <w:noWrap/>
            <w:vAlign w:val="center"/>
            <w:hideMark/>
          </w:tcPr>
          <w:p w14:paraId="6D3413CE"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4,22</w:t>
            </w:r>
          </w:p>
        </w:tc>
        <w:tc>
          <w:tcPr>
            <w:tcW w:w="881" w:type="dxa"/>
            <w:noWrap/>
            <w:vAlign w:val="center"/>
            <w:hideMark/>
          </w:tcPr>
          <w:p w14:paraId="01E8B0FD"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5,00</w:t>
            </w:r>
          </w:p>
        </w:tc>
        <w:tc>
          <w:tcPr>
            <w:tcW w:w="949" w:type="dxa"/>
            <w:noWrap/>
            <w:vAlign w:val="center"/>
            <w:hideMark/>
          </w:tcPr>
          <w:p w14:paraId="56DA83CB" w14:textId="77777777" w:rsidR="00386862" w:rsidRPr="009B4DAA" w:rsidRDefault="00386862" w:rsidP="004263D7">
            <w:pPr>
              <w:spacing w:after="0" w:line="480" w:lineRule="auto"/>
              <w:jc w:val="center"/>
              <w:rPr>
                <w:rFonts w:ascii="Times New Roman" w:eastAsia="Times New Roman" w:hAnsi="Times New Roman" w:cs="Times New Roman"/>
                <w:color w:val="000000"/>
                <w:sz w:val="24"/>
                <w:szCs w:val="24"/>
                <w:lang w:eastAsia="en-ID"/>
              </w:rPr>
            </w:pPr>
            <w:r w:rsidRPr="009B4DAA">
              <w:rPr>
                <w:rFonts w:ascii="Times New Roman" w:eastAsia="Times New Roman" w:hAnsi="Times New Roman" w:cs="Times New Roman"/>
                <w:color w:val="000000"/>
                <w:sz w:val="24"/>
                <w:szCs w:val="24"/>
                <w:lang w:eastAsia="en-ID"/>
              </w:rPr>
              <w:t>(+)</w:t>
            </w:r>
          </w:p>
        </w:tc>
      </w:tr>
    </w:tbl>
    <w:p w14:paraId="2A77CB9B" w14:textId="77777777" w:rsidR="00386862" w:rsidRPr="009B4DAA" w:rsidRDefault="00386862" w:rsidP="007A3611">
      <w:pPr>
        <w:pStyle w:val="Caption"/>
        <w:keepNext/>
        <w:spacing w:line="360" w:lineRule="auto"/>
        <w:ind w:left="1701" w:hanging="912"/>
        <w:jc w:val="both"/>
        <w:rPr>
          <w:rFonts w:ascii="Times New Roman" w:hAnsi="Times New Roman" w:cs="Times New Roman"/>
          <w:i w:val="0"/>
          <w:iCs w:val="0"/>
          <w:color w:val="auto"/>
          <w:sz w:val="24"/>
          <w:szCs w:val="24"/>
        </w:rPr>
      </w:pPr>
      <w:bookmarkStart w:id="51" w:name="_Toc235992694"/>
      <w:bookmarkEnd w:id="50"/>
      <w:r w:rsidRPr="009B4DAA">
        <w:rPr>
          <w:rFonts w:ascii="Times New Roman" w:hAnsi="Times New Roman" w:cs="Times New Roman"/>
          <w:i w:val="0"/>
          <w:iCs w:val="0"/>
          <w:color w:val="auto"/>
          <w:sz w:val="24"/>
          <w:szCs w:val="24"/>
        </w:rPr>
        <w:t xml:space="preserve">Tabel </w:t>
      </w:r>
      <w:r w:rsidRPr="009B4DAA">
        <w:rPr>
          <w:rFonts w:ascii="Times New Roman" w:hAnsi="Times New Roman" w:cs="Times New Roman"/>
          <w:i w:val="0"/>
          <w:iCs w:val="0"/>
          <w:color w:val="auto"/>
          <w:sz w:val="24"/>
          <w:szCs w:val="24"/>
        </w:rPr>
        <w:fldChar w:fldCharType="begin"/>
      </w:r>
      <w:r w:rsidRPr="009B4DAA">
        <w:rPr>
          <w:rFonts w:ascii="Times New Roman" w:hAnsi="Times New Roman" w:cs="Times New Roman"/>
          <w:i w:val="0"/>
          <w:iCs w:val="0"/>
          <w:color w:val="auto"/>
          <w:sz w:val="24"/>
          <w:szCs w:val="24"/>
        </w:rPr>
        <w:instrText xml:space="preserve"> SEQ skoring_1 \* ARABIC </w:instrText>
      </w:r>
      <w:r w:rsidRPr="009B4DAA">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8</w:t>
      </w:r>
      <w:r w:rsidRPr="009B4DAA">
        <w:rPr>
          <w:rFonts w:ascii="Times New Roman" w:hAnsi="Times New Roman" w:cs="Times New Roman"/>
          <w:i w:val="0"/>
          <w:iCs w:val="0"/>
          <w:color w:val="auto"/>
          <w:sz w:val="24"/>
          <w:szCs w:val="24"/>
        </w:rPr>
        <w:fldChar w:fldCharType="end"/>
      </w:r>
      <w:r w:rsidRPr="009B4DAA">
        <w:rPr>
          <w:rFonts w:ascii="Times New Roman" w:hAnsi="Times New Roman" w:cs="Times New Roman"/>
          <w:i w:val="0"/>
          <w:iCs w:val="0"/>
          <w:color w:val="auto"/>
          <w:sz w:val="24"/>
          <w:szCs w:val="24"/>
        </w:rPr>
        <w:t xml:space="preserve">. </w:t>
      </w:r>
      <w:r w:rsidRPr="009B4DAA">
        <w:rPr>
          <w:rFonts w:ascii="Times New Roman" w:hAnsi="Times New Roman" w:cs="Times New Roman"/>
          <w:i w:val="0"/>
          <w:iCs w:val="0"/>
          <w:noProof/>
          <w:color w:val="auto"/>
          <w:sz w:val="24"/>
          <w:szCs w:val="24"/>
        </w:rPr>
        <w:t xml:space="preserve">Rata-rata tingkat keracunan gulma pada </w:t>
      </w:r>
      <w:r>
        <w:rPr>
          <w:rFonts w:ascii="Times New Roman" w:hAnsi="Times New Roman" w:cs="Times New Roman"/>
          <w:i w:val="0"/>
          <w:iCs w:val="0"/>
          <w:noProof/>
          <w:color w:val="auto"/>
          <w:sz w:val="24"/>
          <w:szCs w:val="24"/>
        </w:rPr>
        <w:t>35</w:t>
      </w:r>
      <w:r w:rsidRPr="009B4DAA">
        <w:rPr>
          <w:rFonts w:ascii="Times New Roman" w:hAnsi="Times New Roman" w:cs="Times New Roman"/>
          <w:i w:val="0"/>
          <w:iCs w:val="0"/>
          <w:noProof/>
          <w:color w:val="auto"/>
          <w:sz w:val="24"/>
          <w:szCs w:val="24"/>
        </w:rPr>
        <w:t xml:space="preserve"> hari setelah aplikasi (HSA) akibat perlakuan </w:t>
      </w:r>
      <w:r>
        <w:rPr>
          <w:rFonts w:ascii="Times New Roman" w:hAnsi="Times New Roman" w:cs="Times New Roman"/>
          <w:i w:val="0"/>
          <w:iCs w:val="0"/>
          <w:noProof/>
          <w:color w:val="auto"/>
          <w:sz w:val="24"/>
          <w:szCs w:val="24"/>
        </w:rPr>
        <w:t>jenis</w:t>
      </w:r>
      <w:r w:rsidRPr="009B4DAA">
        <w:rPr>
          <w:rFonts w:ascii="Times New Roman" w:hAnsi="Times New Roman" w:cs="Times New Roman"/>
          <w:i w:val="0"/>
          <w:iCs w:val="0"/>
          <w:noProof/>
          <w:color w:val="auto"/>
          <w:sz w:val="24"/>
          <w:szCs w:val="24"/>
        </w:rPr>
        <w:t xml:space="preserve"> dan dosis herbisida</w:t>
      </w:r>
      <w:bookmarkEnd w:id="51"/>
    </w:p>
    <w:p w14:paraId="50CAB4E0" w14:textId="77777777" w:rsidR="00386862" w:rsidRPr="009B4DAA" w:rsidRDefault="00386862" w:rsidP="003847F5">
      <w:pPr>
        <w:tabs>
          <w:tab w:val="left" w:pos="330"/>
        </w:tabs>
        <w:spacing w:line="240" w:lineRule="auto"/>
        <w:ind w:left="2127" w:hanging="1276"/>
        <w:jc w:val="both"/>
        <w:rPr>
          <w:rFonts w:ascii="Times New Roman" w:hAnsi="Times New Roman" w:cs="Times New Roman"/>
          <w:noProof/>
          <w:sz w:val="24"/>
          <w:szCs w:val="24"/>
        </w:rPr>
      </w:pPr>
      <w:r w:rsidRPr="009B4DAA">
        <w:rPr>
          <w:rFonts w:ascii="Times New Roman" w:hAnsi="Times New Roman" w:cs="Times New Roman"/>
          <w:noProof/>
          <w:sz w:val="24"/>
          <w:szCs w:val="24"/>
        </w:rPr>
        <w:t>Keterangan : Angka rerata yang diikuti huruf yang sama pada baris atau kolom yang sama menunjukan tidak ada berbeda nyata berdasarkan DMRT pada jenjang nyata 5%.</w:t>
      </w:r>
    </w:p>
    <w:p w14:paraId="0B89DEBA" w14:textId="77777777" w:rsidR="00386862" w:rsidRDefault="00386862" w:rsidP="004263D7">
      <w:pPr>
        <w:tabs>
          <w:tab w:val="left" w:pos="330"/>
        </w:tabs>
        <w:spacing w:line="480" w:lineRule="auto"/>
        <w:ind w:left="770"/>
        <w:jc w:val="both"/>
        <w:rPr>
          <w:rFonts w:ascii="Times New Roman" w:eastAsiaTheme="minorEastAsia" w:hAnsi="Times New Roman" w:cs="Times New Roman"/>
          <w:noProof/>
          <w:sz w:val="24"/>
          <w:szCs w:val="24"/>
        </w:rPr>
      </w:pPr>
      <w:r w:rsidRPr="009B4DAA">
        <w:rPr>
          <w:rFonts w:ascii="Times New Roman" w:hAnsi="Times New Roman" w:cs="Times New Roman"/>
          <w:noProof/>
          <w:sz w:val="24"/>
          <w:szCs w:val="24"/>
        </w:rPr>
        <w:t>(</w:t>
      </w:r>
      <m:oMath>
        <m:r>
          <w:rPr>
            <w:rFonts w:ascii="Cambria Math" w:hAnsi="Cambria Math" w:cs="Times New Roman"/>
            <w:noProof/>
            <w:sz w:val="24"/>
            <w:szCs w:val="24"/>
          </w:rPr>
          <m:t>+</m:t>
        </m:r>
      </m:oMath>
      <w:r w:rsidRPr="009B4DAA">
        <w:rPr>
          <w:rFonts w:ascii="Times New Roman" w:eastAsiaTheme="minorEastAsia" w:hAnsi="Times New Roman" w:cs="Times New Roman"/>
          <w:noProof/>
          <w:sz w:val="24"/>
          <w:szCs w:val="24"/>
        </w:rPr>
        <w:t>) : Ada interaksi nyata</w:t>
      </w:r>
    </w:p>
    <w:p w14:paraId="433247E2" w14:textId="77777777" w:rsidR="00386862" w:rsidRPr="00A9501B" w:rsidRDefault="00386862" w:rsidP="00A9501B">
      <w:pPr>
        <w:tabs>
          <w:tab w:val="left" w:pos="330"/>
        </w:tabs>
        <w:spacing w:line="480" w:lineRule="auto"/>
        <w:ind w:left="770"/>
        <w:jc w:val="both"/>
        <w:rPr>
          <w:rFonts w:ascii="Times New Roman" w:eastAsiaTheme="minorEastAsia" w:hAnsi="Times New Roman" w:cs="Times New Roman"/>
          <w:noProof/>
          <w:sz w:val="24"/>
          <w:szCs w:val="24"/>
        </w:rPr>
      </w:pPr>
      <w:r>
        <w:rPr>
          <w:noProof/>
        </w:rPr>
        <w:lastRenderedPageBreak/>
        <mc:AlternateContent>
          <mc:Choice Requires="wps">
            <w:drawing>
              <wp:anchor distT="0" distB="0" distL="114300" distR="114300" simplePos="0" relativeHeight="251700224" behindDoc="0" locked="0" layoutInCell="1" allowOverlap="1" wp14:anchorId="36FFBB7B" wp14:editId="0BC8308F">
                <wp:simplePos x="0" y="0"/>
                <wp:positionH relativeFrom="column">
                  <wp:posOffset>492125</wp:posOffset>
                </wp:positionH>
                <wp:positionV relativeFrom="paragraph">
                  <wp:posOffset>5286375</wp:posOffset>
                </wp:positionV>
                <wp:extent cx="4543425" cy="635"/>
                <wp:effectExtent l="0" t="0" r="0" b="0"/>
                <wp:wrapTopAndBottom/>
                <wp:docPr id="262506351" name="Text Box 1"/>
                <wp:cNvGraphicFramePr/>
                <a:graphic xmlns:a="http://schemas.openxmlformats.org/drawingml/2006/main">
                  <a:graphicData uri="http://schemas.microsoft.com/office/word/2010/wordprocessingShape">
                    <wps:wsp>
                      <wps:cNvSpPr txBox="1"/>
                      <wps:spPr>
                        <a:xfrm>
                          <a:off x="0" y="0"/>
                          <a:ext cx="4543425" cy="635"/>
                        </a:xfrm>
                        <a:prstGeom prst="rect">
                          <a:avLst/>
                        </a:prstGeom>
                        <a:solidFill>
                          <a:prstClr val="white"/>
                        </a:solidFill>
                        <a:ln>
                          <a:noFill/>
                        </a:ln>
                      </wps:spPr>
                      <wps:txbx>
                        <w:txbxContent>
                          <w:p w14:paraId="22087C8E" w14:textId="77777777" w:rsidR="00386862" w:rsidRPr="0091400C" w:rsidRDefault="00386862" w:rsidP="0091400C">
                            <w:pPr>
                              <w:pStyle w:val="Caption"/>
                              <w:ind w:left="720" w:hanging="720"/>
                              <w:jc w:val="both"/>
                              <w:rPr>
                                <w:rFonts w:ascii="Times New Roman" w:hAnsi="Times New Roman" w:cs="Times New Roman"/>
                                <w:i w:val="0"/>
                                <w:iCs w:val="0"/>
                                <w:noProof/>
                                <w:color w:val="auto"/>
                                <w:sz w:val="24"/>
                                <w:szCs w:val="24"/>
                              </w:rPr>
                            </w:pPr>
                            <w:bookmarkStart w:id="52" w:name="_Toc238699360"/>
                            <w:r>
                              <w:rPr>
                                <w:rFonts w:ascii="Times New Roman" w:hAnsi="Times New Roman" w:cs="Times New Roman"/>
                                <w:i w:val="0"/>
                                <w:iCs w:val="0"/>
                                <w:color w:val="auto"/>
                                <w:sz w:val="24"/>
                                <w:szCs w:val="24"/>
                              </w:rPr>
                              <w:t>Gambar</w:t>
                            </w:r>
                            <w:r w:rsidRPr="0091400C">
                              <w:rPr>
                                <w:rFonts w:ascii="Times New Roman" w:hAnsi="Times New Roman" w:cs="Times New Roman"/>
                                <w:i w:val="0"/>
                                <w:iCs w:val="0"/>
                                <w:color w:val="auto"/>
                                <w:sz w:val="24"/>
                                <w:szCs w:val="24"/>
                              </w:rPr>
                              <w:t xml:space="preserve"> </w:t>
                            </w:r>
                            <w:r w:rsidRPr="0091400C">
                              <w:rPr>
                                <w:rFonts w:ascii="Times New Roman" w:hAnsi="Times New Roman" w:cs="Times New Roman"/>
                                <w:i w:val="0"/>
                                <w:iCs w:val="0"/>
                                <w:color w:val="auto"/>
                                <w:sz w:val="24"/>
                                <w:szCs w:val="24"/>
                              </w:rPr>
                              <w:fldChar w:fldCharType="begin"/>
                            </w:r>
                            <w:r w:rsidRPr="0091400C">
                              <w:rPr>
                                <w:rFonts w:ascii="Times New Roman" w:hAnsi="Times New Roman" w:cs="Times New Roman"/>
                                <w:i w:val="0"/>
                                <w:iCs w:val="0"/>
                                <w:color w:val="auto"/>
                                <w:sz w:val="24"/>
                                <w:szCs w:val="24"/>
                              </w:rPr>
                              <w:instrText xml:space="preserve"> SEQ bujing \* ARABIC </w:instrText>
                            </w:r>
                            <w:r w:rsidRPr="0091400C">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w:t>
                            </w:r>
                            <w:r w:rsidRPr="0091400C">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 xml:space="preserve">. </w:t>
                            </w:r>
                            <w:r w:rsidRPr="0091400C">
                              <w:rPr>
                                <w:rFonts w:ascii="Times New Roman" w:hAnsi="Times New Roman" w:cs="Times New Roman"/>
                                <w:i w:val="0"/>
                                <w:iCs w:val="0"/>
                                <w:color w:val="auto"/>
                                <w:sz w:val="24"/>
                                <w:szCs w:val="24"/>
                              </w:rPr>
                              <w:t>Rerata tingkat kerusakan gulma akibat perlakuan berbagai dosis herbisida</w:t>
                            </w:r>
                            <w:bookmarkEnd w:id="5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6FFBB7B" id="_x0000_t202" coordsize="21600,21600" o:spt="202" path="m,l,21600r21600,l21600,xe">
                <v:stroke joinstyle="miter"/>
                <v:path gradientshapeok="t" o:connecttype="rect"/>
              </v:shapetype>
              <v:shape id="Text Box 1" o:spid="_x0000_s1026" type="#_x0000_t202" style="position:absolute;left:0;text-align:left;margin-left:38.75pt;margin-top:416.25pt;width:357.75pt;height:.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" stroked="f">
                <v:textbox style="mso-fit-shape-to-text:t" inset="0,0,0,0">
                  <w:txbxContent>
                    <w:p w14:paraId="22087C8E" w14:textId="77777777" w:rsidR="00386862" w:rsidRPr="0091400C" w:rsidRDefault="00386862" w:rsidP="0091400C">
                      <w:pPr>
                        <w:pStyle w:val="Caption"/>
                        <w:ind w:left="720" w:hanging="720"/>
                        <w:jc w:val="both"/>
                        <w:rPr>
                          <w:rFonts w:ascii="Times New Roman" w:hAnsi="Times New Roman" w:cs="Times New Roman"/>
                          <w:i w:val="0"/>
                          <w:iCs w:val="0"/>
                          <w:noProof/>
                          <w:color w:val="auto"/>
                          <w:sz w:val="24"/>
                          <w:szCs w:val="24"/>
                        </w:rPr>
                      </w:pPr>
                      <w:bookmarkStart w:id="53" w:name="_Toc238699360"/>
                      <w:r>
                        <w:rPr>
                          <w:rFonts w:ascii="Times New Roman" w:hAnsi="Times New Roman" w:cs="Times New Roman"/>
                          <w:i w:val="0"/>
                          <w:iCs w:val="0"/>
                          <w:color w:val="auto"/>
                          <w:sz w:val="24"/>
                          <w:szCs w:val="24"/>
                        </w:rPr>
                        <w:t>Gambar</w:t>
                      </w:r>
                      <w:r w:rsidRPr="0091400C">
                        <w:rPr>
                          <w:rFonts w:ascii="Times New Roman" w:hAnsi="Times New Roman" w:cs="Times New Roman"/>
                          <w:i w:val="0"/>
                          <w:iCs w:val="0"/>
                          <w:color w:val="auto"/>
                          <w:sz w:val="24"/>
                          <w:szCs w:val="24"/>
                        </w:rPr>
                        <w:t xml:space="preserve"> </w:t>
                      </w:r>
                      <w:r w:rsidRPr="0091400C">
                        <w:rPr>
                          <w:rFonts w:ascii="Times New Roman" w:hAnsi="Times New Roman" w:cs="Times New Roman"/>
                          <w:i w:val="0"/>
                          <w:iCs w:val="0"/>
                          <w:color w:val="auto"/>
                          <w:sz w:val="24"/>
                          <w:szCs w:val="24"/>
                        </w:rPr>
                        <w:fldChar w:fldCharType="begin"/>
                      </w:r>
                      <w:r w:rsidRPr="0091400C">
                        <w:rPr>
                          <w:rFonts w:ascii="Times New Roman" w:hAnsi="Times New Roman" w:cs="Times New Roman"/>
                          <w:i w:val="0"/>
                          <w:iCs w:val="0"/>
                          <w:color w:val="auto"/>
                          <w:sz w:val="24"/>
                          <w:szCs w:val="24"/>
                        </w:rPr>
                        <w:instrText xml:space="preserve"> SEQ bujing \* ARABIC </w:instrText>
                      </w:r>
                      <w:r w:rsidRPr="0091400C">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w:t>
                      </w:r>
                      <w:r w:rsidRPr="0091400C">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 xml:space="preserve">. </w:t>
                      </w:r>
                      <w:r w:rsidRPr="0091400C">
                        <w:rPr>
                          <w:rFonts w:ascii="Times New Roman" w:hAnsi="Times New Roman" w:cs="Times New Roman"/>
                          <w:i w:val="0"/>
                          <w:iCs w:val="0"/>
                          <w:color w:val="auto"/>
                          <w:sz w:val="24"/>
                          <w:szCs w:val="24"/>
                        </w:rPr>
                        <w:t>Rerata tingkat kerusakan gulma akibat perlakuan berbagai dosis herbisida</w:t>
                      </w:r>
                      <w:bookmarkEnd w:id="53"/>
                    </w:p>
                  </w:txbxContent>
                </v:textbox>
                <w10:wrap type="topAndBottom"/>
              </v:shape>
            </w:pict>
          </mc:Fallback>
        </mc:AlternateContent>
      </w:r>
      <w:r>
        <w:rPr>
          <w:noProof/>
        </w:rPr>
        <w:drawing>
          <wp:anchor distT="0" distB="0" distL="114300" distR="114300" simplePos="0" relativeHeight="251661312" behindDoc="0" locked="0" layoutInCell="1" allowOverlap="1" wp14:anchorId="19FB8D62" wp14:editId="626B9B40">
            <wp:simplePos x="0" y="0"/>
            <wp:positionH relativeFrom="column">
              <wp:posOffset>492467</wp:posOffset>
            </wp:positionH>
            <wp:positionV relativeFrom="paragraph">
              <wp:posOffset>2754874</wp:posOffset>
            </wp:positionV>
            <wp:extent cx="4543425" cy="2474595"/>
            <wp:effectExtent l="0" t="0" r="9525" b="1905"/>
            <wp:wrapTopAndBottom/>
            <wp:docPr id="1711412295" name="Chart 1">
              <a:extLst xmlns:a="http://schemas.openxmlformats.org/drawingml/2006/main">
                <a:ext uri="{FF2B5EF4-FFF2-40B4-BE49-F238E27FC236}">
                  <a16:creationId xmlns:a16="http://schemas.microsoft.com/office/drawing/2014/main" id="{F5A815C9-1D34-473D-3A6E-66048D9D67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margin">
              <wp14:pctWidth>0</wp14:pctWidth>
            </wp14:sizeRelH>
            <wp14:sizeRelV relativeFrom="margin">
              <wp14:pctHeight>0</wp14:pctHeight>
            </wp14:sizeRelV>
          </wp:anchor>
        </w:drawing>
      </w:r>
      <w:r>
        <w:rPr>
          <w:rFonts w:ascii="Times New Roman" w:eastAsiaTheme="minorEastAsia" w:hAnsi="Times New Roman" w:cs="Times New Roman"/>
          <w:noProof/>
          <w:sz w:val="24"/>
          <w:szCs w:val="24"/>
        </w:rPr>
        <w:t>Hasil analisis (Tabel 8) menunjukkan jenis herbisida glufosinat pada dosis 4 l/ha serta campuran triklopir + glufosinat pada dosis 2 l/ha dan 4 l/ha menunjukkan tingkat kerusakan paling tinggi pada hari ke- 35. Sedangkan triklopir pada dosis 0,5 l/ha dan 2 l/ha tidak berbeda nyata dengan kontrol. Pada perlakuan dosis glufosinat dosis 2 l/ha (5,66) dan 4 l/ha (6,00) serta triklopir + glufosinat dosis 2 l/ha (6,00) dan 4 l/ha (6,00) berbeda nyata dengan perlakuan triklopir dosis 4 l/ha (3,00) terhadap tingkat kerusakan gulma.</w:t>
      </w:r>
    </w:p>
    <w:p w14:paraId="7AFC796C" w14:textId="77777777" w:rsidR="00386862" w:rsidRPr="009C5A6A" w:rsidRDefault="00386862" w:rsidP="00A9501B">
      <w:pPr>
        <w:pStyle w:val="Caption"/>
        <w:spacing w:line="480" w:lineRule="auto"/>
        <w:ind w:left="770"/>
        <w:jc w:val="both"/>
        <w:rPr>
          <w:rFonts w:ascii="Times New Roman" w:hAnsi="Times New Roman" w:cs="Times New Roman"/>
          <w:i w:val="0"/>
          <w:iCs w:val="0"/>
          <w:noProof/>
          <w:color w:val="auto"/>
          <w:sz w:val="24"/>
          <w:szCs w:val="24"/>
        </w:rPr>
      </w:pPr>
      <w:r w:rsidRPr="002B2930">
        <w:rPr>
          <w:rFonts w:ascii="Times New Roman" w:hAnsi="Times New Roman" w:cs="Times New Roman"/>
          <w:i w:val="0"/>
          <w:iCs w:val="0"/>
          <w:noProof/>
          <w:color w:val="auto"/>
          <w:sz w:val="24"/>
          <w:szCs w:val="24"/>
        </w:rPr>
        <w:t xml:space="preserve"> </w:t>
      </w:r>
      <w:r>
        <w:rPr>
          <w:rFonts w:ascii="Times New Roman" w:hAnsi="Times New Roman" w:cs="Times New Roman"/>
          <w:i w:val="0"/>
          <w:iCs w:val="0"/>
          <w:noProof/>
          <w:color w:val="auto"/>
          <w:sz w:val="24"/>
          <w:szCs w:val="24"/>
        </w:rPr>
        <w:t>Dari (</w:t>
      </w:r>
      <w:r>
        <w:rPr>
          <w:rFonts w:ascii="Times New Roman" w:hAnsi="Times New Roman" w:cs="Times New Roman"/>
          <w:i w:val="0"/>
          <w:iCs w:val="0"/>
          <w:noProof/>
          <w:color w:val="auto"/>
          <w:sz w:val="24"/>
          <w:szCs w:val="24"/>
        </w:rPr>
        <w:tab/>
        <w:t xml:space="preserve">Gambar 1) menunjukkan tingkat kerusakan gulma pada dosis 0, 0,5 2 dan 4 l/ha. </w:t>
      </w:r>
      <w:r w:rsidRPr="002B2930">
        <w:rPr>
          <w:rFonts w:ascii="Times New Roman" w:hAnsi="Times New Roman" w:cs="Times New Roman"/>
          <w:i w:val="0"/>
          <w:iCs w:val="0"/>
          <w:noProof/>
          <w:color w:val="auto"/>
          <w:sz w:val="24"/>
          <w:szCs w:val="24"/>
        </w:rPr>
        <w:t>Pada hari ke-1</w:t>
      </w:r>
      <w:r>
        <w:rPr>
          <w:rFonts w:ascii="Times New Roman" w:hAnsi="Times New Roman" w:cs="Times New Roman"/>
          <w:i w:val="0"/>
          <w:iCs w:val="0"/>
          <w:noProof/>
          <w:color w:val="auto"/>
          <w:sz w:val="24"/>
          <w:szCs w:val="24"/>
        </w:rPr>
        <w:t xml:space="preserve"> (HSA)</w:t>
      </w:r>
      <w:r w:rsidRPr="002B2930">
        <w:rPr>
          <w:rFonts w:ascii="Times New Roman" w:hAnsi="Times New Roman" w:cs="Times New Roman"/>
          <w:i w:val="0"/>
          <w:iCs w:val="0"/>
          <w:noProof/>
          <w:color w:val="auto"/>
          <w:sz w:val="24"/>
          <w:szCs w:val="24"/>
        </w:rPr>
        <w:t xml:space="preserve">, seluruh perlakuan memiliki skor 1,00, menunjukkan belum adanya gejala kerusakan yang berart. </w:t>
      </w:r>
      <w:r>
        <w:rPr>
          <w:rFonts w:ascii="Times New Roman" w:hAnsi="Times New Roman" w:cs="Times New Roman"/>
          <w:i w:val="0"/>
          <w:iCs w:val="0"/>
          <w:noProof/>
          <w:color w:val="auto"/>
          <w:sz w:val="24"/>
          <w:szCs w:val="24"/>
        </w:rPr>
        <w:t xml:space="preserve">Kemudian </w:t>
      </w:r>
      <w:r w:rsidRPr="002B2930">
        <w:rPr>
          <w:rFonts w:ascii="Times New Roman" w:hAnsi="Times New Roman" w:cs="Times New Roman"/>
          <w:i w:val="0"/>
          <w:iCs w:val="0"/>
          <w:noProof/>
          <w:color w:val="auto"/>
          <w:sz w:val="24"/>
          <w:szCs w:val="24"/>
        </w:rPr>
        <w:t xml:space="preserve">hari ke-7, kerusakan meningkat pada dosis 2 dan 4 </w:t>
      </w:r>
      <w:r>
        <w:rPr>
          <w:rFonts w:ascii="Times New Roman" w:hAnsi="Times New Roman" w:cs="Times New Roman"/>
          <w:i w:val="0"/>
          <w:iCs w:val="0"/>
          <w:noProof/>
          <w:color w:val="auto"/>
          <w:sz w:val="24"/>
          <w:szCs w:val="24"/>
        </w:rPr>
        <w:t>l</w:t>
      </w:r>
      <w:r w:rsidRPr="002B2930">
        <w:rPr>
          <w:rFonts w:ascii="Times New Roman" w:hAnsi="Times New Roman" w:cs="Times New Roman"/>
          <w:i w:val="0"/>
          <w:iCs w:val="0"/>
          <w:noProof/>
          <w:color w:val="auto"/>
          <w:sz w:val="24"/>
          <w:szCs w:val="24"/>
        </w:rPr>
        <w:t>/ha,</w:t>
      </w:r>
      <w:r>
        <w:rPr>
          <w:rFonts w:ascii="Times New Roman" w:hAnsi="Times New Roman" w:cs="Times New Roman"/>
          <w:i w:val="0"/>
          <w:iCs w:val="0"/>
          <w:noProof/>
          <w:color w:val="auto"/>
          <w:sz w:val="24"/>
          <w:szCs w:val="24"/>
        </w:rPr>
        <w:t xml:space="preserve"> </w:t>
      </w:r>
      <w:r w:rsidRPr="002B2930">
        <w:rPr>
          <w:rFonts w:ascii="Times New Roman" w:hAnsi="Times New Roman" w:cs="Times New Roman"/>
          <w:i w:val="0"/>
          <w:iCs w:val="0"/>
          <w:noProof/>
          <w:color w:val="auto"/>
          <w:sz w:val="24"/>
          <w:szCs w:val="24"/>
        </w:rPr>
        <w:t>mencapai</w:t>
      </w:r>
      <w:r>
        <w:rPr>
          <w:rFonts w:ascii="Times New Roman" w:hAnsi="Times New Roman" w:cs="Times New Roman"/>
          <w:i w:val="0"/>
          <w:iCs w:val="0"/>
          <w:noProof/>
          <w:color w:val="auto"/>
          <w:sz w:val="24"/>
          <w:szCs w:val="24"/>
        </w:rPr>
        <w:t xml:space="preserve"> skor</w:t>
      </w:r>
      <w:r w:rsidRPr="002B2930">
        <w:rPr>
          <w:rFonts w:ascii="Times New Roman" w:hAnsi="Times New Roman" w:cs="Times New Roman"/>
          <w:i w:val="0"/>
          <w:iCs w:val="0"/>
          <w:noProof/>
          <w:color w:val="auto"/>
          <w:sz w:val="24"/>
          <w:szCs w:val="24"/>
        </w:rPr>
        <w:t xml:space="preserve"> 1,66 dan 1,88. </w:t>
      </w:r>
      <w:r w:rsidRPr="00DC771C">
        <w:rPr>
          <w:rFonts w:ascii="Times New Roman" w:hAnsi="Times New Roman" w:cs="Times New Roman"/>
          <w:i w:val="0"/>
          <w:iCs w:val="0"/>
          <w:noProof/>
          <w:color w:val="auto"/>
          <w:sz w:val="24"/>
          <w:szCs w:val="24"/>
        </w:rPr>
        <w:t>Pada hari ke-14, tingkat kerusakan semakin meningkat</w:t>
      </w:r>
      <w:r>
        <w:rPr>
          <w:rFonts w:ascii="Times New Roman" w:hAnsi="Times New Roman" w:cs="Times New Roman"/>
          <w:i w:val="0"/>
          <w:iCs w:val="0"/>
          <w:noProof/>
          <w:color w:val="auto"/>
          <w:sz w:val="24"/>
          <w:szCs w:val="24"/>
        </w:rPr>
        <w:t>, d</w:t>
      </w:r>
      <w:r w:rsidRPr="00DC771C">
        <w:rPr>
          <w:rFonts w:ascii="Times New Roman" w:hAnsi="Times New Roman" w:cs="Times New Roman"/>
          <w:i w:val="0"/>
          <w:iCs w:val="0"/>
          <w:noProof/>
          <w:color w:val="auto"/>
          <w:sz w:val="24"/>
          <w:szCs w:val="24"/>
        </w:rPr>
        <w:t xml:space="preserve">osis 0 </w:t>
      </w:r>
      <w:r>
        <w:rPr>
          <w:rFonts w:ascii="Times New Roman" w:hAnsi="Times New Roman" w:cs="Times New Roman"/>
          <w:i w:val="0"/>
          <w:iCs w:val="0"/>
          <w:noProof/>
          <w:color w:val="auto"/>
          <w:sz w:val="24"/>
          <w:szCs w:val="24"/>
        </w:rPr>
        <w:t>l</w:t>
      </w:r>
      <w:r w:rsidRPr="00DC771C">
        <w:rPr>
          <w:rFonts w:ascii="Times New Roman" w:hAnsi="Times New Roman" w:cs="Times New Roman"/>
          <w:i w:val="0"/>
          <w:iCs w:val="0"/>
          <w:noProof/>
          <w:color w:val="auto"/>
          <w:sz w:val="24"/>
          <w:szCs w:val="24"/>
        </w:rPr>
        <w:t xml:space="preserve">/ha tetap pada nilai 1, dosis 0,5 </w:t>
      </w:r>
      <w:r>
        <w:rPr>
          <w:rFonts w:ascii="Times New Roman" w:hAnsi="Times New Roman" w:cs="Times New Roman"/>
          <w:i w:val="0"/>
          <w:iCs w:val="0"/>
          <w:noProof/>
          <w:color w:val="auto"/>
          <w:sz w:val="24"/>
          <w:szCs w:val="24"/>
        </w:rPr>
        <w:t>l</w:t>
      </w:r>
      <w:r w:rsidRPr="00DC771C">
        <w:rPr>
          <w:rFonts w:ascii="Times New Roman" w:hAnsi="Times New Roman" w:cs="Times New Roman"/>
          <w:i w:val="0"/>
          <w:iCs w:val="0"/>
          <w:noProof/>
          <w:color w:val="auto"/>
          <w:sz w:val="24"/>
          <w:szCs w:val="24"/>
        </w:rPr>
        <w:t xml:space="preserve">/ha </w:t>
      </w:r>
      <w:r>
        <w:rPr>
          <w:rFonts w:ascii="Times New Roman" w:hAnsi="Times New Roman" w:cs="Times New Roman"/>
          <w:i w:val="0"/>
          <w:iCs w:val="0"/>
          <w:noProof/>
          <w:color w:val="auto"/>
          <w:sz w:val="24"/>
          <w:szCs w:val="24"/>
        </w:rPr>
        <w:t>menunjukkan skor</w:t>
      </w:r>
      <w:r w:rsidRPr="00DC771C">
        <w:rPr>
          <w:rFonts w:ascii="Times New Roman" w:hAnsi="Times New Roman" w:cs="Times New Roman"/>
          <w:i w:val="0"/>
          <w:iCs w:val="0"/>
          <w:noProof/>
          <w:color w:val="auto"/>
          <w:sz w:val="24"/>
          <w:szCs w:val="24"/>
        </w:rPr>
        <w:t xml:space="preserve"> 1,66, dosis 2 </w:t>
      </w:r>
      <w:r>
        <w:rPr>
          <w:rFonts w:ascii="Times New Roman" w:hAnsi="Times New Roman" w:cs="Times New Roman"/>
          <w:i w:val="0"/>
          <w:iCs w:val="0"/>
          <w:noProof/>
          <w:color w:val="auto"/>
          <w:sz w:val="24"/>
          <w:szCs w:val="24"/>
        </w:rPr>
        <w:t>l</w:t>
      </w:r>
      <w:r w:rsidRPr="00DC771C">
        <w:rPr>
          <w:rFonts w:ascii="Times New Roman" w:hAnsi="Times New Roman" w:cs="Times New Roman"/>
          <w:i w:val="0"/>
          <w:iCs w:val="0"/>
          <w:noProof/>
          <w:color w:val="auto"/>
          <w:sz w:val="24"/>
          <w:szCs w:val="24"/>
        </w:rPr>
        <w:t xml:space="preserve">/ha meningkat menjadi 2,33, sedangkan dosis 4 </w:t>
      </w:r>
      <w:r>
        <w:rPr>
          <w:rFonts w:ascii="Times New Roman" w:hAnsi="Times New Roman" w:cs="Times New Roman"/>
          <w:i w:val="0"/>
          <w:iCs w:val="0"/>
          <w:noProof/>
          <w:color w:val="auto"/>
          <w:sz w:val="24"/>
          <w:szCs w:val="24"/>
        </w:rPr>
        <w:t>l</w:t>
      </w:r>
      <w:r w:rsidRPr="00DC771C">
        <w:rPr>
          <w:rFonts w:ascii="Times New Roman" w:hAnsi="Times New Roman" w:cs="Times New Roman"/>
          <w:i w:val="0"/>
          <w:iCs w:val="0"/>
          <w:noProof/>
          <w:color w:val="auto"/>
          <w:sz w:val="24"/>
          <w:szCs w:val="24"/>
        </w:rPr>
        <w:t xml:space="preserve">/ha mencapai sekitar 2,66. Hal </w:t>
      </w:r>
      <w:r w:rsidRPr="00DC771C">
        <w:rPr>
          <w:rFonts w:ascii="Times New Roman" w:hAnsi="Times New Roman" w:cs="Times New Roman"/>
          <w:i w:val="0"/>
          <w:iCs w:val="0"/>
          <w:noProof/>
          <w:color w:val="auto"/>
          <w:sz w:val="24"/>
          <w:szCs w:val="24"/>
        </w:rPr>
        <w:lastRenderedPageBreak/>
        <w:t>ini menunjukkan bahwa dosis yang lebih tinggi mulai memberikan efek pengendalian yang lebih besar.</w:t>
      </w:r>
      <w:r>
        <w:rPr>
          <w:rFonts w:ascii="Times New Roman" w:hAnsi="Times New Roman" w:cs="Times New Roman"/>
          <w:i w:val="0"/>
          <w:iCs w:val="0"/>
          <w:noProof/>
          <w:color w:val="auto"/>
          <w:sz w:val="24"/>
          <w:szCs w:val="24"/>
        </w:rPr>
        <w:t xml:space="preserve"> </w:t>
      </w:r>
      <w:r w:rsidRPr="002B2930">
        <w:rPr>
          <w:rFonts w:ascii="Times New Roman" w:hAnsi="Times New Roman" w:cs="Times New Roman"/>
          <w:i w:val="0"/>
          <w:iCs w:val="0"/>
          <w:noProof/>
          <w:color w:val="auto"/>
          <w:sz w:val="24"/>
          <w:szCs w:val="24"/>
        </w:rPr>
        <w:t xml:space="preserve">Pada hari ke-21, skor kerusakan meningkat menjadi 4,00 pada dosis 2 </w:t>
      </w:r>
      <w:r>
        <w:rPr>
          <w:rFonts w:ascii="Times New Roman" w:hAnsi="Times New Roman" w:cs="Times New Roman"/>
          <w:i w:val="0"/>
          <w:iCs w:val="0"/>
          <w:noProof/>
          <w:color w:val="auto"/>
          <w:sz w:val="24"/>
          <w:szCs w:val="24"/>
        </w:rPr>
        <w:t>l</w:t>
      </w:r>
      <w:r w:rsidRPr="002B2930">
        <w:rPr>
          <w:rFonts w:ascii="Times New Roman" w:hAnsi="Times New Roman" w:cs="Times New Roman"/>
          <w:i w:val="0"/>
          <w:iCs w:val="0"/>
          <w:noProof/>
          <w:color w:val="auto"/>
          <w:sz w:val="24"/>
          <w:szCs w:val="24"/>
        </w:rPr>
        <w:t xml:space="preserve">/ha dan 3,89 pada dosis 4 </w:t>
      </w:r>
      <w:r>
        <w:rPr>
          <w:rFonts w:ascii="Times New Roman" w:hAnsi="Times New Roman" w:cs="Times New Roman"/>
          <w:i w:val="0"/>
          <w:iCs w:val="0"/>
          <w:noProof/>
          <w:color w:val="auto"/>
          <w:sz w:val="24"/>
          <w:szCs w:val="24"/>
        </w:rPr>
        <w:t>l</w:t>
      </w:r>
      <w:r w:rsidRPr="002B2930">
        <w:rPr>
          <w:rFonts w:ascii="Times New Roman" w:hAnsi="Times New Roman" w:cs="Times New Roman"/>
          <w:i w:val="0"/>
          <w:iCs w:val="0"/>
          <w:noProof/>
          <w:color w:val="auto"/>
          <w:sz w:val="24"/>
          <w:szCs w:val="24"/>
        </w:rPr>
        <w:t xml:space="preserve">/ha. Tingkat kerusakan tertinggi terjadi pada hari ke-28, yaitu 5,66 pada dosis 2 </w:t>
      </w:r>
      <w:r>
        <w:rPr>
          <w:rFonts w:ascii="Times New Roman" w:hAnsi="Times New Roman" w:cs="Times New Roman"/>
          <w:i w:val="0"/>
          <w:iCs w:val="0"/>
          <w:noProof/>
          <w:color w:val="auto"/>
          <w:sz w:val="24"/>
          <w:szCs w:val="24"/>
        </w:rPr>
        <w:t>l</w:t>
      </w:r>
      <w:r w:rsidRPr="002B2930">
        <w:rPr>
          <w:rFonts w:ascii="Times New Roman" w:hAnsi="Times New Roman" w:cs="Times New Roman"/>
          <w:i w:val="0"/>
          <w:iCs w:val="0"/>
          <w:noProof/>
          <w:color w:val="auto"/>
          <w:sz w:val="24"/>
          <w:szCs w:val="24"/>
        </w:rPr>
        <w:t xml:space="preserve">/ha, sedangkan dosis 4 </w:t>
      </w:r>
      <w:r>
        <w:rPr>
          <w:rFonts w:ascii="Times New Roman" w:hAnsi="Times New Roman" w:cs="Times New Roman"/>
          <w:i w:val="0"/>
          <w:iCs w:val="0"/>
          <w:noProof/>
          <w:color w:val="auto"/>
          <w:sz w:val="24"/>
          <w:szCs w:val="24"/>
        </w:rPr>
        <w:t>l</w:t>
      </w:r>
      <w:r w:rsidRPr="002B2930">
        <w:rPr>
          <w:rFonts w:ascii="Times New Roman" w:hAnsi="Times New Roman" w:cs="Times New Roman"/>
          <w:i w:val="0"/>
          <w:iCs w:val="0"/>
          <w:noProof/>
          <w:color w:val="auto"/>
          <w:sz w:val="24"/>
          <w:szCs w:val="24"/>
        </w:rPr>
        <w:t xml:space="preserve">/ha mencapai 4,89. Pada hari ke-35, dosis 4 </w:t>
      </w:r>
      <w:r>
        <w:rPr>
          <w:rFonts w:ascii="Times New Roman" w:hAnsi="Times New Roman" w:cs="Times New Roman"/>
          <w:i w:val="0"/>
          <w:iCs w:val="0"/>
          <w:noProof/>
          <w:color w:val="auto"/>
          <w:sz w:val="24"/>
          <w:szCs w:val="24"/>
        </w:rPr>
        <w:t>l</w:t>
      </w:r>
      <w:r w:rsidRPr="002B2930">
        <w:rPr>
          <w:rFonts w:ascii="Times New Roman" w:hAnsi="Times New Roman" w:cs="Times New Roman"/>
          <w:i w:val="0"/>
          <w:iCs w:val="0"/>
          <w:noProof/>
          <w:color w:val="auto"/>
          <w:sz w:val="24"/>
          <w:szCs w:val="24"/>
        </w:rPr>
        <w:t xml:space="preserve">/ha mencapai skor tertinggi sebesar 5,00, sementara dosis 2 </w:t>
      </w:r>
      <w:r>
        <w:rPr>
          <w:rFonts w:ascii="Times New Roman" w:hAnsi="Times New Roman" w:cs="Times New Roman"/>
          <w:i w:val="0"/>
          <w:iCs w:val="0"/>
          <w:noProof/>
          <w:color w:val="auto"/>
          <w:sz w:val="24"/>
          <w:szCs w:val="24"/>
        </w:rPr>
        <w:t>l</w:t>
      </w:r>
      <w:r w:rsidRPr="002B2930">
        <w:rPr>
          <w:rFonts w:ascii="Times New Roman" w:hAnsi="Times New Roman" w:cs="Times New Roman"/>
          <w:i w:val="0"/>
          <w:iCs w:val="0"/>
          <w:noProof/>
          <w:color w:val="auto"/>
          <w:sz w:val="24"/>
          <w:szCs w:val="24"/>
        </w:rPr>
        <w:t>/ha</w:t>
      </w:r>
      <w:r>
        <w:rPr>
          <w:rFonts w:ascii="Times New Roman" w:hAnsi="Times New Roman" w:cs="Times New Roman"/>
          <w:i w:val="0"/>
          <w:iCs w:val="0"/>
          <w:noProof/>
          <w:color w:val="auto"/>
          <w:sz w:val="24"/>
          <w:szCs w:val="24"/>
        </w:rPr>
        <w:t xml:space="preserve"> menunjukkan skor </w:t>
      </w:r>
      <w:r w:rsidRPr="002B2930">
        <w:rPr>
          <w:rFonts w:ascii="Times New Roman" w:hAnsi="Times New Roman" w:cs="Times New Roman"/>
          <w:i w:val="0"/>
          <w:iCs w:val="0"/>
          <w:noProof/>
          <w:color w:val="auto"/>
          <w:sz w:val="24"/>
          <w:szCs w:val="24"/>
        </w:rPr>
        <w:t xml:space="preserve">4,22. Dosis </w:t>
      </w:r>
      <w:r>
        <w:rPr>
          <w:noProof/>
        </w:rPr>
        <mc:AlternateContent>
          <mc:Choice Requires="wps">
            <w:drawing>
              <wp:anchor distT="0" distB="0" distL="114300" distR="114300" simplePos="0" relativeHeight="251701248" behindDoc="0" locked="0" layoutInCell="1" allowOverlap="1" wp14:anchorId="552FDE5C" wp14:editId="28724FC8">
                <wp:simplePos x="0" y="0"/>
                <wp:positionH relativeFrom="column">
                  <wp:posOffset>402590</wp:posOffset>
                </wp:positionH>
                <wp:positionV relativeFrom="paragraph">
                  <wp:posOffset>4855845</wp:posOffset>
                </wp:positionV>
                <wp:extent cx="4572000" cy="635"/>
                <wp:effectExtent l="0" t="0" r="0" b="0"/>
                <wp:wrapTopAndBottom/>
                <wp:docPr id="1611196131" name="Text Box 1"/>
                <wp:cNvGraphicFramePr/>
                <a:graphic xmlns:a="http://schemas.openxmlformats.org/drawingml/2006/main">
                  <a:graphicData uri="http://schemas.microsoft.com/office/word/2010/wordprocessingShape">
                    <wps:wsp>
                      <wps:cNvSpPr txBox="1"/>
                      <wps:spPr>
                        <a:xfrm>
                          <a:off x="0" y="0"/>
                          <a:ext cx="4572000" cy="635"/>
                        </a:xfrm>
                        <a:prstGeom prst="rect">
                          <a:avLst/>
                        </a:prstGeom>
                        <a:solidFill>
                          <a:prstClr val="white"/>
                        </a:solidFill>
                        <a:ln>
                          <a:noFill/>
                        </a:ln>
                      </wps:spPr>
                      <wps:txbx>
                        <w:txbxContent>
                          <w:p w14:paraId="3A9F1B25" w14:textId="77777777" w:rsidR="00386862" w:rsidRPr="0091400C" w:rsidRDefault="00386862" w:rsidP="0091400C">
                            <w:pPr>
                              <w:pStyle w:val="Caption"/>
                              <w:ind w:left="720" w:hanging="720"/>
                              <w:rPr>
                                <w:rFonts w:ascii="Times New Roman" w:hAnsi="Times New Roman" w:cs="Times New Roman"/>
                                <w:i w:val="0"/>
                                <w:iCs w:val="0"/>
                                <w:noProof/>
                                <w:color w:val="auto"/>
                                <w:sz w:val="24"/>
                                <w:szCs w:val="24"/>
                              </w:rPr>
                            </w:pPr>
                            <w:bookmarkStart w:id="54" w:name="_Toc238699361"/>
                            <w:r w:rsidRPr="0091400C">
                              <w:rPr>
                                <w:rFonts w:ascii="Times New Roman" w:hAnsi="Times New Roman" w:cs="Times New Roman"/>
                                <w:i w:val="0"/>
                                <w:iCs w:val="0"/>
                                <w:color w:val="auto"/>
                                <w:sz w:val="24"/>
                                <w:szCs w:val="24"/>
                              </w:rPr>
                              <w:t xml:space="preserve">Gambar </w:t>
                            </w:r>
                            <w:r w:rsidRPr="0091400C">
                              <w:rPr>
                                <w:rFonts w:ascii="Times New Roman" w:hAnsi="Times New Roman" w:cs="Times New Roman"/>
                                <w:i w:val="0"/>
                                <w:iCs w:val="0"/>
                                <w:color w:val="auto"/>
                                <w:sz w:val="24"/>
                                <w:szCs w:val="24"/>
                              </w:rPr>
                              <w:fldChar w:fldCharType="begin"/>
                            </w:r>
                            <w:r w:rsidRPr="0091400C">
                              <w:rPr>
                                <w:rFonts w:ascii="Times New Roman" w:hAnsi="Times New Roman" w:cs="Times New Roman"/>
                                <w:i w:val="0"/>
                                <w:iCs w:val="0"/>
                                <w:color w:val="auto"/>
                                <w:sz w:val="24"/>
                                <w:szCs w:val="24"/>
                              </w:rPr>
                              <w:instrText xml:space="preserve"> SEQ bujing \* ARABIC </w:instrText>
                            </w:r>
                            <w:r w:rsidRPr="0091400C">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2</w:t>
                            </w:r>
                            <w:r w:rsidRPr="0091400C">
                              <w:rPr>
                                <w:rFonts w:ascii="Times New Roman" w:hAnsi="Times New Roman" w:cs="Times New Roman"/>
                                <w:i w:val="0"/>
                                <w:iCs w:val="0"/>
                                <w:color w:val="auto"/>
                                <w:sz w:val="24"/>
                                <w:szCs w:val="24"/>
                              </w:rPr>
                              <w:fldChar w:fldCharType="end"/>
                            </w:r>
                            <w:r w:rsidRPr="0091400C">
                              <w:rPr>
                                <w:rFonts w:ascii="Times New Roman" w:hAnsi="Times New Roman" w:cs="Times New Roman"/>
                                <w:i w:val="0"/>
                                <w:iCs w:val="0"/>
                                <w:color w:val="auto"/>
                                <w:sz w:val="24"/>
                                <w:szCs w:val="24"/>
                              </w:rPr>
                              <w:t>. Rerata tingkat kerusakan gulma akibat perlakuan berbagai jenis herbisida</w:t>
                            </w:r>
                            <w:bookmarkEnd w:id="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2FDE5C" id="_x0000_s1027" type="#_x0000_t202" style="position:absolute;left:0;text-align:left;margin-left:31.7pt;margin-top:382.35pt;width:5in;height:.0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" stroked="f">
                <v:textbox style="mso-fit-shape-to-text:t" inset="0,0,0,0">
                  <w:txbxContent>
                    <w:p w14:paraId="3A9F1B25" w14:textId="77777777" w:rsidR="00386862" w:rsidRPr="0091400C" w:rsidRDefault="00386862" w:rsidP="0091400C">
                      <w:pPr>
                        <w:pStyle w:val="Caption"/>
                        <w:ind w:left="720" w:hanging="720"/>
                        <w:rPr>
                          <w:rFonts w:ascii="Times New Roman" w:hAnsi="Times New Roman" w:cs="Times New Roman"/>
                          <w:i w:val="0"/>
                          <w:iCs w:val="0"/>
                          <w:noProof/>
                          <w:color w:val="auto"/>
                          <w:sz w:val="24"/>
                          <w:szCs w:val="24"/>
                        </w:rPr>
                      </w:pPr>
                      <w:bookmarkStart w:id="55" w:name="_Toc238699361"/>
                      <w:r w:rsidRPr="0091400C">
                        <w:rPr>
                          <w:rFonts w:ascii="Times New Roman" w:hAnsi="Times New Roman" w:cs="Times New Roman"/>
                          <w:i w:val="0"/>
                          <w:iCs w:val="0"/>
                          <w:color w:val="auto"/>
                          <w:sz w:val="24"/>
                          <w:szCs w:val="24"/>
                        </w:rPr>
                        <w:t xml:space="preserve">Gambar </w:t>
                      </w:r>
                      <w:r w:rsidRPr="0091400C">
                        <w:rPr>
                          <w:rFonts w:ascii="Times New Roman" w:hAnsi="Times New Roman" w:cs="Times New Roman"/>
                          <w:i w:val="0"/>
                          <w:iCs w:val="0"/>
                          <w:color w:val="auto"/>
                          <w:sz w:val="24"/>
                          <w:szCs w:val="24"/>
                        </w:rPr>
                        <w:fldChar w:fldCharType="begin"/>
                      </w:r>
                      <w:r w:rsidRPr="0091400C">
                        <w:rPr>
                          <w:rFonts w:ascii="Times New Roman" w:hAnsi="Times New Roman" w:cs="Times New Roman"/>
                          <w:i w:val="0"/>
                          <w:iCs w:val="0"/>
                          <w:color w:val="auto"/>
                          <w:sz w:val="24"/>
                          <w:szCs w:val="24"/>
                        </w:rPr>
                        <w:instrText xml:space="preserve"> SEQ bujing \* ARABIC </w:instrText>
                      </w:r>
                      <w:r w:rsidRPr="0091400C">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2</w:t>
                      </w:r>
                      <w:r w:rsidRPr="0091400C">
                        <w:rPr>
                          <w:rFonts w:ascii="Times New Roman" w:hAnsi="Times New Roman" w:cs="Times New Roman"/>
                          <w:i w:val="0"/>
                          <w:iCs w:val="0"/>
                          <w:color w:val="auto"/>
                          <w:sz w:val="24"/>
                          <w:szCs w:val="24"/>
                        </w:rPr>
                        <w:fldChar w:fldCharType="end"/>
                      </w:r>
                      <w:r w:rsidRPr="0091400C">
                        <w:rPr>
                          <w:rFonts w:ascii="Times New Roman" w:hAnsi="Times New Roman" w:cs="Times New Roman"/>
                          <w:i w:val="0"/>
                          <w:iCs w:val="0"/>
                          <w:color w:val="auto"/>
                          <w:sz w:val="24"/>
                          <w:szCs w:val="24"/>
                        </w:rPr>
                        <w:t>. Rerata tingkat kerusakan gulma akibat perlakuan berbagai jenis herbisida</w:t>
                      </w:r>
                      <w:bookmarkEnd w:id="55"/>
                    </w:p>
                  </w:txbxContent>
                </v:textbox>
                <w10:wrap type="topAndBottom"/>
              </v:shape>
            </w:pict>
          </mc:Fallback>
        </mc:AlternateContent>
      </w:r>
      <w:r>
        <w:rPr>
          <w:noProof/>
        </w:rPr>
        <w:drawing>
          <wp:anchor distT="0" distB="0" distL="114300" distR="114300" simplePos="0" relativeHeight="251662336" behindDoc="0" locked="0" layoutInCell="1" allowOverlap="1" wp14:anchorId="446B75C3" wp14:editId="699185F7">
            <wp:simplePos x="0" y="0"/>
            <wp:positionH relativeFrom="column">
              <wp:posOffset>402785</wp:posOffset>
            </wp:positionH>
            <wp:positionV relativeFrom="paragraph">
              <wp:posOffset>2398248</wp:posOffset>
            </wp:positionV>
            <wp:extent cx="4572000" cy="2400935"/>
            <wp:effectExtent l="0" t="0" r="0" b="18415"/>
            <wp:wrapTopAndBottom/>
            <wp:docPr id="412098568" name="Chart 1">
              <a:extLst xmlns:a="http://schemas.openxmlformats.org/drawingml/2006/main">
                <a:ext uri="{FF2B5EF4-FFF2-40B4-BE49-F238E27FC236}">
                  <a16:creationId xmlns:a16="http://schemas.microsoft.com/office/drawing/2014/main" id="{E1619DAE-0C1E-EDB0-0F8D-425273A241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V relativeFrom="margin">
              <wp14:pctHeight>0</wp14:pctHeight>
            </wp14:sizeRelV>
          </wp:anchor>
        </w:drawing>
      </w:r>
      <w:r w:rsidRPr="002B2930">
        <w:rPr>
          <w:rFonts w:ascii="Times New Roman" w:hAnsi="Times New Roman" w:cs="Times New Roman"/>
          <w:i w:val="0"/>
          <w:iCs w:val="0"/>
          <w:noProof/>
          <w:color w:val="auto"/>
          <w:sz w:val="24"/>
          <w:szCs w:val="24"/>
        </w:rPr>
        <w:t xml:space="preserve">0,5 </w:t>
      </w:r>
      <w:r>
        <w:rPr>
          <w:rFonts w:ascii="Times New Roman" w:hAnsi="Times New Roman" w:cs="Times New Roman"/>
          <w:i w:val="0"/>
          <w:iCs w:val="0"/>
          <w:noProof/>
          <w:color w:val="auto"/>
          <w:sz w:val="24"/>
          <w:szCs w:val="24"/>
        </w:rPr>
        <w:t>l</w:t>
      </w:r>
      <w:r w:rsidRPr="002B2930">
        <w:rPr>
          <w:rFonts w:ascii="Times New Roman" w:hAnsi="Times New Roman" w:cs="Times New Roman"/>
          <w:i w:val="0"/>
          <w:iCs w:val="0"/>
          <w:noProof/>
          <w:color w:val="auto"/>
          <w:sz w:val="24"/>
          <w:szCs w:val="24"/>
        </w:rPr>
        <w:t>/ha menunjukkan kerusakan relatif rendah (1,67–2,00)</w:t>
      </w:r>
      <w:r>
        <w:rPr>
          <w:rFonts w:ascii="Times New Roman" w:hAnsi="Times New Roman" w:cs="Times New Roman"/>
          <w:i w:val="0"/>
          <w:iCs w:val="0"/>
          <w:noProof/>
          <w:color w:val="auto"/>
          <w:sz w:val="24"/>
          <w:szCs w:val="24"/>
        </w:rPr>
        <w:t>.</w:t>
      </w:r>
    </w:p>
    <w:p w14:paraId="42CB19A6" w14:textId="77777777" w:rsidR="00386862" w:rsidRDefault="00386862" w:rsidP="00DC771C">
      <w:pPr>
        <w:spacing w:line="480" w:lineRule="auto"/>
        <w:ind w:left="770"/>
        <w:jc w:val="both"/>
        <w:rPr>
          <w:rFonts w:ascii="Times New Roman" w:hAnsi="Times New Roman" w:cs="Times New Roman"/>
          <w:sz w:val="24"/>
          <w:szCs w:val="24"/>
        </w:rPr>
      </w:pPr>
      <w:r w:rsidRPr="009B4DAA">
        <w:rPr>
          <w:rFonts w:ascii="Times New Roman" w:hAnsi="Times New Roman" w:cs="Times New Roman"/>
          <w:sz w:val="24"/>
          <w:szCs w:val="24"/>
        </w:rPr>
        <w:t>Berdasarkan Gambar (2),</w:t>
      </w:r>
      <w:bookmarkStart w:id="56" w:name="_Toc235994131"/>
      <w:r>
        <w:rPr>
          <w:rFonts w:ascii="Times New Roman" w:hAnsi="Times New Roman" w:cs="Times New Roman"/>
          <w:sz w:val="24"/>
          <w:szCs w:val="24"/>
        </w:rPr>
        <w:t xml:space="preserve"> </w:t>
      </w:r>
      <w:r w:rsidRPr="00395767">
        <w:rPr>
          <w:rFonts w:ascii="Times New Roman" w:hAnsi="Times New Roman" w:cs="Times New Roman"/>
          <w:sz w:val="24"/>
          <w:szCs w:val="24"/>
        </w:rPr>
        <w:t>menunjukkan perubahan tingkat kerusakan gulma akibat</w:t>
      </w:r>
      <w:r>
        <w:rPr>
          <w:rFonts w:ascii="Times New Roman" w:hAnsi="Times New Roman" w:cs="Times New Roman"/>
          <w:sz w:val="24"/>
          <w:szCs w:val="24"/>
        </w:rPr>
        <w:t xml:space="preserve"> herbisida. P</w:t>
      </w:r>
      <w:r w:rsidRPr="00395767">
        <w:rPr>
          <w:rFonts w:ascii="Times New Roman" w:hAnsi="Times New Roman" w:cs="Times New Roman"/>
          <w:sz w:val="24"/>
          <w:szCs w:val="24"/>
        </w:rPr>
        <w:t xml:space="preserve">ada </w:t>
      </w:r>
      <w:r>
        <w:rPr>
          <w:rFonts w:ascii="Times New Roman" w:hAnsi="Times New Roman" w:cs="Times New Roman"/>
          <w:sz w:val="24"/>
          <w:szCs w:val="24"/>
        </w:rPr>
        <w:t>hari ke-1</w:t>
      </w:r>
      <w:r w:rsidRPr="00395767">
        <w:rPr>
          <w:rFonts w:ascii="Times New Roman" w:hAnsi="Times New Roman" w:cs="Times New Roman"/>
          <w:sz w:val="24"/>
          <w:szCs w:val="24"/>
        </w:rPr>
        <w:t xml:space="preserve"> </w:t>
      </w:r>
      <w:r>
        <w:rPr>
          <w:rFonts w:ascii="Times New Roman" w:hAnsi="Times New Roman" w:cs="Times New Roman"/>
          <w:sz w:val="24"/>
          <w:szCs w:val="24"/>
        </w:rPr>
        <w:t>(HSA)</w:t>
      </w:r>
      <w:r w:rsidRPr="00395767">
        <w:rPr>
          <w:rFonts w:ascii="Times New Roman" w:hAnsi="Times New Roman" w:cs="Times New Roman"/>
          <w:sz w:val="24"/>
          <w:szCs w:val="24"/>
        </w:rPr>
        <w:t>, seluruh perlakuan memiliki skor 1,00.</w:t>
      </w:r>
      <w:r>
        <w:rPr>
          <w:rFonts w:ascii="Times New Roman" w:hAnsi="Times New Roman" w:cs="Times New Roman"/>
          <w:sz w:val="24"/>
          <w:szCs w:val="24"/>
        </w:rPr>
        <w:t xml:space="preserve"> Pada hari ke-</w:t>
      </w:r>
      <w:r w:rsidRPr="00416788">
        <w:rPr>
          <w:rFonts w:ascii="Times New Roman" w:hAnsi="Times New Roman" w:cs="Times New Roman"/>
          <w:sz w:val="24"/>
          <w:szCs w:val="24"/>
        </w:rPr>
        <w:t xml:space="preserve">7 </w:t>
      </w:r>
      <w:r>
        <w:rPr>
          <w:rFonts w:ascii="Times New Roman" w:hAnsi="Times New Roman" w:cs="Times New Roman"/>
          <w:sz w:val="24"/>
          <w:szCs w:val="24"/>
        </w:rPr>
        <w:t>(HSA)</w:t>
      </w:r>
      <w:r w:rsidRPr="00416788">
        <w:rPr>
          <w:rFonts w:ascii="Times New Roman" w:hAnsi="Times New Roman" w:cs="Times New Roman"/>
          <w:sz w:val="24"/>
          <w:szCs w:val="24"/>
        </w:rPr>
        <w:t xml:space="preserve"> </w:t>
      </w:r>
      <w:r>
        <w:rPr>
          <w:rFonts w:ascii="Times New Roman" w:hAnsi="Times New Roman" w:cs="Times New Roman"/>
          <w:sz w:val="24"/>
          <w:szCs w:val="24"/>
        </w:rPr>
        <w:t>k</w:t>
      </w:r>
      <w:r w:rsidRPr="00416788">
        <w:rPr>
          <w:rFonts w:ascii="Times New Roman" w:hAnsi="Times New Roman" w:cs="Times New Roman"/>
          <w:sz w:val="24"/>
          <w:szCs w:val="24"/>
        </w:rPr>
        <w:t>erusakan</w:t>
      </w:r>
      <w:r>
        <w:rPr>
          <w:rFonts w:ascii="Times New Roman" w:hAnsi="Times New Roman" w:cs="Times New Roman"/>
          <w:sz w:val="24"/>
          <w:szCs w:val="24"/>
        </w:rPr>
        <w:t xml:space="preserve"> </w:t>
      </w:r>
      <w:r w:rsidRPr="00416788">
        <w:rPr>
          <w:rFonts w:ascii="Times New Roman" w:hAnsi="Times New Roman" w:cs="Times New Roman"/>
          <w:sz w:val="24"/>
          <w:szCs w:val="24"/>
        </w:rPr>
        <w:t>meningkat</w:t>
      </w:r>
      <w:r>
        <w:rPr>
          <w:rFonts w:ascii="Times New Roman" w:hAnsi="Times New Roman" w:cs="Times New Roman"/>
          <w:sz w:val="24"/>
          <w:szCs w:val="24"/>
        </w:rPr>
        <w:t>, t</w:t>
      </w:r>
      <w:r w:rsidRPr="00416788">
        <w:rPr>
          <w:rFonts w:ascii="Times New Roman" w:hAnsi="Times New Roman" w:cs="Times New Roman"/>
          <w:sz w:val="24"/>
          <w:szCs w:val="24"/>
        </w:rPr>
        <w:t>riklopir mencapai</w:t>
      </w:r>
      <w:r>
        <w:rPr>
          <w:rFonts w:ascii="Times New Roman" w:hAnsi="Times New Roman" w:cs="Times New Roman"/>
          <w:sz w:val="24"/>
          <w:szCs w:val="24"/>
        </w:rPr>
        <w:t xml:space="preserve"> skor</w:t>
      </w:r>
      <w:r w:rsidRPr="00416788">
        <w:rPr>
          <w:rFonts w:ascii="Times New Roman" w:hAnsi="Times New Roman" w:cs="Times New Roman"/>
          <w:sz w:val="24"/>
          <w:szCs w:val="24"/>
        </w:rPr>
        <w:t xml:space="preserve"> 1,30, glufosinat 1,35, dan kombinasi glufosinat + triklopir 1,40</w:t>
      </w:r>
      <w:r w:rsidRPr="00395767">
        <w:rPr>
          <w:rFonts w:ascii="Times New Roman" w:hAnsi="Times New Roman" w:cs="Times New Roman"/>
          <w:sz w:val="24"/>
          <w:szCs w:val="24"/>
        </w:rPr>
        <w:t>.</w:t>
      </w:r>
      <w:r>
        <w:rPr>
          <w:rFonts w:ascii="Times New Roman" w:hAnsi="Times New Roman" w:cs="Times New Roman"/>
          <w:sz w:val="24"/>
          <w:szCs w:val="24"/>
        </w:rPr>
        <w:t xml:space="preserve"> </w:t>
      </w:r>
      <w:r w:rsidRPr="0072443D">
        <w:rPr>
          <w:rFonts w:ascii="Times New Roman" w:hAnsi="Times New Roman" w:cs="Times New Roman"/>
          <w:sz w:val="24"/>
          <w:szCs w:val="24"/>
        </w:rPr>
        <w:t xml:space="preserve">Pada pengamatan hari ke-14, tingkat kerusakan gulma meningkat pada seluruh perlakuan dibandingkan hari ke-7. Herbisida glufosinat + triklopir memberikan tingkat kerusakan tertinggi dengan </w:t>
      </w:r>
      <w:r>
        <w:rPr>
          <w:rFonts w:ascii="Times New Roman" w:hAnsi="Times New Roman" w:cs="Times New Roman"/>
          <w:sz w:val="24"/>
          <w:szCs w:val="24"/>
        </w:rPr>
        <w:t>skor</w:t>
      </w:r>
      <w:r w:rsidRPr="0072443D">
        <w:rPr>
          <w:rFonts w:ascii="Times New Roman" w:hAnsi="Times New Roman" w:cs="Times New Roman"/>
          <w:sz w:val="24"/>
          <w:szCs w:val="24"/>
        </w:rPr>
        <w:t xml:space="preserve">  2,2, diikuti glufosinat sebesar 2,1, sedangkan triklopir hanya mencapai sekitar 1,5</w:t>
      </w:r>
      <w:r>
        <w:rPr>
          <w:rFonts w:ascii="Times New Roman" w:hAnsi="Times New Roman" w:cs="Times New Roman"/>
          <w:sz w:val="24"/>
          <w:szCs w:val="24"/>
        </w:rPr>
        <w:t xml:space="preserve"> </w:t>
      </w:r>
      <w:r w:rsidRPr="00395767">
        <w:rPr>
          <w:rFonts w:ascii="Times New Roman" w:hAnsi="Times New Roman" w:cs="Times New Roman"/>
          <w:sz w:val="24"/>
          <w:szCs w:val="24"/>
        </w:rPr>
        <w:t xml:space="preserve">Pada </w:t>
      </w:r>
      <w:r>
        <w:rPr>
          <w:rFonts w:ascii="Times New Roman" w:hAnsi="Times New Roman" w:cs="Times New Roman"/>
          <w:sz w:val="24"/>
          <w:szCs w:val="24"/>
        </w:rPr>
        <w:t>hari ke-</w:t>
      </w:r>
      <w:r>
        <w:rPr>
          <w:rFonts w:ascii="Times New Roman" w:hAnsi="Times New Roman" w:cs="Times New Roman"/>
          <w:sz w:val="24"/>
          <w:szCs w:val="24"/>
        </w:rPr>
        <w:lastRenderedPageBreak/>
        <w:t>2</w:t>
      </w:r>
      <w:r w:rsidRPr="00395767">
        <w:rPr>
          <w:rFonts w:ascii="Times New Roman" w:hAnsi="Times New Roman" w:cs="Times New Roman"/>
          <w:sz w:val="24"/>
          <w:szCs w:val="24"/>
        </w:rPr>
        <w:t>1</w:t>
      </w:r>
      <w:r>
        <w:rPr>
          <w:rFonts w:ascii="Times New Roman" w:hAnsi="Times New Roman" w:cs="Times New Roman"/>
          <w:sz w:val="24"/>
          <w:szCs w:val="24"/>
        </w:rPr>
        <w:t xml:space="preserve"> (HSA)</w:t>
      </w:r>
      <w:r w:rsidRPr="00395767">
        <w:rPr>
          <w:rFonts w:ascii="Times New Roman" w:hAnsi="Times New Roman" w:cs="Times New Roman"/>
          <w:sz w:val="24"/>
          <w:szCs w:val="24"/>
        </w:rPr>
        <w:t>, triklopir</w:t>
      </w:r>
      <w:r>
        <w:rPr>
          <w:rFonts w:ascii="Times New Roman" w:hAnsi="Times New Roman" w:cs="Times New Roman"/>
          <w:sz w:val="24"/>
          <w:szCs w:val="24"/>
        </w:rPr>
        <w:t xml:space="preserve"> menunjukkan skor</w:t>
      </w:r>
      <w:r w:rsidRPr="00395767">
        <w:rPr>
          <w:rFonts w:ascii="Times New Roman" w:hAnsi="Times New Roman" w:cs="Times New Roman"/>
          <w:sz w:val="24"/>
          <w:szCs w:val="24"/>
        </w:rPr>
        <w:t xml:space="preserve"> 3,00,</w:t>
      </w:r>
      <w:r>
        <w:rPr>
          <w:rFonts w:ascii="Times New Roman" w:hAnsi="Times New Roman" w:cs="Times New Roman"/>
          <w:sz w:val="24"/>
          <w:szCs w:val="24"/>
        </w:rPr>
        <w:t xml:space="preserve"> </w:t>
      </w:r>
      <w:r w:rsidRPr="00395767">
        <w:rPr>
          <w:rFonts w:ascii="Times New Roman" w:hAnsi="Times New Roman" w:cs="Times New Roman"/>
          <w:sz w:val="24"/>
          <w:szCs w:val="24"/>
        </w:rPr>
        <w:t>glufosinat 2,80, dan kombinasi</w:t>
      </w:r>
      <w:r>
        <w:rPr>
          <w:rFonts w:ascii="Times New Roman" w:hAnsi="Times New Roman" w:cs="Times New Roman"/>
          <w:sz w:val="24"/>
          <w:szCs w:val="24"/>
        </w:rPr>
        <w:t xml:space="preserve"> triklopir + glufosinat</w:t>
      </w:r>
      <w:r w:rsidRPr="00395767">
        <w:rPr>
          <w:rFonts w:ascii="Times New Roman" w:hAnsi="Times New Roman" w:cs="Times New Roman"/>
          <w:sz w:val="24"/>
          <w:szCs w:val="24"/>
        </w:rPr>
        <w:t xml:space="preserve"> 2,65. Pada 28 </w:t>
      </w:r>
      <w:r>
        <w:rPr>
          <w:rFonts w:ascii="Times New Roman" w:hAnsi="Times New Roman" w:cs="Times New Roman"/>
          <w:sz w:val="24"/>
          <w:szCs w:val="24"/>
        </w:rPr>
        <w:t>(HSA)</w:t>
      </w:r>
      <w:r w:rsidRPr="00395767">
        <w:rPr>
          <w:rFonts w:ascii="Times New Roman" w:hAnsi="Times New Roman" w:cs="Times New Roman"/>
          <w:sz w:val="24"/>
          <w:szCs w:val="24"/>
        </w:rPr>
        <w:t xml:space="preserve">, glufosinat menunjukkan skor tertinggi (3,80), diikuti kombinasi (3,40) dan triklopir (3,00). </w:t>
      </w:r>
      <w:r>
        <w:rPr>
          <w:rFonts w:ascii="Times New Roman" w:hAnsi="Times New Roman" w:cs="Times New Roman"/>
          <w:sz w:val="24"/>
          <w:szCs w:val="24"/>
        </w:rPr>
        <w:t>Kemudian p</w:t>
      </w:r>
      <w:r w:rsidRPr="00395767">
        <w:rPr>
          <w:rFonts w:ascii="Times New Roman" w:hAnsi="Times New Roman" w:cs="Times New Roman"/>
          <w:sz w:val="24"/>
          <w:szCs w:val="24"/>
        </w:rPr>
        <w:t xml:space="preserve">ada 35 </w:t>
      </w:r>
      <w:r>
        <w:rPr>
          <w:rFonts w:ascii="Times New Roman" w:hAnsi="Times New Roman" w:cs="Times New Roman"/>
          <w:sz w:val="24"/>
          <w:szCs w:val="24"/>
        </w:rPr>
        <w:t>(HSA)</w:t>
      </w:r>
      <w:r w:rsidRPr="00395767">
        <w:rPr>
          <w:rFonts w:ascii="Times New Roman" w:hAnsi="Times New Roman" w:cs="Times New Roman"/>
          <w:sz w:val="24"/>
          <w:szCs w:val="24"/>
        </w:rPr>
        <w:t>, glufosinat kembali menjadi yang tertinggi (3,90), kombinasi mencapai 3,50, sedangkan triklopir menurun menjadi 1,50.</w:t>
      </w:r>
      <w:r>
        <w:rPr>
          <w:rFonts w:ascii="Times New Roman" w:hAnsi="Times New Roman" w:cs="Times New Roman"/>
          <w:sz w:val="24"/>
          <w:szCs w:val="24"/>
        </w:rPr>
        <w:t xml:space="preserve"> Berdasarkan dari hasil rerata g</w:t>
      </w:r>
      <w:r w:rsidRPr="00416788">
        <w:rPr>
          <w:rFonts w:ascii="Times New Roman" w:hAnsi="Times New Roman" w:cs="Times New Roman"/>
          <w:sz w:val="24"/>
          <w:szCs w:val="24"/>
        </w:rPr>
        <w:t xml:space="preserve">lufosinat menunjukkan efektivitas paling tinggi dalam meningkatkan kerusakan gulma hingga 35 </w:t>
      </w:r>
      <w:r>
        <w:rPr>
          <w:rFonts w:ascii="Times New Roman" w:hAnsi="Times New Roman" w:cs="Times New Roman"/>
          <w:sz w:val="24"/>
          <w:szCs w:val="24"/>
        </w:rPr>
        <w:t>(HSA)</w:t>
      </w:r>
      <w:r w:rsidRPr="00416788">
        <w:rPr>
          <w:rFonts w:ascii="Times New Roman" w:hAnsi="Times New Roman" w:cs="Times New Roman"/>
          <w:sz w:val="24"/>
          <w:szCs w:val="24"/>
        </w:rPr>
        <w:t xml:space="preserve">, diikuti kombinasi glufosinat + triklopir, sedangkan triklopir mengalami penurunan efektivitas pada </w:t>
      </w:r>
      <w:r>
        <w:rPr>
          <w:rFonts w:ascii="Times New Roman" w:hAnsi="Times New Roman" w:cs="Times New Roman"/>
          <w:sz w:val="24"/>
          <w:szCs w:val="24"/>
        </w:rPr>
        <w:t>35 (HSA)</w:t>
      </w:r>
      <w:r w:rsidRPr="00416788">
        <w:rPr>
          <w:rFonts w:ascii="Times New Roman" w:hAnsi="Times New Roman" w:cs="Times New Roman"/>
          <w:sz w:val="24"/>
          <w:szCs w:val="24"/>
        </w:rPr>
        <w:t>.</w:t>
      </w:r>
    </w:p>
    <w:p w14:paraId="04A3C110" w14:textId="77777777" w:rsidR="00386862" w:rsidRPr="00200486" w:rsidRDefault="00386862" w:rsidP="00386862">
      <w:pPr>
        <w:pStyle w:val="Heading2"/>
        <w:numPr>
          <w:ilvl w:val="0"/>
          <w:numId w:val="36"/>
        </w:numPr>
        <w:spacing w:before="160"/>
        <w:rPr>
          <w:rFonts w:ascii="Times New Roman" w:hAnsi="Times New Roman" w:cs="Times New Roman"/>
          <w:b w:val="0"/>
          <w:bCs/>
          <w:noProof/>
          <w:sz w:val="24"/>
          <w:szCs w:val="24"/>
        </w:rPr>
      </w:pPr>
      <w:r w:rsidRPr="00200486">
        <w:rPr>
          <w:rFonts w:ascii="Times New Roman" w:hAnsi="Times New Roman" w:cs="Times New Roman"/>
          <w:bCs/>
          <w:noProof/>
          <w:sz w:val="24"/>
          <w:szCs w:val="24"/>
        </w:rPr>
        <w:t>Pembahasan</w:t>
      </w:r>
      <w:bookmarkEnd w:id="56"/>
    </w:p>
    <w:p w14:paraId="1932286E" w14:textId="77777777" w:rsidR="00386862" w:rsidRDefault="00386862" w:rsidP="00067743">
      <w:pPr>
        <w:pStyle w:val="ListParagraph"/>
        <w:spacing w:line="480" w:lineRule="auto"/>
        <w:ind w:firstLine="720"/>
        <w:jc w:val="both"/>
        <w:rPr>
          <w:rFonts w:ascii="Times New Roman" w:hAnsi="Times New Roman" w:cs="Times New Roman"/>
          <w:noProof/>
          <w:sz w:val="24"/>
          <w:szCs w:val="24"/>
        </w:rPr>
      </w:pPr>
      <w:r w:rsidRPr="009B4DAA">
        <w:rPr>
          <w:rFonts w:ascii="Times New Roman" w:hAnsi="Times New Roman" w:cs="Times New Roman"/>
          <w:noProof/>
          <w:sz w:val="24"/>
          <w:szCs w:val="24"/>
        </w:rPr>
        <w:t xml:space="preserve">Hasil penelitian menunjukkan bahwa pada 1 hari setelah aplikasi (HSA), semua perlakuan menunjukkan skor 1, yang menandakan tidak adanya perbedaan efek yang dapat diamati baik akibat jenis herbisida maupun dosis yang digunakan. Kondisi ini mengindikasikan bahwa bahan aktif yang diaplikasikan belum mencapai aktivitas optimal, karena masih dalam proses penyerapan melalui jaringan daun dan translokasi menuju titik tumbuh gulma. Akibatnya, perubahan warna atau gejala kerusakan belum terlihat pada tahap pengamatan awal ini </w:t>
      </w:r>
    </w:p>
    <w:p w14:paraId="3445BE7B" w14:textId="77777777" w:rsidR="00386862" w:rsidRDefault="00386862" w:rsidP="00067743">
      <w:pPr>
        <w:pStyle w:val="ListParagraph"/>
        <w:spacing w:line="480" w:lineRule="auto"/>
        <w:ind w:firstLine="720"/>
        <w:jc w:val="both"/>
        <w:rPr>
          <w:rFonts w:ascii="Times New Roman" w:hAnsi="Times New Roman" w:cs="Times New Roman"/>
          <w:noProof/>
          <w:sz w:val="24"/>
          <w:szCs w:val="24"/>
        </w:rPr>
      </w:pPr>
      <w:r w:rsidRPr="00067743">
        <w:rPr>
          <w:rFonts w:ascii="Times New Roman" w:hAnsi="Times New Roman" w:cs="Times New Roman"/>
          <w:noProof/>
          <w:sz w:val="24"/>
          <w:szCs w:val="24"/>
        </w:rPr>
        <w:t xml:space="preserve">Hasil penelitian ini sejalan dengan </w:t>
      </w:r>
      <w:r w:rsidRPr="00067743">
        <w:rPr>
          <w:rFonts w:ascii="Times New Roman" w:hAnsi="Times New Roman" w:cs="Times New Roman"/>
          <w:noProof/>
          <w:sz w:val="24"/>
          <w:szCs w:val="24"/>
        </w:rPr>
        <w:fldChar w:fldCharType="begin"/>
      </w:r>
      <w:r w:rsidRPr="00067743">
        <w:rPr>
          <w:rFonts w:ascii="Times New Roman" w:hAnsi="Times New Roman" w:cs="Times New Roman"/>
          <w:noProof/>
          <w:sz w:val="24"/>
          <w:szCs w:val="24"/>
        </w:rPr>
        <w:instrText xml:space="preserve"> ADDIN ZOTERO_ITEM CSL_CITATION {"citationID":"klVukYKv","properties":{"unsorted":false,"formattedCitation":"(Pujisiswanto dkk., 2022)","plainCitation":"(Pujisiswanto dkk., 2022)","dontUpdate":true,"noteIndex":0},"citationItems":[{"id":544,"uris":["http://zotero.org/users/local/0MmgsCse/items/ZRVFFFC2"],"itemData":{"id":544,"type":"article-journal","abstract":"Penelitian bertujuan untuk mengetahui efektivitas herbisida amonium glufosinat dalam mengendalikan gulma diperkebunan kelapa sawit menghasilkan, dan mengetahui perubahan komposisi gulma akibat aplikasi herbisida amonium glufosinat. Penelitian dilaksanakan di lahan kelapa sawit milik petani di Desa Pancasila, Kecamatan Natar, Kabupaten Lampung Selatan dan Laboratorium Gulma Fakultas Pertanian Universitas Lampung, Gedong Meneng, Bandar Lampung mulai bulan Januari sampai dengan April 2020. Penelitian menggunakan Rancangan Acak Kelompok (RAK) dengan 4 ulangan dan 6 perlakuan yaitu taraf dosis amonium glufosinat (300, 400, 500, dan 600 g ha-1), penyiangan mekanis, dan tanpa pengendalian (kontrol). Homogenitas ragam data diuji dengan uji Barlett, uji additivitas data diuji dengan menggunakan uji Tukey, jika asumsi terpenuhi data dianalisis ragam dan perbedaan nilai tengah perlakuan diuji dengan uji Beda Nyata Terkecil (BNT) taraf 5%. Hasil penelitian menunjukkan bahwa Herbisida amonium glufosinat 300 – 600 g ha-1 efektif dalam mengendalikan gulma total, gulma golongan rumput, gulma daun lebar dan gulma dominan (Axonopus compressus, dan Praxelis clematidea) sampai 12 MSA, sedangkan gulma dominan Asystasyia gangetica pada dosis 300 g ha-1 hanya mampu mengendalikan sampai 8 MSA. Herbisida amonium glufosinat 300 – 600 g ha-1 mengakibatkan terjadinya perubahan komposisi gulma dominan Asystasia gangetica dan Praxelis clematidea menjadi Synedrella nodilfora dan Commelina diffusa pada 4 dan 8 MSA serta Asystasia gangetica menjadi Commelina diffusa pada 12 MSA.","container-title":"Jurnal Agrotek Tropika","DOI":"10.23960/jat.v10i2.5965","ISSN":"2620-3138, 2337-4993","issue":"2","journalAbbreviation":"JAT","license":"http://creativecommons.org/licenses/by/4.0","page":"301","source":"DOI.org (Crossref)","title":"EFIKASI HERBISIDA AMONIUM GLUFOSINAT UNTUK PENGENDALIAN GULMA PADA TANAMAN KELAPA SAWIT (Elaeis guineensis Jacq.) MENGHASILKAN","volume":"10","author":[{"family":"Pujisiswanto","given":"Hidayat"},{"family":"Susanto","given":"Herry"},{"family":"Sugiatno","given":"Sugiatno"},{"family":"Saputra","given":"Rizki Ardian"}],"issued":{"date-parts":[["2022",5,30]]}}}],"schema":"https://github.com/citation-style-language/schema/raw/master/csl-citation.json"} </w:instrText>
      </w:r>
      <w:r w:rsidRPr="00067743">
        <w:rPr>
          <w:rFonts w:ascii="Times New Roman" w:hAnsi="Times New Roman" w:cs="Times New Roman"/>
          <w:noProof/>
          <w:sz w:val="24"/>
          <w:szCs w:val="24"/>
        </w:rPr>
        <w:fldChar w:fldCharType="separate"/>
      </w:r>
      <w:r w:rsidRPr="00067743">
        <w:rPr>
          <w:rFonts w:ascii="Times New Roman" w:hAnsi="Times New Roman" w:cs="Times New Roman"/>
          <w:sz w:val="24"/>
        </w:rPr>
        <w:t>Pujisiswanto dkk., (2022)</w:t>
      </w:r>
      <w:r w:rsidRPr="00067743">
        <w:rPr>
          <w:rFonts w:ascii="Times New Roman" w:hAnsi="Times New Roman" w:cs="Times New Roman"/>
          <w:noProof/>
          <w:sz w:val="24"/>
          <w:szCs w:val="24"/>
        </w:rPr>
        <w:fldChar w:fldCharType="end"/>
      </w:r>
      <w:r w:rsidRPr="00067743">
        <w:rPr>
          <w:rFonts w:ascii="Times New Roman" w:hAnsi="Times New Roman" w:cs="Times New Roman"/>
          <w:noProof/>
          <w:sz w:val="24"/>
          <w:szCs w:val="24"/>
        </w:rPr>
        <w:t xml:space="preserve"> yang menyatakan bahwa glufosinat tidak langsung menimbulkan gejala kerusakan pada gulma setelah diaplikasikan. Diperlukan waktu beberapa hari sebelum dampak buruk akibat herbisida tersebut terlihat. Hal ini dikarenakan glufosinat amonium masih dalam proses masuk dan menyebar </w:t>
      </w:r>
      <w:r w:rsidRPr="00067743">
        <w:rPr>
          <w:rFonts w:ascii="Times New Roman" w:hAnsi="Times New Roman" w:cs="Times New Roman"/>
          <w:noProof/>
          <w:sz w:val="24"/>
          <w:szCs w:val="24"/>
        </w:rPr>
        <w:lastRenderedPageBreak/>
        <w:t>ke seluruh bagian tanaman. Senyawa tersebut belum mulai memengaruhi gulma karena masih dalam tahap penyerapan ke dalam sistem gulma.</w:t>
      </w:r>
    </w:p>
    <w:p w14:paraId="72A94933" w14:textId="77777777" w:rsidR="00386862" w:rsidRDefault="00386862" w:rsidP="00067743">
      <w:pPr>
        <w:pStyle w:val="ListParagraph"/>
        <w:spacing w:line="480" w:lineRule="auto"/>
        <w:ind w:firstLine="720"/>
        <w:jc w:val="both"/>
        <w:rPr>
          <w:rFonts w:ascii="Times New Roman" w:hAnsi="Times New Roman" w:cs="Times New Roman"/>
          <w:noProof/>
          <w:sz w:val="24"/>
          <w:szCs w:val="24"/>
        </w:rPr>
      </w:pPr>
      <w:r w:rsidRPr="00067743">
        <w:rPr>
          <w:rFonts w:ascii="Times New Roman" w:hAnsi="Times New Roman" w:cs="Times New Roman"/>
          <w:noProof/>
          <w:sz w:val="24"/>
          <w:szCs w:val="24"/>
        </w:rPr>
        <w:t>Pada hari ke 7 setelah aplikasi (HSA) kerusakan gulma mulai terlihat jelas pada perlakuan dosis 2 l/ha dan 4 l/ha</w:t>
      </w:r>
      <w:r w:rsidRPr="00067743">
        <w:rPr>
          <w:rFonts w:ascii="Times New Roman" w:hAnsi="Times New Roman" w:cs="Times New Roman"/>
          <w:b/>
          <w:bCs/>
          <w:noProof/>
          <w:sz w:val="24"/>
          <w:szCs w:val="24"/>
        </w:rPr>
        <w:t xml:space="preserve">. </w:t>
      </w:r>
      <w:r w:rsidRPr="00067743">
        <w:rPr>
          <w:rFonts w:ascii="Times New Roman" w:hAnsi="Times New Roman" w:cs="Times New Roman"/>
          <w:noProof/>
          <w:sz w:val="24"/>
          <w:szCs w:val="24"/>
        </w:rPr>
        <w:t>Sementara itu, dengan perlakuan  dosis 0 dan 0,5 l/ha belum mengalami kerusakan. Tampaknya, jenis herbisida yang digunakan belum memberikan perbedaan hasil yang nyata. Hal ini menunjukkan bahwa pada tahap awal, efektivitas herbisida lebih bergantung pada jumlah dosis yang digunakan daripada jenis herbisidanya. Semakin banyak herbisida yang digunakan, semakin banyak pula bahan aktif yang diserap oleh gulma, sehingga kerusakan terjadi lebih cepat. Penggunaan dosis herbisida yang lebih tinggi mempercepat kerusakan gulma karena efek herbisida terhadap gulma tersebut menjadi lebih kuat.</w:t>
      </w:r>
    </w:p>
    <w:p w14:paraId="636A2588" w14:textId="77777777" w:rsidR="00386862" w:rsidRDefault="00386862" w:rsidP="00067743">
      <w:pPr>
        <w:pStyle w:val="ListParagraph"/>
        <w:spacing w:line="480" w:lineRule="auto"/>
        <w:ind w:firstLine="720"/>
        <w:jc w:val="both"/>
        <w:rPr>
          <w:rFonts w:ascii="Times New Roman" w:hAnsi="Times New Roman" w:cs="Times New Roman"/>
          <w:noProof/>
          <w:sz w:val="24"/>
          <w:szCs w:val="24"/>
        </w:rPr>
      </w:pPr>
      <w:r w:rsidRPr="00067743">
        <w:rPr>
          <w:rFonts w:ascii="Times New Roman" w:hAnsi="Times New Roman" w:cs="Times New Roman"/>
          <w:noProof/>
          <w:sz w:val="24"/>
          <w:szCs w:val="24"/>
        </w:rPr>
        <w:t xml:space="preserve">Pernyataan tersebut sejalan dengan hasil penelitian </w:t>
      </w:r>
      <w:r w:rsidRPr="00067743">
        <w:rPr>
          <w:rFonts w:ascii="Times New Roman" w:hAnsi="Times New Roman" w:cs="Times New Roman"/>
          <w:noProof/>
          <w:sz w:val="24"/>
          <w:szCs w:val="24"/>
        </w:rPr>
        <w:fldChar w:fldCharType="begin"/>
      </w:r>
      <w:r w:rsidRPr="00067743">
        <w:rPr>
          <w:rFonts w:ascii="Times New Roman" w:hAnsi="Times New Roman" w:cs="Times New Roman"/>
          <w:noProof/>
          <w:sz w:val="24"/>
          <w:szCs w:val="24"/>
        </w:rPr>
        <w:instrText xml:space="preserve"> ADDIN ZOTERO_ITEM CSL_CITATION {"citationID":"kEWEl4pt","properties":{"unsorted":false,"formattedCitation":"(Tarigan dkk., 2025)","plainCitation":"(Tarigan dkk., 2025)","dontUpdate":true,"noteIndex":0},"citationItems":[{"id":541,"uris":["http://zotero.org/users/local/0MmgsCse/items/HWPRMFMP"],"itemData":{"id":541,"type":"article-journal","abstract":"Oil palm productivity is affected by many factors, one of which is weeds that can cause the oil palm productivity to not be maximized. Psychotria serpens is an example of a weed in oil palm plantations. This weed grows creeping in the circle and path so it disrupts oil palm management. This study was conducted to determine the effectiveness of isopropyl amine glyphosate, triclopyr and glufosinate herbicides in controlling Psychotria serpens weeds in oil palm plantations. This research was conducted at PT. Bahana Karya Semesta, Sungai Mentawak Estate, Air Hitam District, Sarolangun Regency, Jambi from March to April 2023. The study used a factorial experiment consisting of 2 factors and arranged in a completely randomized design with 3 replications. The first factor was the type of active ingredient consisting of isopropyl amine glyphosate, triclopyr, and glufosinate, the second factor is the dose of herbicide formulation which is 0.15ml/m2, 0.30ml/m2, 0.45ml/m2, and 0.6ml/m2. Observations were made for 5 weeks. The results of observations were analyzed using oneway anova which was further tested using DMRT 5%. The results was Glyphosate and Glufosinate at all formulation doses could not control Psychotria serpens. Triclopyr at formulation doses 0.15ml/m2 and 0.30ml/m2 was not able to control Psychotria serpens, and at formulation doses 0.45ml/m2 and 0.6ml/m2 showed death in Psychotria serpens. Based on the results of the study, it can be concluded that the best type of active ingredient in controlling Psychotria serpens weeds was the active ingredient Triclopyr with a formulation dose 0.45ml/m2.","container-title":"AGROISTA : Jurnal Agroteknologi","DOI":"10.55180/agi.v9i1.864","ISSN":"2684-7019, 2597-3835","issue":"1","journalAbbreviation":"AGROISTA","page":"58-66","source":"DOI.org (Crossref)","title":"Uji Efikasi Herbisida Isopropil Amina Glifosat, Triklopir, Glufosinat dalam Mengendalikan Gulma Psychotria serpens di Perkebunan Kelapa Sawit","volume":"9","author":[{"family":"Tarigan","given":"Rio Ganda Terkelin"},{"family":"Tarmadja","given":"Samsuri"},{"family":"Yuniasih","given":"Betti"}],"issued":{"date-parts":[["2025",8,27]]}}}],"schema":"https://github.com/citation-style-language/schema/raw/master/csl-citation.json"} </w:instrText>
      </w:r>
      <w:r w:rsidRPr="00067743">
        <w:rPr>
          <w:rFonts w:ascii="Times New Roman" w:hAnsi="Times New Roman" w:cs="Times New Roman"/>
          <w:noProof/>
          <w:sz w:val="24"/>
          <w:szCs w:val="24"/>
        </w:rPr>
        <w:fldChar w:fldCharType="separate"/>
      </w:r>
      <w:r w:rsidRPr="00067743">
        <w:rPr>
          <w:rFonts w:ascii="Times New Roman" w:hAnsi="Times New Roman" w:cs="Times New Roman"/>
          <w:sz w:val="24"/>
        </w:rPr>
        <w:t xml:space="preserve"> Tarigan dkk., (2025)</w:t>
      </w:r>
      <w:r w:rsidRPr="00067743">
        <w:rPr>
          <w:rFonts w:ascii="Times New Roman" w:hAnsi="Times New Roman" w:cs="Times New Roman"/>
          <w:noProof/>
          <w:sz w:val="24"/>
          <w:szCs w:val="24"/>
        </w:rPr>
        <w:fldChar w:fldCharType="end"/>
      </w:r>
      <w:r w:rsidRPr="00067743">
        <w:rPr>
          <w:rFonts w:ascii="Times New Roman" w:hAnsi="Times New Roman" w:cs="Times New Roman"/>
          <w:noProof/>
          <w:sz w:val="24"/>
          <w:szCs w:val="24"/>
        </w:rPr>
        <w:t xml:space="preserve"> yang menunjukkan bahwa peningkatan dosis herbisida dapat meningkatkan efektivitas pengendalian gulma karena konsentrasi bahan aktif yang diterima tanaman menjadi lebih tinggi, sehingga mempercepat munculnya gejala keracunan. </w:t>
      </w:r>
    </w:p>
    <w:p w14:paraId="7A2EC3EB" w14:textId="77777777" w:rsidR="00386862" w:rsidRDefault="00386862" w:rsidP="00067743">
      <w:pPr>
        <w:pStyle w:val="ListParagraph"/>
        <w:spacing w:line="480" w:lineRule="auto"/>
        <w:ind w:firstLine="720"/>
        <w:jc w:val="both"/>
        <w:rPr>
          <w:rFonts w:ascii="Times New Roman" w:hAnsi="Times New Roman" w:cs="Times New Roman"/>
          <w:noProof/>
          <w:sz w:val="24"/>
          <w:szCs w:val="24"/>
        </w:rPr>
      </w:pPr>
      <w:r w:rsidRPr="00067743">
        <w:rPr>
          <w:rFonts w:ascii="Times New Roman" w:hAnsi="Times New Roman" w:cs="Times New Roman"/>
          <w:noProof/>
          <w:sz w:val="24"/>
          <w:szCs w:val="24"/>
        </w:rPr>
        <w:t xml:space="preserve">Pada 14 hari setelah aplikasi (HSA) menunjukkan ada nya perbedaan yang nyata. Terlihat bahwa jenis herbisida dan dosis yang digunakan memengaruhi tingkat kerusakan pada gulma. Perlakuan menggunakan glufosinat baik secara tunggal maupun dikombinasikan dengan triklopir  dengan dosis 2l/ha atau 4l/ha terbukti menyebabkan kerusakan pada gulma. Sebaliknya, penggunaan triklopir secara tunggal </w:t>
      </w:r>
      <w:r w:rsidRPr="00067743">
        <w:rPr>
          <w:rFonts w:ascii="Times New Roman" w:hAnsi="Times New Roman" w:cs="Times New Roman"/>
          <w:noProof/>
          <w:sz w:val="24"/>
          <w:szCs w:val="24"/>
        </w:rPr>
        <w:lastRenderedPageBreak/>
        <w:t xml:space="preserve">menyebabkan kerusakan yang lebih ringan. Hal ini menunjukkan bahwa glufosinat merusak gulma lebih cepat dibandingkan triklopir. Hal ini disebabkan oleh cara kerja glufosinat yang menghambat pemanfaatan glutamin oleh tanaman, sehingga memicu penumpukan amonia di dalam sel-sel tanaman. Akibatnya, daun menguning dan kemudian mati. Triklopir bekerja dengan cara yang berbeda, herbisida ini memengaruhi hormon pertumbuhan tanaman, sehingga proses kerusakan berlangsung lebih lambat. Hasil penelitian ini menunjukkan efektivitas glufosinat dan triklopir dalam pengendalian gulma. Hasil penelitian ini sejalan dengan penelitian </w:t>
      </w:r>
      <w:r w:rsidRPr="00067743">
        <w:rPr>
          <w:rFonts w:ascii="Times New Roman" w:hAnsi="Times New Roman" w:cs="Times New Roman"/>
          <w:noProof/>
          <w:sz w:val="24"/>
          <w:szCs w:val="24"/>
        </w:rPr>
        <w:fldChar w:fldCharType="begin"/>
      </w:r>
      <w:r w:rsidRPr="00067743">
        <w:rPr>
          <w:rFonts w:ascii="Times New Roman" w:hAnsi="Times New Roman" w:cs="Times New Roman"/>
          <w:noProof/>
          <w:sz w:val="24"/>
          <w:szCs w:val="24"/>
        </w:rPr>
        <w:instrText xml:space="preserve"> ADDIN ZOTERO_ITEM CSL_CITATION {"citationID":"L2uikMhU","properties":{"unsorted":false,"formattedCitation":"(Mawandha dkk., 2022)","plainCitation":"(Mawandha dkk., 2022)","dontUpdate":true,"noteIndex":0},"citationItems":[{"id":539,"uris":["http://zotero.org/users/local/0MmgsCse/items/YUG4USNR"],"itemData":{"id":539,"type":"article-journal","abstract":"Salah satu sifat gulma adalah dapat merugikan tanaman kelapa sawit sehingga harus dilakukan yang namanya pengendalian gulma secara berkala, sehingga gulma dapat diartikan sebagai tumbuhan yang mengganggu atau merugikan kepentingan kegiatan manusia dalam perkebunan atau pertanian baik secara langsung maupun tidak langsung. Gulma merupakan tumbuhan yang kehadirannya tidak diinginkan atau tidak dikehendaki kehadirannya pada lahan pertanian karena dapat menurunkan hasil produksi tanaman. Tujuan penelitian ini adalah untuk mendapatkan hasil pengendalian yang paling efektif dalam menekan pertumbuhan gulma Ottochloa nodosa, untuk mengetahui pertumbuhan tajuk kembali gulma Ottochloa nodosa, dan untuk mengetahui berat kering dari gulma yang sudah tumbuh kembali. Penelitian ini dilaksanakan di PT. Asam Jawa Desa Pangarungan, Kecamatan Torgamba, Kabupaten Labuhan Batu Selatan, Provinsi Sumatera Utara.Waktu penelitian tanggal 29 Maret 2021 sampai dengan 28 Mei 2021. Rancangan percobaan pada penelitian ini ialah rancangan percobaan RCBD (Randomized Complete Block Design) atau Rancangan Acak Lengkap Kelompok. Perlakuan pada penelitian ini ada 6 perlakuan, dengan 3 kali ulangan, sehingga ada 18 plot. Dengan lebar plot 5 x 2 m. Dari hasil penelitian ini dapat disimpulkan bahwa perlakuan Isopropilamina glifosat 960 g/ha pada minggu ke – 4 setelah aplikasi gulma mengalami tingkat keracunan yaitu gulma coklat terbakar, Pertumbuhan pada tajuk gulma Ottochloa nodosa terlihat kembali paling lama pada minggu ke – 8 setelah aplikasi yaitu pada perlakuan Isopropilamina glifosat 960 g/ha, dan Perlakuan mekanis dengan cara dibabat tidak direkomendasikan untuk mengendalikan gulma Ottochloa nodosa karena gulma dapat tumbuh kembali dengan cepat.\r\nKata Kunci : Ottochloa nodosa, pengendalian gulma, kelapa Sawit.","container-title":"AGROISTA : Jurnal Agroteknologi","DOI":"10.55180/agi.v6i1.229","ISSN":"2684-7019, 2597-3835","issue":"1","journalAbbreviation":"AGROISTA","page":"70-79","source":"DOI.org (Crossref)","title":"KAJIAN PENGENDALIAN GULMA Ottochloa nodosa DI PERKEBUNAN KELAPA SAWIT","volume":"6","author":[{"family":"Mawandha","given":"Hangger Gahara"},{"family":"Mu'in","given":"Abdul"},{"family":"Febri","given":"Muhammad"}],"issued":{"date-parts":[["2022",8,3]]}}}],"schema":"https://github.com/citation-style-language/schema/raw/master/csl-citation.json"} </w:instrText>
      </w:r>
      <w:r w:rsidRPr="00067743">
        <w:rPr>
          <w:rFonts w:ascii="Times New Roman" w:hAnsi="Times New Roman" w:cs="Times New Roman"/>
          <w:noProof/>
          <w:sz w:val="24"/>
          <w:szCs w:val="24"/>
        </w:rPr>
        <w:fldChar w:fldCharType="separate"/>
      </w:r>
      <w:r w:rsidRPr="00067743">
        <w:rPr>
          <w:rFonts w:ascii="Times New Roman" w:hAnsi="Times New Roman" w:cs="Times New Roman"/>
          <w:sz w:val="24"/>
        </w:rPr>
        <w:t>Mawandha dkk., (2022)</w:t>
      </w:r>
      <w:r w:rsidRPr="00067743">
        <w:rPr>
          <w:rFonts w:ascii="Times New Roman" w:hAnsi="Times New Roman" w:cs="Times New Roman"/>
          <w:noProof/>
          <w:sz w:val="24"/>
          <w:szCs w:val="24"/>
        </w:rPr>
        <w:fldChar w:fldCharType="end"/>
      </w:r>
      <w:r w:rsidRPr="00067743">
        <w:rPr>
          <w:rFonts w:ascii="Times New Roman" w:hAnsi="Times New Roman" w:cs="Times New Roman"/>
          <w:noProof/>
          <w:sz w:val="24"/>
          <w:szCs w:val="24"/>
        </w:rPr>
        <w:t xml:space="preserve"> menyatakan bahwa herbisida seperti glufosinat yang bekerja melalui kontak langsung dengan tanaman menyebabkan kerusakan muncul lebih cepat dibandingkan herbisida seperti triklopir yang bekerja dengan cara masuk ke dalam sistem tanaman. </w:t>
      </w:r>
    </w:p>
    <w:p w14:paraId="6F1F15B0" w14:textId="77777777" w:rsidR="00386862" w:rsidRDefault="00386862" w:rsidP="00067743">
      <w:pPr>
        <w:pStyle w:val="ListParagraph"/>
        <w:spacing w:line="480" w:lineRule="auto"/>
        <w:ind w:firstLine="720"/>
        <w:jc w:val="both"/>
        <w:rPr>
          <w:rFonts w:ascii="Times New Roman" w:hAnsi="Times New Roman" w:cs="Times New Roman"/>
          <w:noProof/>
          <w:sz w:val="24"/>
          <w:szCs w:val="24"/>
        </w:rPr>
      </w:pPr>
      <w:r w:rsidRPr="00067743">
        <w:rPr>
          <w:rFonts w:ascii="Times New Roman" w:hAnsi="Times New Roman" w:cs="Times New Roman"/>
          <w:noProof/>
          <w:sz w:val="24"/>
          <w:szCs w:val="24"/>
        </w:rPr>
        <w:t xml:space="preserve">Pada 21 hari setelah aplikasi (HSA), tingkat kerusakan gulma meningkat secara signifikan pada perlakuan glufosinat serta campuran triklopir dan glufosinat dengan dosis 2 l/ha dan 4 l/ha. Perlakuan tersebut menghasilkan skor kerusakan antara 4,00 hingga 4,33. Sebaliknya, perlakuan triklopir tunggal hanya menunjukkan peningkatan kerusakan yang besar pada dosis tertinggi. Hasil ini menunjukkan bahwa efektivitas pengendalian tidak hanya bergantung pada jenis herbisida, tetapi juga pada jumlah bahan aktif yang digunakan. Dosis yang lebih tinggi membantu tanaman menyerap bahan aktif tersebut dalam jumlah lebih banyak, </w:t>
      </w:r>
      <w:r w:rsidRPr="00067743">
        <w:rPr>
          <w:rFonts w:ascii="Times New Roman" w:hAnsi="Times New Roman" w:cs="Times New Roman"/>
          <w:noProof/>
          <w:sz w:val="24"/>
          <w:szCs w:val="24"/>
        </w:rPr>
        <w:lastRenderedPageBreak/>
        <w:t>sehingga kerusakan pada jaringan gulma terjadi lebih cepat dengan tingkat kerusakan yang lebih tinggi.</w:t>
      </w:r>
    </w:p>
    <w:p w14:paraId="169002F1" w14:textId="77777777" w:rsidR="00386862" w:rsidRDefault="00386862" w:rsidP="00067743">
      <w:pPr>
        <w:pStyle w:val="ListParagraph"/>
        <w:spacing w:line="480" w:lineRule="auto"/>
        <w:ind w:firstLine="720"/>
        <w:jc w:val="both"/>
        <w:rPr>
          <w:rFonts w:ascii="Times New Roman" w:hAnsi="Times New Roman" w:cs="Times New Roman"/>
          <w:noProof/>
          <w:sz w:val="24"/>
          <w:szCs w:val="24"/>
        </w:rPr>
      </w:pPr>
      <w:r w:rsidRPr="00067743">
        <w:rPr>
          <w:rFonts w:ascii="Times New Roman" w:hAnsi="Times New Roman" w:cs="Times New Roman"/>
          <w:noProof/>
          <w:sz w:val="24"/>
          <w:szCs w:val="24"/>
        </w:rPr>
        <w:t xml:space="preserve">Hasil penelitian ini sejalan dengan temuan </w:t>
      </w:r>
      <w:r w:rsidRPr="00067743">
        <w:rPr>
          <w:rFonts w:ascii="Times New Roman" w:hAnsi="Times New Roman" w:cs="Times New Roman"/>
          <w:noProof/>
          <w:sz w:val="24"/>
          <w:szCs w:val="24"/>
        </w:rPr>
        <w:fldChar w:fldCharType="begin"/>
      </w:r>
      <w:r w:rsidRPr="00067743">
        <w:rPr>
          <w:rFonts w:ascii="Times New Roman" w:hAnsi="Times New Roman" w:cs="Times New Roman"/>
          <w:noProof/>
          <w:sz w:val="24"/>
          <w:szCs w:val="24"/>
        </w:rPr>
        <w:instrText xml:space="preserve"> ADDIN ZOTERO_ITEM CSL_CITATION {"citationID":"UzI5qPwe","properties":{"unsorted":false,"formattedCitation":"(Setiawan dkk., 2024)","plainCitation":"(Setiawan dkk., 2024)","dontUpdate":true,"noteIndex":0},"citationItems":[{"id":550,"uris":["http://zotero.org/users/local/0MmgsCse/items/RFQ7EN4Z"],"itemData":{"id":550,"type":"article-journal","abstract":"Gulma Dianella sp. menjadi permasalahan di lahan perkebunan kelapa sawit karena tergolong gulma yang sulit untuk dikendalikan. Pengendalian herbisida tunggal sering tidak sesuai harapan. Penggunaan herbisida campuran diharapkan dapat mengendalikan gulma Dianella sp. Tujuan penelitian untuk mengevaluasi pengaruh herbisida campuran glifosat dan metil metsulfuron terhadap gulma Dianella sp. Penelitian dilaksanakan selama 4 bulan (Juni - September 2020) di Rumah Kawat Laboratorium Pestisida Fakultas Pertanian Universitas Tanjungpura Pontianak. Penelitian menggunakan rancangan acak kelompok (RAK), dengan 7 perlakuan terdiri dari 6 taraf dosis herbisida dan 1 kontrol, dengan 5 ulangan. Dengan persentase perbandingan herbisida campuran glifosat dan metil metsulfuron 20:1. Variabel yang diamati adalah gejala keracunan herbisida terhadap gulma dan Biomassa gulma setelah aplikasi herbisida. Herbisida metil metsulfuron lebih efektif megedalikan gulma Dianella sp. dibandingkan dengan herbisida glifosat maupun campuran, kematian gulma tampak jelas pada 4 minggu setelah aplikasi (MSA), pada seluruh dosis perlakuan yang menyebabkan kerusakan 100%. Kecuali dosis 12,5 g/ha kerusakan sebesar 68,3 %. Sedangkan herbisida campuran pada semua dosis perlakuan menyebabkan kerusakan 100%, kecuali dosis 0,25 l/ha dan 0,5 l/ha hanya mampu menekan sebesar 39,4 % dan 80,43%. Untuk herbisida glifosat hanya mampu menekan sebesar 23,75 % dan 24,14 % pada dosis 4 dan 8 liter/ha.","container-title":"Jurnal Sains Pertanian Equator","DOI":"10.26418/jspe.v13i4.79512","ISSN":"2964-562X","issue":"4","journalAbbreviation":"JSPE","page":"1161-1168","source":"DOI.org (Crossref)","title":"PENGARUH DOSIS HERBISIDA CAMPURAN GLIFOSAT DAN METIL METSULFURON TERHADAP GULMA DIANELLA SP. (HEMEROCALLIDACEAE)","volume":"13","author":[{"family":"Setiawan","given":"Nonong"},{"family":"Syahputra","given":"Edi"},{"family":"Sarbino","given":"Sarbino"}],"issued":{"date-parts":[["2024",11,4]]}}}],"schema":"https://github.com/citation-style-language/schema/raw/master/csl-citation.json"} </w:instrText>
      </w:r>
      <w:r w:rsidRPr="00067743">
        <w:rPr>
          <w:rFonts w:ascii="Times New Roman" w:hAnsi="Times New Roman" w:cs="Times New Roman"/>
          <w:noProof/>
          <w:sz w:val="24"/>
          <w:szCs w:val="24"/>
        </w:rPr>
        <w:fldChar w:fldCharType="separate"/>
      </w:r>
      <w:r w:rsidRPr="00067743">
        <w:rPr>
          <w:rFonts w:ascii="Times New Roman" w:hAnsi="Times New Roman" w:cs="Times New Roman"/>
          <w:sz w:val="24"/>
        </w:rPr>
        <w:t>Setiawan dkk., (2024)</w:t>
      </w:r>
      <w:r w:rsidRPr="00067743">
        <w:rPr>
          <w:rFonts w:ascii="Times New Roman" w:hAnsi="Times New Roman" w:cs="Times New Roman"/>
          <w:noProof/>
          <w:sz w:val="24"/>
          <w:szCs w:val="24"/>
        </w:rPr>
        <w:fldChar w:fldCharType="end"/>
      </w:r>
      <w:r w:rsidRPr="00067743">
        <w:rPr>
          <w:rFonts w:ascii="Times New Roman" w:hAnsi="Times New Roman" w:cs="Times New Roman"/>
          <w:noProof/>
          <w:sz w:val="24"/>
          <w:szCs w:val="24"/>
        </w:rPr>
        <w:t xml:space="preserve"> yang menyatakan bahwa aplikasi herbisida memberikan pegendalian gulma yang lebih efektif dibandingkan tanpa perlakuan, sehingga gulma mengalami kerusakan lebih cepat. Hasil tersebut menunjukkan bahwa peningkatan dosis herbisida dapat mempercepat terjadinya kerusakan jaringan sehingga gulma mengalami kematian lebih cepat dibandingkan penggunaan dosis yang lebih rendah. </w:t>
      </w:r>
    </w:p>
    <w:p w14:paraId="2DCD90B9" w14:textId="77777777" w:rsidR="00386862" w:rsidRDefault="00386862" w:rsidP="00067743">
      <w:pPr>
        <w:pStyle w:val="ListParagraph"/>
        <w:spacing w:line="480" w:lineRule="auto"/>
        <w:ind w:firstLine="720"/>
        <w:jc w:val="both"/>
        <w:rPr>
          <w:rFonts w:ascii="Times New Roman" w:hAnsi="Times New Roman" w:cs="Times New Roman"/>
          <w:noProof/>
          <w:sz w:val="24"/>
          <w:szCs w:val="24"/>
        </w:rPr>
      </w:pPr>
      <w:r w:rsidRPr="00067743">
        <w:rPr>
          <w:rFonts w:ascii="Times New Roman" w:hAnsi="Times New Roman" w:cs="Times New Roman"/>
          <w:noProof/>
          <w:sz w:val="24"/>
          <w:szCs w:val="24"/>
        </w:rPr>
        <w:t>Pengamatan yang dilakukan pada 28 hingga 35 hari setelah aplikasi (HSA) menunjukkan bahwa perlakuan glufosinat dan campuran triklopir-glufosinat menghasilkan tingkat kerusakan tertinggi, dengan skor mencapai 5,66–6,00. Nilai tersebut menunjukkan bahwa sebagian besar gulma telah mengalami kerusakan berat hingga mati. Sebaliknya, perlakuan triklopir hanya mencapai skor 3 pada dosis tertinggi, yang menunjukkan efektivitas lebih rendah dibandingkan dengan dua perlakuan lainnya. Hasil penelitian ini menunjukkan bahwa aplikasi glufosinat, baik secara tunggal maupun dikombinasikan dengan triklopir, lebih efektif dalam mengendalikan gulma volunteer dibandingkan penggunaan triklopir secara tunggal.</w:t>
      </w:r>
    </w:p>
    <w:p w14:paraId="4235D363" w14:textId="77777777" w:rsidR="00386862" w:rsidRDefault="00386862" w:rsidP="00067743">
      <w:pPr>
        <w:pStyle w:val="ListParagraph"/>
        <w:spacing w:line="480" w:lineRule="auto"/>
        <w:ind w:firstLine="720"/>
        <w:jc w:val="both"/>
        <w:rPr>
          <w:rFonts w:ascii="Times New Roman" w:hAnsi="Times New Roman" w:cs="Times New Roman"/>
          <w:noProof/>
          <w:sz w:val="24"/>
          <w:szCs w:val="24"/>
        </w:rPr>
      </w:pPr>
      <w:r w:rsidRPr="00067743">
        <w:rPr>
          <w:rFonts w:ascii="Times New Roman" w:hAnsi="Times New Roman" w:cs="Times New Roman"/>
          <w:noProof/>
          <w:sz w:val="24"/>
          <w:szCs w:val="24"/>
        </w:rPr>
        <w:t xml:space="preserve">Hasil penelitian ini sejalan </w:t>
      </w:r>
      <w:r w:rsidRPr="00067743">
        <w:rPr>
          <w:rFonts w:ascii="Times New Roman" w:hAnsi="Times New Roman" w:cs="Times New Roman"/>
          <w:noProof/>
          <w:sz w:val="24"/>
          <w:szCs w:val="24"/>
        </w:rPr>
        <w:fldChar w:fldCharType="begin"/>
      </w:r>
      <w:r w:rsidRPr="00067743">
        <w:rPr>
          <w:rFonts w:ascii="Times New Roman" w:hAnsi="Times New Roman" w:cs="Times New Roman"/>
          <w:noProof/>
          <w:sz w:val="24"/>
          <w:szCs w:val="24"/>
        </w:rPr>
        <w:instrText xml:space="preserve"> ADDIN ZOTERO_ITEM CSL_CITATION {"citationID":"XnUoHCOE","properties":{"unsorted":false,"formattedCitation":"(Umiyati &amp; Kurniadie, 2018)","plainCitation":"(Umiyati &amp; Kurniadie, 2018)","noteIndex":0},"citationItems":[{"id":543,"uris":["http://zotero.org/users/local/0MmgsCse/items/Q2WSHMPH"],"itemData":{"id":543,"type":"article-journal","abstract":"Percobaan ini dilakukan dengan tujuan mengetahui efektivitas herbisida campuran dengan bahan aktif Amonium Glufosinat 150 g/l dan Metil Metsulfuron 5 g/l untuk mengendalikan gulma umum pada tanaman kelapa sawit belum menghasilkan. Percobaan dilakukan di Perkebunan Sawit Sagala Herang Kecamatan Serang Panjang Kabupaten Subang Jawa Barat. Rancangan percobaan yang digunakan adalah rancangan acak kelompok dengan empat ulangan dan enam perlakuan kemudian diuji lanjut dengan uji Duncan pada tingkat kepercayaan 95%. Perlakuan herbisida campuran yang diuji yaitu -1 Amonium Glufosinat 150 g/l g L dan Metil -1 Metsulfuron 5 g L dengan dosis 193.75 l Ha-1, dosis -1 -1 -1 387.5 l Ha , dosis 581.25 l Ha , dan dosis 775 l Ha , penyiangan manual dan tanpa perlakuan (kontrol). Hasil penelitian menunjukkan bahwa herbisida campuran dengan dosis 193.75 – 775 l Ha merupakan herbisida yang efektif mengendalikan gulma rumput seperti Ottochloa nodosa L, Imperata cylindrica L, dan gulma daun lebar Ageratum conyzoides L serta gulma total pada budi daya kelapa sawit umur 2 – 4 tahun sampai umur pengamatan 12 MSA dan tidak menimbulkan keracunan pada tanaman kelapa sawit TBM sampai pengamatan tiga minggu setelah aplikasi.","container-title":"Jurnal Penelitian Kelapa Sawit","DOI":"10.22302/iopri.jur.jpks.v26i1.59","ISSN":"2614-8889, 0853-196X","issue":"1","journalAbbreviation":"J. Penelitian Kelapa Sawit","license":"http://creativecommons.org/licenses/by-sa/4.0","page":"29-35","source":"DOI.org (Crossref)","title":"PENGENDALIAN GULMA UMUM DENGAN HERBISIDA CAMPURAN (Amonium Glufosinat 150 g/l dan Metil Metsulfuron 5 g/l) PADA TANAMAN KELAPA SAWIT TBM","volume":"26","author":[{"family":"Umiyati","given":"Uum"},{"family":"Kurniadie","given":"Denny"}],"issued":{"date-parts":[["2018",4,1]]}}}],"schema":"https://github.com/citation-style-language/schema/raw/master/csl-citation.json"} </w:instrText>
      </w:r>
      <w:r w:rsidRPr="00067743">
        <w:rPr>
          <w:rFonts w:ascii="Times New Roman" w:hAnsi="Times New Roman" w:cs="Times New Roman"/>
          <w:noProof/>
          <w:sz w:val="24"/>
          <w:szCs w:val="24"/>
        </w:rPr>
        <w:fldChar w:fldCharType="separate"/>
      </w:r>
      <w:r w:rsidRPr="00067743">
        <w:rPr>
          <w:rFonts w:ascii="Times New Roman" w:hAnsi="Times New Roman" w:cs="Times New Roman"/>
          <w:sz w:val="24"/>
        </w:rPr>
        <w:t>(Umiyati &amp; Kurniadie, 2018)</w:t>
      </w:r>
      <w:r w:rsidRPr="00067743">
        <w:rPr>
          <w:rFonts w:ascii="Times New Roman" w:hAnsi="Times New Roman" w:cs="Times New Roman"/>
          <w:noProof/>
          <w:sz w:val="24"/>
          <w:szCs w:val="24"/>
        </w:rPr>
        <w:fldChar w:fldCharType="end"/>
      </w:r>
      <w:r w:rsidRPr="00067743">
        <w:rPr>
          <w:rFonts w:ascii="Times New Roman" w:hAnsi="Times New Roman" w:cs="Times New Roman"/>
          <w:noProof/>
          <w:sz w:val="24"/>
          <w:szCs w:val="24"/>
        </w:rPr>
        <w:t xml:space="preserve"> yang menyatakan bahwa herbisida berbahan aktif glufosinat sangat efektif dalam mengendalikan gulma di perkebunan kelapa sawit. Hal ini terbukti ketika herbisida tersebut digunakan dalam takaran yang tepat, karena penggunaan </w:t>
      </w:r>
      <w:r w:rsidRPr="00067743">
        <w:rPr>
          <w:rFonts w:ascii="Times New Roman" w:hAnsi="Times New Roman" w:cs="Times New Roman"/>
          <w:noProof/>
          <w:sz w:val="24"/>
          <w:szCs w:val="24"/>
        </w:rPr>
        <w:lastRenderedPageBreak/>
        <w:t>yang sesuai akan meningkatkan jumlah gulma yang mati secara signifikan. Perkebunan kelapa sawit yang menggunakan herbisida berbasis glufosinat dapat melihat perbedaan nyata pada tingkat kematian gulma.</w:t>
      </w:r>
    </w:p>
    <w:p w14:paraId="25FB5010" w14:textId="77777777" w:rsidR="00386862" w:rsidRPr="00067743" w:rsidRDefault="00386862" w:rsidP="00067743">
      <w:pPr>
        <w:pStyle w:val="ListParagraph"/>
        <w:spacing w:line="480" w:lineRule="auto"/>
        <w:ind w:firstLine="720"/>
        <w:jc w:val="both"/>
        <w:rPr>
          <w:rFonts w:ascii="Times New Roman" w:hAnsi="Times New Roman" w:cs="Times New Roman"/>
          <w:noProof/>
          <w:sz w:val="24"/>
          <w:szCs w:val="24"/>
        </w:rPr>
      </w:pPr>
      <w:r w:rsidRPr="00067743">
        <w:rPr>
          <w:rFonts w:ascii="Times New Roman" w:hAnsi="Times New Roman" w:cs="Times New Roman"/>
          <w:noProof/>
          <w:sz w:val="24"/>
          <w:szCs w:val="24"/>
        </w:rPr>
        <w:t>Hasil penelitian ini menunjukkan bahwa pengendalian bibit kelapa sawit liar dipengaruhi oleh jenis herbisida dan dosis penggunaannya. Penggunaan glufosinat serta campuran triklopir dan glufosinat memberikan hasil yang lebih baik dibandingkan penggunaan triklopir secara tunggal. Hal ini terutama terlihat saat herbisida diaplikasikan dengan dosis 4 l/ha. Pada dosis yang digunakan, herbisida secara konsisten menyebabkan kerusakan dan seluruh gulma mati. Dengan demikian, penggunaan kombinasi triklopir dan glufosinat dapat menjadi metode untuk mengendalikan bibit kelapa sawit liar di perkebunan kelapa sawit.</w:t>
      </w:r>
    </w:p>
    <w:p w14:paraId="353B3A26" w14:textId="77777777" w:rsidR="00386862" w:rsidRDefault="00386862" w:rsidP="00CC04DE">
      <w:pPr>
        <w:pStyle w:val="ListParagraph"/>
        <w:spacing w:line="480" w:lineRule="auto"/>
        <w:ind w:left="440" w:firstLine="660"/>
        <w:jc w:val="both"/>
        <w:rPr>
          <w:rFonts w:ascii="Times New Roman" w:hAnsi="Times New Roman" w:cs="Times New Roman"/>
          <w:noProof/>
          <w:sz w:val="24"/>
          <w:szCs w:val="24"/>
        </w:rPr>
      </w:pPr>
    </w:p>
    <w:p w14:paraId="3C329075" w14:textId="77777777" w:rsidR="00386862" w:rsidRDefault="00386862" w:rsidP="00CC04DE">
      <w:pPr>
        <w:pStyle w:val="ListParagraph"/>
        <w:spacing w:line="480" w:lineRule="auto"/>
        <w:ind w:left="440" w:firstLine="660"/>
        <w:jc w:val="both"/>
        <w:rPr>
          <w:rFonts w:ascii="Times New Roman" w:hAnsi="Times New Roman" w:cs="Times New Roman"/>
          <w:noProof/>
          <w:sz w:val="24"/>
          <w:szCs w:val="24"/>
        </w:rPr>
      </w:pPr>
    </w:p>
    <w:p w14:paraId="7ADCAB5F" w14:textId="77777777" w:rsidR="00386862" w:rsidRDefault="00386862" w:rsidP="00CC04DE">
      <w:pPr>
        <w:pStyle w:val="ListParagraph"/>
        <w:spacing w:line="480" w:lineRule="auto"/>
        <w:ind w:left="440" w:firstLine="660"/>
        <w:jc w:val="both"/>
        <w:rPr>
          <w:rFonts w:ascii="Times New Roman" w:hAnsi="Times New Roman" w:cs="Times New Roman"/>
          <w:noProof/>
          <w:sz w:val="24"/>
          <w:szCs w:val="24"/>
        </w:rPr>
      </w:pPr>
    </w:p>
    <w:p w14:paraId="7EA757AA" w14:textId="77777777" w:rsidR="00386862" w:rsidRDefault="00386862" w:rsidP="00CC04DE">
      <w:pPr>
        <w:pStyle w:val="ListParagraph"/>
        <w:spacing w:line="480" w:lineRule="auto"/>
        <w:ind w:left="440" w:firstLine="660"/>
        <w:jc w:val="both"/>
        <w:rPr>
          <w:rFonts w:ascii="Times New Roman" w:hAnsi="Times New Roman" w:cs="Times New Roman"/>
          <w:noProof/>
          <w:sz w:val="24"/>
          <w:szCs w:val="24"/>
        </w:rPr>
      </w:pPr>
    </w:p>
    <w:p w14:paraId="74DB1435" w14:textId="77777777" w:rsidR="00386862" w:rsidRDefault="00386862" w:rsidP="00CC04DE">
      <w:pPr>
        <w:pStyle w:val="ListParagraph"/>
        <w:spacing w:line="480" w:lineRule="auto"/>
        <w:ind w:left="440" w:firstLine="660"/>
        <w:jc w:val="both"/>
        <w:rPr>
          <w:rFonts w:ascii="Times New Roman" w:hAnsi="Times New Roman" w:cs="Times New Roman"/>
          <w:noProof/>
          <w:sz w:val="24"/>
          <w:szCs w:val="24"/>
        </w:rPr>
      </w:pPr>
    </w:p>
    <w:p w14:paraId="13A33469" w14:textId="77777777" w:rsidR="00386862" w:rsidRDefault="00386862" w:rsidP="00CC04DE">
      <w:pPr>
        <w:pStyle w:val="ListParagraph"/>
        <w:spacing w:line="480" w:lineRule="auto"/>
        <w:ind w:left="440" w:firstLine="660"/>
        <w:jc w:val="both"/>
        <w:rPr>
          <w:rFonts w:ascii="Times New Roman" w:hAnsi="Times New Roman" w:cs="Times New Roman"/>
          <w:noProof/>
          <w:sz w:val="24"/>
          <w:szCs w:val="24"/>
        </w:rPr>
      </w:pPr>
    </w:p>
    <w:p w14:paraId="771E5D0F" w14:textId="77777777" w:rsidR="00386862" w:rsidRDefault="00386862" w:rsidP="00CC04DE">
      <w:pPr>
        <w:pStyle w:val="ListParagraph"/>
        <w:spacing w:line="480" w:lineRule="auto"/>
        <w:ind w:left="440" w:firstLine="660"/>
        <w:jc w:val="both"/>
        <w:rPr>
          <w:rFonts w:ascii="Times New Roman" w:hAnsi="Times New Roman" w:cs="Times New Roman"/>
          <w:noProof/>
          <w:sz w:val="24"/>
          <w:szCs w:val="24"/>
        </w:rPr>
      </w:pPr>
    </w:p>
    <w:p w14:paraId="62E4FC23" w14:textId="77777777" w:rsidR="00386862" w:rsidRDefault="00386862" w:rsidP="00CC04DE">
      <w:pPr>
        <w:pStyle w:val="ListParagraph"/>
        <w:spacing w:line="480" w:lineRule="auto"/>
        <w:ind w:left="440" w:firstLine="660"/>
        <w:jc w:val="both"/>
        <w:rPr>
          <w:rFonts w:ascii="Times New Roman" w:hAnsi="Times New Roman" w:cs="Times New Roman"/>
          <w:noProof/>
          <w:sz w:val="24"/>
          <w:szCs w:val="24"/>
        </w:rPr>
      </w:pPr>
    </w:p>
    <w:p w14:paraId="05A9B5F1" w14:textId="77777777" w:rsidR="00386862" w:rsidRDefault="00386862" w:rsidP="00CC04DE">
      <w:pPr>
        <w:pStyle w:val="ListParagraph"/>
        <w:spacing w:line="480" w:lineRule="auto"/>
        <w:ind w:left="440" w:firstLine="660"/>
        <w:jc w:val="both"/>
        <w:rPr>
          <w:rFonts w:ascii="Times New Roman" w:hAnsi="Times New Roman" w:cs="Times New Roman"/>
          <w:noProof/>
          <w:sz w:val="24"/>
          <w:szCs w:val="24"/>
        </w:rPr>
      </w:pPr>
    </w:p>
    <w:p w14:paraId="5AB58F41" w14:textId="77777777" w:rsidR="00386862" w:rsidRDefault="00386862" w:rsidP="00CC04DE">
      <w:pPr>
        <w:pStyle w:val="ListParagraph"/>
        <w:spacing w:line="480" w:lineRule="auto"/>
        <w:ind w:left="440" w:firstLine="660"/>
        <w:jc w:val="both"/>
        <w:rPr>
          <w:rFonts w:ascii="Times New Roman" w:hAnsi="Times New Roman" w:cs="Times New Roman"/>
          <w:noProof/>
          <w:sz w:val="24"/>
          <w:szCs w:val="24"/>
        </w:rPr>
      </w:pPr>
    </w:p>
    <w:p w14:paraId="02458D01" w14:textId="77777777" w:rsidR="00386862" w:rsidRPr="004C24D9" w:rsidRDefault="00386862" w:rsidP="004C24D9">
      <w:pPr>
        <w:spacing w:line="480" w:lineRule="auto"/>
        <w:jc w:val="both"/>
        <w:rPr>
          <w:rFonts w:ascii="Times New Roman" w:hAnsi="Times New Roman" w:cs="Times New Roman"/>
          <w:noProof/>
          <w:sz w:val="24"/>
          <w:szCs w:val="24"/>
        </w:rPr>
      </w:pPr>
    </w:p>
    <w:p w14:paraId="413F116A" w14:textId="77777777" w:rsidR="00386862" w:rsidRPr="005A4FD0" w:rsidRDefault="00386862" w:rsidP="005A4FD0">
      <w:pPr>
        <w:pStyle w:val="Heading1"/>
        <w:jc w:val="center"/>
        <w:rPr>
          <w:rFonts w:ascii="Times New Roman" w:hAnsi="Times New Roman" w:cs="Times New Roman"/>
          <w:sz w:val="24"/>
          <w:szCs w:val="24"/>
        </w:rPr>
      </w:pPr>
      <w:bookmarkStart w:id="57" w:name="_Toc235994132"/>
      <w:r w:rsidRPr="005A4FD0">
        <w:rPr>
          <w:rFonts w:ascii="Times New Roman" w:hAnsi="Times New Roman" w:cs="Times New Roman"/>
          <w:sz w:val="24"/>
          <w:szCs w:val="24"/>
        </w:rPr>
        <w:lastRenderedPageBreak/>
        <w:t>V. KESIMPULAN DAN SARAN</w:t>
      </w:r>
      <w:bookmarkEnd w:id="57"/>
    </w:p>
    <w:p w14:paraId="2B8BF63D" w14:textId="77777777" w:rsidR="00386862" w:rsidRDefault="00386862" w:rsidP="00386862">
      <w:pPr>
        <w:pStyle w:val="Heading2"/>
        <w:numPr>
          <w:ilvl w:val="0"/>
          <w:numId w:val="38"/>
        </w:numPr>
        <w:spacing w:before="160" w:line="480" w:lineRule="auto"/>
        <w:ind w:left="330"/>
        <w:rPr>
          <w:rFonts w:ascii="Times New Roman" w:hAnsi="Times New Roman" w:cs="Times New Roman"/>
          <w:b w:val="0"/>
          <w:bCs/>
          <w:noProof/>
          <w:sz w:val="24"/>
          <w:szCs w:val="24"/>
        </w:rPr>
      </w:pPr>
      <w:bookmarkStart w:id="58" w:name="_Toc235994133"/>
      <w:r w:rsidRPr="009B4DAA">
        <w:rPr>
          <w:rFonts w:ascii="Times New Roman" w:hAnsi="Times New Roman" w:cs="Times New Roman"/>
          <w:bCs/>
          <w:noProof/>
          <w:sz w:val="24"/>
          <w:szCs w:val="24"/>
        </w:rPr>
        <w:t>Kesimpulan</w:t>
      </w:r>
      <w:bookmarkEnd w:id="58"/>
    </w:p>
    <w:p w14:paraId="33724DC4" w14:textId="77777777" w:rsidR="00386862" w:rsidRPr="003E24FF" w:rsidRDefault="00386862" w:rsidP="003E24FF">
      <w:pPr>
        <w:spacing w:line="480" w:lineRule="auto"/>
        <w:ind w:left="330"/>
        <w:rPr>
          <w:rFonts w:ascii="Times New Roman" w:hAnsi="Times New Roman" w:cs="Times New Roman"/>
          <w:sz w:val="24"/>
          <w:szCs w:val="24"/>
        </w:rPr>
      </w:pPr>
      <w:r w:rsidRPr="003E24FF">
        <w:rPr>
          <w:rFonts w:ascii="Times New Roman" w:hAnsi="Times New Roman" w:cs="Times New Roman"/>
          <w:sz w:val="24"/>
          <w:szCs w:val="24"/>
        </w:rPr>
        <w:t>Berdasarkan hasil penelitian dapat disimpulkan beberapa hal sebagai berikut:</w:t>
      </w:r>
    </w:p>
    <w:p w14:paraId="431E163E" w14:textId="77777777" w:rsidR="00386862" w:rsidRDefault="00386862" w:rsidP="00386862">
      <w:pPr>
        <w:pStyle w:val="ListParagraph"/>
        <w:numPr>
          <w:ilvl w:val="0"/>
          <w:numId w:val="40"/>
        </w:numPr>
        <w:spacing w:line="480" w:lineRule="auto"/>
        <w:jc w:val="both"/>
        <w:rPr>
          <w:rFonts w:ascii="Times New Roman" w:hAnsi="Times New Roman" w:cs="Times New Roman"/>
          <w:sz w:val="24"/>
          <w:szCs w:val="24"/>
        </w:rPr>
      </w:pPr>
      <w:r>
        <w:rPr>
          <w:rFonts w:ascii="Times New Roman" w:hAnsi="Times New Roman" w:cs="Times New Roman"/>
          <w:sz w:val="24"/>
          <w:szCs w:val="24"/>
        </w:rPr>
        <w:t>Triklopir pada dosis 4 l/ha menunjukkan kerusakan gulma yang berbeda nyata dibanding dosis 2 l/ha, 0,5 l/ha dan 0 l/ha.</w:t>
      </w:r>
    </w:p>
    <w:p w14:paraId="744831A5" w14:textId="77777777" w:rsidR="00386862" w:rsidRPr="009B4DAA" w:rsidRDefault="00386862" w:rsidP="00386862">
      <w:pPr>
        <w:pStyle w:val="ListParagraph"/>
        <w:numPr>
          <w:ilvl w:val="0"/>
          <w:numId w:val="40"/>
        </w:numPr>
        <w:spacing w:line="480" w:lineRule="auto"/>
        <w:jc w:val="both"/>
        <w:rPr>
          <w:rFonts w:ascii="Times New Roman" w:hAnsi="Times New Roman" w:cs="Times New Roman"/>
          <w:sz w:val="24"/>
          <w:szCs w:val="24"/>
        </w:rPr>
      </w:pPr>
      <w:r w:rsidRPr="009B4DAA">
        <w:rPr>
          <w:rFonts w:ascii="Times New Roman" w:hAnsi="Times New Roman" w:cs="Times New Roman"/>
          <w:sz w:val="24"/>
          <w:szCs w:val="24"/>
        </w:rPr>
        <w:t>Herbisida glufosinat</w:t>
      </w:r>
      <w:r>
        <w:rPr>
          <w:rFonts w:ascii="Times New Roman" w:hAnsi="Times New Roman" w:cs="Times New Roman"/>
          <w:sz w:val="24"/>
          <w:szCs w:val="24"/>
        </w:rPr>
        <w:t xml:space="preserve"> maupun campuran glufosinat dan triklopir pada dosis 2 l/ha dan 4 l/ha merupakan perlakuan yang paling efektif </w:t>
      </w:r>
      <w:r w:rsidRPr="009B4DAA">
        <w:rPr>
          <w:rFonts w:ascii="Times New Roman" w:hAnsi="Times New Roman" w:cs="Times New Roman"/>
          <w:sz w:val="24"/>
          <w:szCs w:val="24"/>
        </w:rPr>
        <w:t>dalam pengendalian gulma anak sawit liar (kentosan).</w:t>
      </w:r>
    </w:p>
    <w:p w14:paraId="10A58114" w14:textId="77777777" w:rsidR="00386862" w:rsidRDefault="00386862" w:rsidP="00386862">
      <w:pPr>
        <w:pStyle w:val="Heading2"/>
        <w:numPr>
          <w:ilvl w:val="0"/>
          <w:numId w:val="38"/>
        </w:numPr>
        <w:spacing w:before="160" w:line="480" w:lineRule="auto"/>
        <w:ind w:left="330"/>
        <w:rPr>
          <w:rFonts w:ascii="Times New Roman" w:hAnsi="Times New Roman" w:cs="Times New Roman"/>
          <w:b w:val="0"/>
          <w:bCs/>
          <w:noProof/>
          <w:sz w:val="24"/>
          <w:szCs w:val="24"/>
        </w:rPr>
      </w:pPr>
      <w:bookmarkStart w:id="59" w:name="_Toc235994134"/>
      <w:r w:rsidRPr="009B4DAA">
        <w:rPr>
          <w:rFonts w:ascii="Times New Roman" w:hAnsi="Times New Roman" w:cs="Times New Roman"/>
          <w:bCs/>
          <w:noProof/>
          <w:sz w:val="24"/>
          <w:szCs w:val="24"/>
        </w:rPr>
        <w:t>Saran</w:t>
      </w:r>
      <w:bookmarkEnd w:id="59"/>
    </w:p>
    <w:p w14:paraId="385592BD" w14:textId="77777777" w:rsidR="00386862" w:rsidRPr="003E24FF" w:rsidRDefault="00386862" w:rsidP="003E24FF">
      <w:pPr>
        <w:spacing w:line="480" w:lineRule="auto"/>
        <w:ind w:left="330"/>
        <w:rPr>
          <w:rFonts w:ascii="Times New Roman" w:hAnsi="Times New Roman" w:cs="Times New Roman"/>
          <w:sz w:val="24"/>
          <w:szCs w:val="24"/>
        </w:rPr>
      </w:pPr>
      <w:r w:rsidRPr="003E24FF">
        <w:rPr>
          <w:rFonts w:ascii="Times New Roman" w:hAnsi="Times New Roman" w:cs="Times New Roman"/>
          <w:sz w:val="24"/>
          <w:szCs w:val="24"/>
        </w:rPr>
        <w:t>Berdasarkan penelitian ini, saran yang dapat diberikan sebagai berikut:</w:t>
      </w:r>
    </w:p>
    <w:p w14:paraId="45EB3886" w14:textId="77777777" w:rsidR="00386862" w:rsidRPr="007E3312" w:rsidRDefault="00386862" w:rsidP="00386862">
      <w:pPr>
        <w:pStyle w:val="ListParagraph"/>
        <w:numPr>
          <w:ilvl w:val="0"/>
          <w:numId w:val="41"/>
        </w:numPr>
        <w:spacing w:line="480" w:lineRule="auto"/>
        <w:jc w:val="both"/>
        <w:rPr>
          <w:rFonts w:ascii="Times New Roman" w:hAnsi="Times New Roman" w:cs="Times New Roman"/>
          <w:sz w:val="24"/>
          <w:szCs w:val="24"/>
        </w:rPr>
      </w:pPr>
      <w:r w:rsidRPr="007E3312">
        <w:rPr>
          <w:rFonts w:ascii="Times New Roman" w:hAnsi="Times New Roman" w:cs="Times New Roman"/>
          <w:sz w:val="24"/>
          <w:szCs w:val="24"/>
        </w:rPr>
        <w:t>Peneliti</w:t>
      </w:r>
      <w:r>
        <w:rPr>
          <w:rFonts w:ascii="Times New Roman" w:hAnsi="Times New Roman" w:cs="Times New Roman"/>
          <w:sz w:val="24"/>
          <w:szCs w:val="24"/>
        </w:rPr>
        <w:t>an</w:t>
      </w:r>
      <w:r w:rsidRPr="007E3312">
        <w:rPr>
          <w:rFonts w:ascii="Times New Roman" w:hAnsi="Times New Roman" w:cs="Times New Roman"/>
          <w:sz w:val="24"/>
          <w:szCs w:val="24"/>
        </w:rPr>
        <w:t xml:space="preserve"> selanjutnya dapat </w:t>
      </w:r>
      <w:r>
        <w:rPr>
          <w:rFonts w:ascii="Times New Roman" w:hAnsi="Times New Roman" w:cs="Times New Roman"/>
          <w:sz w:val="24"/>
          <w:szCs w:val="24"/>
        </w:rPr>
        <w:t xml:space="preserve">membandingkan </w:t>
      </w:r>
      <w:r w:rsidRPr="007E3312">
        <w:rPr>
          <w:rFonts w:ascii="Times New Roman" w:hAnsi="Times New Roman" w:cs="Times New Roman"/>
          <w:sz w:val="24"/>
          <w:szCs w:val="24"/>
        </w:rPr>
        <w:t>biaya</w:t>
      </w:r>
      <w:r>
        <w:rPr>
          <w:rFonts w:ascii="Times New Roman" w:hAnsi="Times New Roman" w:cs="Times New Roman"/>
          <w:sz w:val="24"/>
          <w:szCs w:val="24"/>
        </w:rPr>
        <w:t xml:space="preserve"> </w:t>
      </w:r>
      <w:r w:rsidRPr="007E3312">
        <w:rPr>
          <w:rFonts w:ascii="Times New Roman" w:hAnsi="Times New Roman" w:cs="Times New Roman"/>
          <w:sz w:val="24"/>
          <w:szCs w:val="24"/>
        </w:rPr>
        <w:t>pada semua jenis perlakuan</w:t>
      </w:r>
      <w:r>
        <w:rPr>
          <w:rFonts w:ascii="Times New Roman" w:hAnsi="Times New Roman" w:cs="Times New Roman"/>
          <w:sz w:val="24"/>
          <w:szCs w:val="24"/>
        </w:rPr>
        <w:t xml:space="preserve"> </w:t>
      </w:r>
      <w:r w:rsidRPr="007E3312">
        <w:rPr>
          <w:rFonts w:ascii="Times New Roman" w:hAnsi="Times New Roman" w:cs="Times New Roman"/>
          <w:sz w:val="24"/>
          <w:szCs w:val="24"/>
        </w:rPr>
        <w:t>dan menguji residu herbisida</w:t>
      </w:r>
      <w:r>
        <w:rPr>
          <w:rFonts w:ascii="Times New Roman" w:hAnsi="Times New Roman" w:cs="Times New Roman"/>
          <w:sz w:val="24"/>
          <w:szCs w:val="24"/>
        </w:rPr>
        <w:t xml:space="preserve"> di dalam tanah setelah aplikasi.</w:t>
      </w:r>
    </w:p>
    <w:p w14:paraId="6BE43AAD" w14:textId="77777777" w:rsidR="00386862" w:rsidRPr="009B4DAA" w:rsidRDefault="00386862" w:rsidP="007E3312">
      <w:pPr>
        <w:spacing w:line="480" w:lineRule="auto"/>
        <w:rPr>
          <w:rFonts w:ascii="Times New Roman" w:hAnsi="Times New Roman" w:cs="Times New Roman"/>
        </w:rPr>
      </w:pPr>
    </w:p>
    <w:p w14:paraId="2DAC026C" w14:textId="77777777" w:rsidR="00386862" w:rsidRPr="009B4DAA" w:rsidRDefault="00386862" w:rsidP="009A50D5">
      <w:pPr>
        <w:rPr>
          <w:rFonts w:ascii="Times New Roman" w:hAnsi="Times New Roman" w:cs="Times New Roman"/>
        </w:rPr>
      </w:pPr>
    </w:p>
    <w:p w14:paraId="3AE5C193" w14:textId="77777777" w:rsidR="00386862" w:rsidRPr="009B4DAA" w:rsidRDefault="00386862" w:rsidP="009A50D5">
      <w:pPr>
        <w:rPr>
          <w:rFonts w:ascii="Times New Roman" w:hAnsi="Times New Roman" w:cs="Times New Roman"/>
        </w:rPr>
      </w:pPr>
    </w:p>
    <w:p w14:paraId="1B40042A" w14:textId="77777777" w:rsidR="00386862" w:rsidRPr="009B4DAA" w:rsidRDefault="00386862" w:rsidP="009A50D5">
      <w:pPr>
        <w:rPr>
          <w:rFonts w:ascii="Times New Roman" w:hAnsi="Times New Roman" w:cs="Times New Roman"/>
        </w:rPr>
      </w:pPr>
    </w:p>
    <w:p w14:paraId="01EC77FC" w14:textId="77777777" w:rsidR="00386862" w:rsidRPr="009B4DAA" w:rsidRDefault="00386862" w:rsidP="00DB6BB7">
      <w:pPr>
        <w:rPr>
          <w:rFonts w:ascii="Times New Roman" w:hAnsi="Times New Roman" w:cs="Times New Roman"/>
        </w:rPr>
      </w:pPr>
    </w:p>
    <w:p w14:paraId="67C39EEA" w14:textId="77777777" w:rsidR="00386862" w:rsidRPr="009B4DAA" w:rsidRDefault="00386862" w:rsidP="00DB6BB7">
      <w:pPr>
        <w:rPr>
          <w:rFonts w:ascii="Times New Roman" w:hAnsi="Times New Roman" w:cs="Times New Roman"/>
        </w:rPr>
      </w:pPr>
    </w:p>
    <w:p w14:paraId="56B462D5" w14:textId="77777777" w:rsidR="00386862" w:rsidRDefault="00386862" w:rsidP="00DB6BB7">
      <w:pPr>
        <w:rPr>
          <w:rFonts w:ascii="Times New Roman" w:hAnsi="Times New Roman" w:cs="Times New Roman"/>
        </w:rPr>
      </w:pPr>
    </w:p>
    <w:p w14:paraId="61405E78" w14:textId="77777777" w:rsidR="00386862" w:rsidRDefault="00386862" w:rsidP="00DB6BB7">
      <w:pPr>
        <w:rPr>
          <w:rFonts w:ascii="Times New Roman" w:hAnsi="Times New Roman" w:cs="Times New Roman"/>
        </w:rPr>
      </w:pPr>
    </w:p>
    <w:p w14:paraId="7D74FA4E" w14:textId="77777777" w:rsidR="00386862" w:rsidRPr="009B4DAA" w:rsidRDefault="00386862" w:rsidP="00DB6BB7">
      <w:pPr>
        <w:rPr>
          <w:rFonts w:ascii="Times New Roman" w:hAnsi="Times New Roman" w:cs="Times New Roman"/>
        </w:rPr>
      </w:pPr>
    </w:p>
    <w:p w14:paraId="0BB384F1" w14:textId="77777777" w:rsidR="00386862" w:rsidRPr="009B4DAA" w:rsidRDefault="00386862" w:rsidP="00DB6BB7">
      <w:pPr>
        <w:rPr>
          <w:rFonts w:ascii="Times New Roman" w:hAnsi="Times New Roman" w:cs="Times New Roman"/>
        </w:rPr>
      </w:pPr>
    </w:p>
    <w:p w14:paraId="00FFB5BF" w14:textId="77777777" w:rsidR="00386862" w:rsidRPr="009B4DAA" w:rsidRDefault="00386862" w:rsidP="00DB6BB7">
      <w:pPr>
        <w:rPr>
          <w:rFonts w:ascii="Times New Roman" w:hAnsi="Times New Roman" w:cs="Times New Roman"/>
        </w:rPr>
      </w:pPr>
    </w:p>
    <w:p w14:paraId="6CEC0998" w14:textId="77777777" w:rsidR="00386862" w:rsidRPr="009B4DAA" w:rsidRDefault="00386862" w:rsidP="00DB6BB7">
      <w:pPr>
        <w:rPr>
          <w:rFonts w:ascii="Times New Roman" w:hAnsi="Times New Roman" w:cs="Times New Roman"/>
        </w:rPr>
      </w:pPr>
    </w:p>
    <w:p w14:paraId="363908AD" w14:textId="77777777" w:rsidR="00386862" w:rsidRPr="005A4FD0" w:rsidRDefault="00386862" w:rsidP="005A4FD0">
      <w:pPr>
        <w:pStyle w:val="Heading1"/>
        <w:jc w:val="center"/>
        <w:rPr>
          <w:rFonts w:ascii="Times New Roman" w:eastAsia="SimSun" w:hAnsi="Times New Roman" w:cs="Times New Roman"/>
          <w:sz w:val="24"/>
          <w:szCs w:val="24"/>
        </w:rPr>
      </w:pPr>
      <w:bookmarkStart w:id="60" w:name="_Toc235994135"/>
      <w:r w:rsidRPr="005A4FD0">
        <w:rPr>
          <w:rFonts w:ascii="Times New Roman" w:eastAsia="SimSun" w:hAnsi="Times New Roman" w:cs="Times New Roman"/>
          <w:sz w:val="24"/>
          <w:szCs w:val="24"/>
        </w:rPr>
        <w:lastRenderedPageBreak/>
        <w:t>DAFTAR PUSTAKA</w:t>
      </w:r>
      <w:bookmarkEnd w:id="60"/>
    </w:p>
    <w:p w14:paraId="450EAEFD" w14:textId="5CE097F6"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eastAsia="Times New Roman" w:hAnsi="Times New Roman" w:cs="Times New Roman"/>
          <w:sz w:val="24"/>
          <w:szCs w:val="24"/>
          <w:lang w:val="en-ID" w:eastAsia="en-ID"/>
          <w14:ligatures w14:val="none"/>
        </w:rPr>
        <w:fldChar w:fldCharType="begin"/>
      </w:r>
      <w:r w:rsidRPr="008B298E">
        <w:rPr>
          <w:rFonts w:ascii="Times New Roman" w:eastAsia="Times New Roman" w:hAnsi="Times New Roman" w:cs="Times New Roman"/>
          <w:sz w:val="24"/>
          <w:szCs w:val="24"/>
          <w:lang w:val="en-ID" w:eastAsia="en-ID"/>
          <w14:ligatures w14:val="none"/>
        </w:rPr>
        <w:instrText xml:space="preserve"> ADDIN ZOTERO_BIBL {"uncited":[],"omitted":[],"custom":[]} CSL_BIBLIOGRAPHY </w:instrText>
      </w:r>
      <w:r w:rsidRPr="008B298E">
        <w:rPr>
          <w:rFonts w:ascii="Times New Roman" w:eastAsia="Times New Roman" w:hAnsi="Times New Roman" w:cs="Times New Roman"/>
          <w:sz w:val="24"/>
          <w:szCs w:val="24"/>
          <w:lang w:val="en-ID" w:eastAsia="en-ID"/>
          <w14:ligatures w14:val="none"/>
        </w:rPr>
        <w:fldChar w:fldCharType="separate"/>
      </w:r>
      <w:r w:rsidRPr="008B298E">
        <w:rPr>
          <w:rFonts w:ascii="Times New Roman" w:hAnsi="Times New Roman" w:cs="Times New Roman"/>
          <w:sz w:val="24"/>
          <w:szCs w:val="24"/>
        </w:rPr>
        <w:t>Anwar, R., Suzanna, E., Djatmiko</w:t>
      </w:r>
      <w:r w:rsidR="008C03DF">
        <w:rPr>
          <w:rFonts w:ascii="Times New Roman" w:hAnsi="Times New Roman" w:cs="Times New Roman"/>
          <w:sz w:val="24"/>
          <w:szCs w:val="24"/>
        </w:rPr>
        <w:t xml:space="preserve">., </w:t>
      </w:r>
      <w:r w:rsidRPr="008B298E">
        <w:rPr>
          <w:rFonts w:ascii="Times New Roman" w:hAnsi="Times New Roman" w:cs="Times New Roman"/>
          <w:sz w:val="24"/>
          <w:szCs w:val="24"/>
        </w:rPr>
        <w:t>Andika, W. S.</w:t>
      </w:r>
      <w:r w:rsidR="000F4A97">
        <w:rPr>
          <w:rFonts w:ascii="Times New Roman" w:hAnsi="Times New Roman" w:cs="Times New Roman"/>
          <w:sz w:val="24"/>
          <w:szCs w:val="24"/>
        </w:rPr>
        <w:t xml:space="preserve"> D</w:t>
      </w:r>
      <w:r w:rsidRPr="008B298E">
        <w:rPr>
          <w:rFonts w:ascii="Times New Roman" w:hAnsi="Times New Roman" w:cs="Times New Roman"/>
          <w:sz w:val="24"/>
          <w:szCs w:val="24"/>
        </w:rPr>
        <w:t>, &amp; G</w:t>
      </w:r>
      <w:r w:rsidR="008C03DF">
        <w:rPr>
          <w:rFonts w:ascii="Times New Roman" w:hAnsi="Times New Roman" w:cs="Times New Roman"/>
          <w:sz w:val="24"/>
          <w:szCs w:val="24"/>
        </w:rPr>
        <w:t>u</w:t>
      </w:r>
      <w:r w:rsidRPr="008B298E">
        <w:rPr>
          <w:rFonts w:ascii="Times New Roman" w:hAnsi="Times New Roman" w:cs="Times New Roman"/>
          <w:sz w:val="24"/>
          <w:szCs w:val="24"/>
        </w:rPr>
        <w:t xml:space="preserve">rtiwo, D. M. T. (2019). Efektifitas Herbisida Formulasi pada Gulma Air di Lahan Rawa Tadah Hujan, Rawa Payau dan Saluran Drainase. </w:t>
      </w:r>
      <w:r w:rsidRPr="008B298E">
        <w:rPr>
          <w:rFonts w:ascii="Times New Roman" w:hAnsi="Times New Roman" w:cs="Times New Roman"/>
          <w:i/>
          <w:iCs/>
          <w:sz w:val="24"/>
          <w:szCs w:val="24"/>
        </w:rPr>
        <w:t>Jurnal Agronomi Indonesia (Indonesian Journal of Agronomy)</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47</w:t>
      </w:r>
      <w:r w:rsidRPr="008B298E">
        <w:rPr>
          <w:rFonts w:ascii="Times New Roman" w:hAnsi="Times New Roman" w:cs="Times New Roman"/>
          <w:sz w:val="24"/>
          <w:szCs w:val="24"/>
        </w:rPr>
        <w:t>(2), 210–216. https://doi.org/10.24831/jai.v47i2.24136</w:t>
      </w:r>
    </w:p>
    <w:p w14:paraId="5F5BE717" w14:textId="06D34793"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Budi, G. P., &amp; Hajoeningtijas, O. D. (</w:t>
      </w:r>
      <w:r w:rsidR="00EB44BA">
        <w:rPr>
          <w:rFonts w:ascii="Times New Roman" w:hAnsi="Times New Roman" w:cs="Times New Roman"/>
          <w:sz w:val="24"/>
          <w:szCs w:val="24"/>
        </w:rPr>
        <w:t>2009</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Kemampuan Kompetisi Beberapa Variet</w:t>
      </w:r>
      <w:r w:rsidRPr="00BC4CCD">
        <w:t xml:space="preserve"> </w:t>
      </w:r>
      <w:r w:rsidRPr="00BC4CCD">
        <w:rPr>
          <w:rFonts w:ascii="Times New Roman" w:hAnsi="Times New Roman" w:cs="Times New Roman"/>
          <w:i/>
          <w:iCs/>
          <w:sz w:val="24"/>
          <w:szCs w:val="24"/>
        </w:rPr>
        <w:t>Budi, G. P., &amp; Hajoeningtijas, O. D. (2009). Kemampuan kompetisi beberapa varietas kedelai (Glycine max) terhadap gulma alang-alang (Imperata cylindrica) dan teki (Cyperus rotundus). Jurnal Litbang Provinsi Jawa Tengah, 7(2), 127–132.</w:t>
      </w:r>
    </w:p>
    <w:p w14:paraId="63BD4C9F"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Dahlianah, I. (2019). Keanekaragaman Jenis Gulma Di Perkebunan Kelapa Sawit Desa Manggaraya Kecamatan Tanjung Lago Kabupaten Banyuasin. </w:t>
      </w:r>
      <w:r w:rsidRPr="008B298E">
        <w:rPr>
          <w:rFonts w:ascii="Times New Roman" w:hAnsi="Times New Roman" w:cs="Times New Roman"/>
          <w:i/>
          <w:iCs/>
          <w:sz w:val="24"/>
          <w:szCs w:val="24"/>
        </w:rPr>
        <w:t>Indobiosains</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w:t>
      </w:r>
      <w:r w:rsidRPr="008B298E">
        <w:rPr>
          <w:rFonts w:ascii="Times New Roman" w:hAnsi="Times New Roman" w:cs="Times New Roman"/>
          <w:sz w:val="24"/>
          <w:szCs w:val="24"/>
        </w:rPr>
        <w:t>(1). https://doi.org/10.31851/indobiosains.v1i1.2296</w:t>
      </w:r>
    </w:p>
    <w:p w14:paraId="703165D9"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Darin, S. Y. D., Zaman, S., &amp; Budiman, C. (2024a). Manajemen Pengendalian Gulma Tanaman Cengkeh (Syzygium Aromaticum L.) Di Kebun Branggah Banaran, Blitar. </w:t>
      </w:r>
      <w:r w:rsidRPr="008B298E">
        <w:rPr>
          <w:rFonts w:ascii="Times New Roman" w:hAnsi="Times New Roman" w:cs="Times New Roman"/>
          <w:i/>
          <w:iCs/>
          <w:sz w:val="24"/>
          <w:szCs w:val="24"/>
        </w:rPr>
        <w:t>Buletin Agrohorti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12</w:t>
      </w:r>
      <w:r w:rsidRPr="008B298E">
        <w:rPr>
          <w:rFonts w:ascii="Times New Roman" w:hAnsi="Times New Roman" w:cs="Times New Roman"/>
          <w:sz w:val="24"/>
          <w:szCs w:val="24"/>
        </w:rPr>
        <w:t>(1), 60–67. https://doi.org/10.29244/agrob.v12i1.51427</w:t>
      </w:r>
    </w:p>
    <w:p w14:paraId="321D19DD"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Dhini, E. N. R., Sarbino, S., &amp; Syahputra, E. (2022). Aktivitas Herbisida Campuran Glifosat Dan 2,4-D Amina Terhadap Kentosan. </w:t>
      </w:r>
      <w:r w:rsidRPr="008B298E">
        <w:rPr>
          <w:rFonts w:ascii="Times New Roman" w:hAnsi="Times New Roman" w:cs="Times New Roman"/>
          <w:i/>
          <w:iCs/>
          <w:sz w:val="24"/>
          <w:szCs w:val="24"/>
        </w:rPr>
        <w:t>Jurnal Sains Pertanian Equator</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11</w:t>
      </w:r>
      <w:r w:rsidRPr="008B298E">
        <w:rPr>
          <w:rFonts w:ascii="Times New Roman" w:hAnsi="Times New Roman" w:cs="Times New Roman"/>
          <w:sz w:val="24"/>
          <w:szCs w:val="24"/>
        </w:rPr>
        <w:t>(4), 265. https://doi.org/10.26418/jspe.v11i4.58395</w:t>
      </w:r>
    </w:p>
    <w:p w14:paraId="2175F9A5"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Girsang, W., Girsang, R., Zamriyetti, Z., Renizuida, R., &amp; Hutagalung, Y. (2023). Effectiveness of Fluroxypyr Meptyl and Ammonium Glufosinate Herbicides in Controlling Weeds in The Field Oil Palm (Elaeis quineensis Jacq.). </w:t>
      </w:r>
      <w:r w:rsidRPr="008B298E">
        <w:rPr>
          <w:rFonts w:ascii="Times New Roman" w:hAnsi="Times New Roman" w:cs="Times New Roman"/>
          <w:i/>
          <w:iCs/>
          <w:sz w:val="24"/>
          <w:szCs w:val="24"/>
        </w:rPr>
        <w:t>Jurnal Penelitian Pendidikan IPA</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9</w:t>
      </w:r>
      <w:r w:rsidRPr="008B298E">
        <w:rPr>
          <w:rFonts w:ascii="Times New Roman" w:hAnsi="Times New Roman" w:cs="Times New Roman"/>
          <w:sz w:val="24"/>
          <w:szCs w:val="24"/>
        </w:rPr>
        <w:t>(6), 4361–4367. https://doi.org/10.29303/jppipa.v9i6.3665</w:t>
      </w:r>
    </w:p>
    <w:p w14:paraId="45F6F7EC"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Hafiidha, L. N., Syafrial, S., &amp; Asmara, R. (2024). Efficiency of White Mustard Cooperative Farming Production and Socio-Economic Factors Affecting (Case in Tulungrejo Village, Batu City), Indonesia. </w:t>
      </w:r>
      <w:r w:rsidRPr="008B298E">
        <w:rPr>
          <w:rFonts w:ascii="Times New Roman" w:hAnsi="Times New Roman" w:cs="Times New Roman"/>
          <w:i/>
          <w:iCs/>
          <w:sz w:val="24"/>
          <w:szCs w:val="24"/>
        </w:rPr>
        <w:t>Agro Bali : Agricultural Journal</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7</w:t>
      </w:r>
      <w:r w:rsidRPr="008B298E">
        <w:rPr>
          <w:rFonts w:ascii="Times New Roman" w:hAnsi="Times New Roman" w:cs="Times New Roman"/>
          <w:sz w:val="24"/>
          <w:szCs w:val="24"/>
        </w:rPr>
        <w:t>(3), 906–915. https://doi.org/10.37637/ab.v7i3.1831</w:t>
      </w:r>
    </w:p>
    <w:p w14:paraId="2E91EF6E"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Harahap, W. U., Lubis, I. M., &amp; Nurhajijah. (2023). Uji Efektivitas Dosis Bubur Sambung Rambat Dalam Mengendalikan Gulma Melalui Pengamatan Summed Dominance Ratio di Pembibitan Utama Kelapa Sawit. </w:t>
      </w:r>
      <w:r w:rsidRPr="008B298E">
        <w:rPr>
          <w:rFonts w:ascii="Times New Roman" w:hAnsi="Times New Roman" w:cs="Times New Roman"/>
          <w:i/>
          <w:iCs/>
          <w:sz w:val="24"/>
          <w:szCs w:val="24"/>
        </w:rPr>
        <w:t>RADIKULA: Jurnal Ilmu Pertanian</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2</w:t>
      </w:r>
      <w:r w:rsidRPr="008B298E">
        <w:rPr>
          <w:rFonts w:ascii="Times New Roman" w:hAnsi="Times New Roman" w:cs="Times New Roman"/>
          <w:sz w:val="24"/>
          <w:szCs w:val="24"/>
        </w:rPr>
        <w:t>(2), 69–75. https://doi.org/10.33379/radikula.v2i2.2997</w:t>
      </w:r>
    </w:p>
    <w:p w14:paraId="2F9B0882"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Hermanto, S. R., &amp; Jatsiyah, V. (2020). Efikasi Herbisida Isopropilamina Glifosat terhadap Pengendalian Gulma Kelapa Sawit Belum Menghasilkan. </w:t>
      </w:r>
      <w:r w:rsidRPr="008B298E">
        <w:rPr>
          <w:rFonts w:ascii="Times New Roman" w:hAnsi="Times New Roman" w:cs="Times New Roman"/>
          <w:i/>
          <w:iCs/>
          <w:sz w:val="24"/>
          <w:szCs w:val="24"/>
        </w:rPr>
        <w:lastRenderedPageBreak/>
        <w:t>Agrovigor: Jurnal Agroekoteknologi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13</w:t>
      </w:r>
      <w:r w:rsidRPr="008B298E">
        <w:rPr>
          <w:rFonts w:ascii="Times New Roman" w:hAnsi="Times New Roman" w:cs="Times New Roman"/>
          <w:sz w:val="24"/>
          <w:szCs w:val="24"/>
        </w:rPr>
        <w:t>(1), 22–28. https://doi.org/10.21107/agrovigor.v13i1.6070</w:t>
      </w:r>
    </w:p>
    <w:p w14:paraId="69A229E2"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Kurniawan, K., &amp; Hernawan, D. (2026). Perilaku petani dalam menggunakan pestisida secara bijaksana sebelum dan sesudah program penyuluhan. AgroSainTa: Widyaiswara Mandiri Membangun Bangsa, 10(1), 37–47. https://doi.org/10.51589/2d5wyf57Juarsah, I. (2015). Teknologi Pengendalian Gulma Alang-alang dengan Tanaman Legum untuk Pertanian Tanaman Pangan. </w:t>
      </w:r>
      <w:r w:rsidRPr="008B298E">
        <w:rPr>
          <w:rFonts w:ascii="Times New Roman" w:hAnsi="Times New Roman" w:cs="Times New Roman"/>
          <w:i/>
          <w:iCs/>
          <w:sz w:val="24"/>
          <w:szCs w:val="24"/>
        </w:rPr>
        <w:t>Jurnal AGRO</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2</w:t>
      </w:r>
      <w:r w:rsidRPr="008B298E">
        <w:rPr>
          <w:rFonts w:ascii="Times New Roman" w:hAnsi="Times New Roman" w:cs="Times New Roman"/>
          <w:sz w:val="24"/>
          <w:szCs w:val="24"/>
        </w:rPr>
        <w:t>(1), 29–38. https://doi.org/10.15575/161</w:t>
      </w:r>
    </w:p>
    <w:p w14:paraId="2B912837"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Kale, C. S., Killa, Y. M., &amp; Ndapamuri, M. H. (2024). Identifikasi Jenis Dan Dominansi Gulma Pada Tanaman Pertanian Hortikultura Di Kelurahan Malumbi. </w:t>
      </w:r>
      <w:r w:rsidRPr="008B298E">
        <w:rPr>
          <w:rFonts w:ascii="Times New Roman" w:hAnsi="Times New Roman" w:cs="Times New Roman"/>
          <w:i/>
          <w:iCs/>
          <w:sz w:val="24"/>
          <w:szCs w:val="24"/>
        </w:rPr>
        <w:t>Sandalwood Journal Of Agribusiness And Agrotechnology</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2</w:t>
      </w:r>
      <w:r w:rsidRPr="008B298E">
        <w:rPr>
          <w:rFonts w:ascii="Times New Roman" w:hAnsi="Times New Roman" w:cs="Times New Roman"/>
          <w:sz w:val="24"/>
          <w:szCs w:val="24"/>
        </w:rPr>
        <w:t>(1), 13–19. https://doi.org/10.58300/sjaa.v2i1.725</w:t>
      </w:r>
    </w:p>
    <w:p w14:paraId="7AC08105"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Karina, K., Nursyahra, N., &amp; Sari, L. Y. (2025). Jenis-jenis Gulma yang Ditemukan di Perkebunan Kelapa Sawit PT. Incasi Raya Pangian sebagai Buku Ilmiah Populer. </w:t>
      </w:r>
      <w:r w:rsidRPr="008B298E">
        <w:rPr>
          <w:rFonts w:ascii="Times New Roman" w:hAnsi="Times New Roman" w:cs="Times New Roman"/>
          <w:i/>
          <w:iCs/>
          <w:sz w:val="24"/>
          <w:szCs w:val="24"/>
        </w:rPr>
        <w:t>Biocaster : Jurnal Kajian Biologi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5</w:t>
      </w:r>
      <w:r w:rsidRPr="008B298E">
        <w:rPr>
          <w:rFonts w:ascii="Times New Roman" w:hAnsi="Times New Roman" w:cs="Times New Roman"/>
          <w:sz w:val="24"/>
          <w:szCs w:val="24"/>
        </w:rPr>
        <w:t>(4), 660–666. https://doi.org/10.36312/biocaster.v5i4.628</w:t>
      </w:r>
    </w:p>
    <w:p w14:paraId="4622A21D"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BC4CCD">
        <w:rPr>
          <w:rFonts w:ascii="Times New Roman" w:hAnsi="Times New Roman" w:cs="Times New Roman"/>
          <w:sz w:val="24"/>
          <w:szCs w:val="24"/>
        </w:rPr>
        <w:t>Paiman, Ardiyanta, Kusumastuti, C. T., Kusberyunadi, M., &amp; Bahrum, A. (2019). Nutgrass response to drought stress on different soil types. Vegetalika, 8(2), 125–138.</w:t>
      </w:r>
      <w:r w:rsidRPr="008B298E">
        <w:rPr>
          <w:rFonts w:ascii="Times New Roman" w:hAnsi="Times New Roman" w:cs="Times New Roman"/>
          <w:sz w:val="24"/>
          <w:szCs w:val="24"/>
        </w:rPr>
        <w:t xml:space="preserve">Mawandha, H. G., Mu’in, A., &amp; Febri, M. (2022a). Kajian Pengendalian Gulma Ottochloa Nodosa Di Perkebunan Kelapa Sawit. </w:t>
      </w:r>
      <w:r w:rsidRPr="008B298E">
        <w:rPr>
          <w:rFonts w:ascii="Times New Roman" w:hAnsi="Times New Roman" w:cs="Times New Roman"/>
          <w:i/>
          <w:iCs/>
          <w:sz w:val="24"/>
          <w:szCs w:val="24"/>
        </w:rPr>
        <w:t>Agroista : Jurnal Agroteknologi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6</w:t>
      </w:r>
      <w:r w:rsidRPr="008B298E">
        <w:rPr>
          <w:rFonts w:ascii="Times New Roman" w:hAnsi="Times New Roman" w:cs="Times New Roman"/>
          <w:sz w:val="24"/>
          <w:szCs w:val="24"/>
        </w:rPr>
        <w:t>(1), 70–79. https://doi.org/10.55180/agi.v6i1.229</w:t>
      </w:r>
    </w:p>
    <w:p w14:paraId="39B211C5"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Mawandha, H. G., Mu’in, A., &amp; Febri, M. (2022b). Kajian Pengendalian Gulma Ottochloa Nodosa Di Perkebunan Kelapa Sawit. </w:t>
      </w:r>
      <w:r w:rsidRPr="008B298E">
        <w:rPr>
          <w:rFonts w:ascii="Times New Roman" w:hAnsi="Times New Roman" w:cs="Times New Roman"/>
          <w:i/>
          <w:iCs/>
          <w:sz w:val="24"/>
          <w:szCs w:val="24"/>
        </w:rPr>
        <w:t>Agroista : Jurnal Agroteknologi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6</w:t>
      </w:r>
      <w:r w:rsidRPr="008B298E">
        <w:rPr>
          <w:rFonts w:ascii="Times New Roman" w:hAnsi="Times New Roman" w:cs="Times New Roman"/>
          <w:sz w:val="24"/>
          <w:szCs w:val="24"/>
        </w:rPr>
        <w:t>(1), 70–79. https://doi.org/10.55180/agi.v6i1.229</w:t>
      </w:r>
    </w:p>
    <w:p w14:paraId="7F60873B"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Nasution, A. A., Sopandie, D., &amp; Lontoh, A. P. (2024). Pengelolaan Gulma Kelapa Sawit (Elaeis guineensis Jacq.) di Kebun Negeri Lama Selatan, Sumatera Utara. </w:t>
      </w:r>
      <w:r w:rsidRPr="008B298E">
        <w:rPr>
          <w:rFonts w:ascii="Times New Roman" w:hAnsi="Times New Roman" w:cs="Times New Roman"/>
          <w:i/>
          <w:iCs/>
          <w:sz w:val="24"/>
          <w:szCs w:val="24"/>
        </w:rPr>
        <w:t>Buletin Agrohorti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12</w:t>
      </w:r>
      <w:r w:rsidRPr="008B298E">
        <w:rPr>
          <w:rFonts w:ascii="Times New Roman" w:hAnsi="Times New Roman" w:cs="Times New Roman"/>
          <w:sz w:val="24"/>
          <w:szCs w:val="24"/>
        </w:rPr>
        <w:t>(1), 1–12. https://doi.org/10.29244/agrob.v12i1.51386</w:t>
      </w:r>
    </w:p>
    <w:p w14:paraId="3530EC61"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Prasetyo, H., &amp; Zaman, S. (2016). Pengendalian Gulma Perkebunan Kelapa Sawit (Elaeis guineensis Jacq.) di Perkebunan Padang Halaban, Sumatera Utara. </w:t>
      </w:r>
      <w:r w:rsidRPr="008B298E">
        <w:rPr>
          <w:rFonts w:ascii="Times New Roman" w:hAnsi="Times New Roman" w:cs="Times New Roman"/>
          <w:i/>
          <w:iCs/>
          <w:sz w:val="24"/>
          <w:szCs w:val="24"/>
        </w:rPr>
        <w:t>Buletin Agrohorti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4</w:t>
      </w:r>
      <w:r w:rsidRPr="008B298E">
        <w:rPr>
          <w:rFonts w:ascii="Times New Roman" w:hAnsi="Times New Roman" w:cs="Times New Roman"/>
          <w:sz w:val="24"/>
          <w:szCs w:val="24"/>
        </w:rPr>
        <w:t>(1), 87–93. https://doi.org/10.29244/agrob.v4i1.15005</w:t>
      </w:r>
    </w:p>
    <w:p w14:paraId="30E90827"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Prianto, J., Sepriani, Y., Adam, D. H., &amp; Lestari, W. (2022). </w:t>
      </w:r>
      <w:r w:rsidRPr="008B298E">
        <w:rPr>
          <w:rFonts w:ascii="Times New Roman" w:hAnsi="Times New Roman" w:cs="Times New Roman"/>
          <w:i/>
          <w:iCs/>
          <w:sz w:val="24"/>
          <w:szCs w:val="24"/>
        </w:rPr>
        <w:t>Pengaruh Herbisida Glifosat 480 SL, Paraquat dan Kombinasinya pada Gulma Pakisan (Nephrolepis biserrata) di Kebun Kelapa Sawit Menghasilkan</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3</w:t>
      </w:r>
      <w:r w:rsidRPr="008B298E">
        <w:rPr>
          <w:rFonts w:ascii="Times New Roman" w:hAnsi="Times New Roman" w:cs="Times New Roman"/>
          <w:sz w:val="24"/>
          <w:szCs w:val="24"/>
        </w:rPr>
        <w:t>.</w:t>
      </w:r>
    </w:p>
    <w:p w14:paraId="76EA7B82"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Pujisiswanto, H., Susanto, H., Sugiatno, S., &amp; Saputra, R. A. (2022). Efikasi Herbisida Amonium Glufosinat Untuk Pengendalian Gulma Pada Tanaman </w:t>
      </w:r>
      <w:r w:rsidRPr="008B298E">
        <w:rPr>
          <w:rFonts w:ascii="Times New Roman" w:hAnsi="Times New Roman" w:cs="Times New Roman"/>
          <w:sz w:val="24"/>
          <w:szCs w:val="24"/>
        </w:rPr>
        <w:lastRenderedPageBreak/>
        <w:t>Kelapa Sawit (</w:t>
      </w:r>
      <w:r w:rsidRPr="00BC4CCD">
        <w:rPr>
          <w:rFonts w:ascii="Times New Roman" w:hAnsi="Times New Roman" w:cs="Times New Roman"/>
          <w:i/>
          <w:iCs/>
          <w:sz w:val="24"/>
          <w:szCs w:val="24"/>
        </w:rPr>
        <w:t>Elaeis Guineensis Jacq</w:t>
      </w:r>
      <w:r w:rsidRPr="008B298E">
        <w:rPr>
          <w:rFonts w:ascii="Times New Roman" w:hAnsi="Times New Roman" w:cs="Times New Roman"/>
          <w:sz w:val="24"/>
          <w:szCs w:val="24"/>
        </w:rPr>
        <w:t xml:space="preserve">.) Menghasilkan. </w:t>
      </w:r>
      <w:r w:rsidRPr="008B298E">
        <w:rPr>
          <w:rFonts w:ascii="Times New Roman" w:hAnsi="Times New Roman" w:cs="Times New Roman"/>
          <w:i/>
          <w:iCs/>
          <w:sz w:val="24"/>
          <w:szCs w:val="24"/>
        </w:rPr>
        <w:t>Jurnal Agrotek Tropika</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10</w:t>
      </w:r>
      <w:r w:rsidRPr="008B298E">
        <w:rPr>
          <w:rFonts w:ascii="Times New Roman" w:hAnsi="Times New Roman" w:cs="Times New Roman"/>
          <w:sz w:val="24"/>
          <w:szCs w:val="24"/>
        </w:rPr>
        <w:t>(2), 301. https://doi.org/10.23960/jat.v10i2.5965</w:t>
      </w:r>
    </w:p>
    <w:p w14:paraId="1C912509"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Rahayu, C. M., Zaman, S., &amp; Ritonga, A. W. (2024). Manajemen Pengendalian Gulma Perkebunan Teh (Camellia Sinensis (L.) Kuntze) di Malang, Jawa Timur. </w:t>
      </w:r>
      <w:r w:rsidRPr="008B298E">
        <w:rPr>
          <w:rFonts w:ascii="Times New Roman" w:hAnsi="Times New Roman" w:cs="Times New Roman"/>
          <w:i/>
          <w:iCs/>
          <w:sz w:val="24"/>
          <w:szCs w:val="24"/>
        </w:rPr>
        <w:t>Buletin Agrohorti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12</w:t>
      </w:r>
      <w:r w:rsidRPr="008B298E">
        <w:rPr>
          <w:rFonts w:ascii="Times New Roman" w:hAnsi="Times New Roman" w:cs="Times New Roman"/>
          <w:sz w:val="24"/>
          <w:szCs w:val="24"/>
        </w:rPr>
        <w:t>(3), 351–359. https://doi.org/10.29244/agrob.v12i3.59306</w:t>
      </w:r>
    </w:p>
    <w:p w14:paraId="07469906"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Ratna, Y., Swari, E. I., &amp; Firmansyah, A. (2022). Pertumbuhan Gulma Alang-Alang (Imperata Cylindrica L. Beauv.) Pada Berbagai Kondisi Kepadatan Setelah Pemotongan Di Petrochina International Jabung Ltd. </w:t>
      </w:r>
      <w:r w:rsidRPr="008B298E">
        <w:rPr>
          <w:rFonts w:ascii="Times New Roman" w:hAnsi="Times New Roman" w:cs="Times New Roman"/>
          <w:i/>
          <w:iCs/>
          <w:sz w:val="24"/>
          <w:szCs w:val="24"/>
        </w:rPr>
        <w:t>Jurnal Media Pertanian</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7</w:t>
      </w:r>
      <w:r w:rsidRPr="008B298E">
        <w:rPr>
          <w:rFonts w:ascii="Times New Roman" w:hAnsi="Times New Roman" w:cs="Times New Roman"/>
          <w:sz w:val="24"/>
          <w:szCs w:val="24"/>
        </w:rPr>
        <w:t>(1), 50. https://doi.org/10.33087/jagro.v7i1.135</w:t>
      </w:r>
    </w:p>
    <w:p w14:paraId="3A692AFC"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Rosyikin, A. Z., Widiarti, W., &amp; Wijaya, I. (2024). Eksplorasi Dan Identifikasi Gulma Pada Padi Sawah (Oryza sativa L) Di Kebupaten Lumajang. </w:t>
      </w:r>
      <w:r w:rsidRPr="008B298E">
        <w:rPr>
          <w:rFonts w:ascii="Times New Roman" w:hAnsi="Times New Roman" w:cs="Times New Roman"/>
          <w:i/>
          <w:iCs/>
          <w:sz w:val="24"/>
          <w:szCs w:val="24"/>
        </w:rPr>
        <w:t>Callus: Journal of Agrotechnology Science</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2</w:t>
      </w:r>
      <w:r w:rsidRPr="008B298E">
        <w:rPr>
          <w:rFonts w:ascii="Times New Roman" w:hAnsi="Times New Roman" w:cs="Times New Roman"/>
          <w:sz w:val="24"/>
          <w:szCs w:val="24"/>
        </w:rPr>
        <w:t>(3), 17–28. https://doi.org/10.47134/callus.v2i3.2527</w:t>
      </w:r>
    </w:p>
    <w:p w14:paraId="6FA2DB0A" w14:textId="77777777" w:rsidR="00386862" w:rsidRPr="008B298E" w:rsidRDefault="00386862" w:rsidP="008A6F57">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Sebayang, N. S., &amp; Sembiring, D. S. P. S. (2019). Efficacy Test Of Two Herbicides In Control Weeds In Simple Land Processing. </w:t>
      </w:r>
      <w:r w:rsidRPr="008B298E">
        <w:rPr>
          <w:rFonts w:ascii="Times New Roman" w:hAnsi="Times New Roman" w:cs="Times New Roman"/>
          <w:i/>
          <w:iCs/>
          <w:sz w:val="24"/>
          <w:szCs w:val="24"/>
        </w:rPr>
        <w:t>Jurnal Pertanian</w:t>
      </w:r>
      <w:r w:rsidRPr="008B298E">
        <w:rPr>
          <w:rFonts w:ascii="Times New Roman" w:hAnsi="Times New Roman" w:cs="Times New Roman"/>
          <w:sz w:val="24"/>
          <w:szCs w:val="24"/>
        </w:rPr>
        <w:t>,</w:t>
      </w:r>
      <w:r w:rsidRPr="008B298E">
        <w:rPr>
          <w:rFonts w:ascii="Times New Roman" w:hAnsi="Times New Roman" w:cs="Times New Roman"/>
          <w:i/>
          <w:iCs/>
          <w:sz w:val="24"/>
          <w:szCs w:val="24"/>
        </w:rPr>
        <w:t>10</w:t>
      </w:r>
      <w:r w:rsidRPr="008B298E">
        <w:rPr>
          <w:rFonts w:ascii="Times New Roman" w:hAnsi="Times New Roman" w:cs="Times New Roman"/>
          <w:sz w:val="24"/>
          <w:szCs w:val="24"/>
        </w:rPr>
        <w:t>(2), 61. https://doi.org/10.30997/jp.v10i2.1891</w:t>
      </w:r>
    </w:p>
    <w:p w14:paraId="55B9F223"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Setiawan, N., Syahputra, E., &amp; Sarbino, S. (2024). Pengaruh Dosis Herbisida Campuran Glifosat Dan Metil Metsulfuron Terhadap Gulma Dianella Sp. (Hemerocallidaceae). </w:t>
      </w:r>
      <w:r w:rsidRPr="008B298E">
        <w:rPr>
          <w:rFonts w:ascii="Times New Roman" w:hAnsi="Times New Roman" w:cs="Times New Roman"/>
          <w:i/>
          <w:iCs/>
          <w:sz w:val="24"/>
          <w:szCs w:val="24"/>
        </w:rPr>
        <w:t>Jurnal Sains Pertanian Equator</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13</w:t>
      </w:r>
      <w:r w:rsidRPr="008B298E">
        <w:rPr>
          <w:rFonts w:ascii="Times New Roman" w:hAnsi="Times New Roman" w:cs="Times New Roman"/>
          <w:sz w:val="24"/>
          <w:szCs w:val="24"/>
        </w:rPr>
        <w:t>(4), 1161–1168. https://doi.org/10.26418/jspe.v13i4.79512</w:t>
      </w:r>
    </w:p>
    <w:p w14:paraId="598B0AF2"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Sormin, F., &amp; Junaedi, A. (2017). Manajemen Pengendalian Gulma Kelapa Sawit Berdasarkan Kriteria ISPO dan RSPO di Kebun Rambutan Sumatera Utara. </w:t>
      </w:r>
      <w:r w:rsidRPr="008B298E">
        <w:rPr>
          <w:rFonts w:ascii="Times New Roman" w:hAnsi="Times New Roman" w:cs="Times New Roman"/>
          <w:i/>
          <w:iCs/>
          <w:sz w:val="24"/>
          <w:szCs w:val="24"/>
        </w:rPr>
        <w:t>Buletin Agrohorti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5</w:t>
      </w:r>
      <w:r w:rsidRPr="008B298E">
        <w:rPr>
          <w:rFonts w:ascii="Times New Roman" w:hAnsi="Times New Roman" w:cs="Times New Roman"/>
          <w:sz w:val="24"/>
          <w:szCs w:val="24"/>
        </w:rPr>
        <w:t>(1), 137. https://doi.org/10.29244/agrob.5.1.137-145</w:t>
      </w:r>
    </w:p>
    <w:p w14:paraId="462FC4C6" w14:textId="77777777" w:rsidR="00386862" w:rsidRDefault="00386862" w:rsidP="00AE6677">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Tarigan, R. G. T., Tarmadja, S., &amp; Yuniasih, B. (2025). Uji Efikasi Herbisida Isopropil Amina Glifosat, Triklopir, Glufosinat dalam Mengendalikan Gulma Psychotria serpens di Perkebunan Kelapa Sawit. </w:t>
      </w:r>
      <w:r w:rsidRPr="008B298E">
        <w:rPr>
          <w:rFonts w:ascii="Times New Roman" w:hAnsi="Times New Roman" w:cs="Times New Roman"/>
          <w:i/>
          <w:iCs/>
          <w:sz w:val="24"/>
          <w:szCs w:val="24"/>
        </w:rPr>
        <w:t>AGROISTA : Jurnal Agroteknologi</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9</w:t>
      </w:r>
      <w:r w:rsidRPr="008B298E">
        <w:rPr>
          <w:rFonts w:ascii="Times New Roman" w:hAnsi="Times New Roman" w:cs="Times New Roman"/>
          <w:sz w:val="24"/>
          <w:szCs w:val="24"/>
        </w:rPr>
        <w:t>(1), 58–66. https://doi.org/10.55180/agi.v9i1.864</w:t>
      </w:r>
    </w:p>
    <w:p w14:paraId="319CB81F" w14:textId="77777777" w:rsidR="00386862" w:rsidRPr="00AE6677" w:rsidRDefault="00386862" w:rsidP="00AE6677">
      <w:pPr>
        <w:pStyle w:val="Bibliography"/>
        <w:ind w:left="550" w:hanging="550"/>
        <w:jc w:val="both"/>
        <w:rPr>
          <w:rFonts w:ascii="Times New Roman" w:hAnsi="Times New Roman" w:cs="Times New Roman"/>
          <w:sz w:val="28"/>
          <w:szCs w:val="28"/>
        </w:rPr>
      </w:pPr>
      <w:r w:rsidRPr="00AE6677">
        <w:rPr>
          <w:rFonts w:ascii="Times New Roman" w:hAnsi="Times New Roman" w:cs="Times New Roman"/>
          <w:sz w:val="24"/>
          <w:szCs w:val="24"/>
        </w:rPr>
        <w:t>Umiyati, U., Yasin, M. H. G., &amp; Adie, D. K. (2023). Identifikasi dan penyebaran gulma pada sentra padi sawah di Sulawesi Selatan. Jurnal Agroekoteknologi Tropika Lembab, 6(1), 44–50. https://doi.org/10.35941/JATL</w:t>
      </w:r>
    </w:p>
    <w:p w14:paraId="64504F15"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t xml:space="preserve">Umiyati, U., &amp; Kurniadie, D. (2018). Pengendalian Gulma Umum Dengan Herbisida Campuran (Amonium Glufosinat 150 G/L Dan Metil Metsulfuron 5 G/L) Pada Tanaman Kelapa Sawit Tbm. </w:t>
      </w:r>
      <w:r w:rsidRPr="008B298E">
        <w:rPr>
          <w:rFonts w:ascii="Times New Roman" w:hAnsi="Times New Roman" w:cs="Times New Roman"/>
          <w:i/>
          <w:iCs/>
          <w:sz w:val="24"/>
          <w:szCs w:val="24"/>
        </w:rPr>
        <w:t>Jurnal Penelitian Kelapa Sawit</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26</w:t>
      </w:r>
      <w:r w:rsidRPr="008B298E">
        <w:rPr>
          <w:rFonts w:ascii="Times New Roman" w:hAnsi="Times New Roman" w:cs="Times New Roman"/>
          <w:sz w:val="24"/>
          <w:szCs w:val="24"/>
        </w:rPr>
        <w:t>(1), 29–35. https://doi.org/10.22302/iopri.jur.jpks.v26i1.59</w:t>
      </w:r>
    </w:p>
    <w:p w14:paraId="77F6BFF4" w14:textId="77777777" w:rsidR="00386862" w:rsidRPr="008B298E" w:rsidRDefault="00386862" w:rsidP="001200A5">
      <w:pPr>
        <w:pStyle w:val="Bibliography"/>
        <w:ind w:left="550" w:hanging="550"/>
        <w:jc w:val="both"/>
        <w:rPr>
          <w:rFonts w:ascii="Times New Roman" w:hAnsi="Times New Roman" w:cs="Times New Roman"/>
          <w:sz w:val="24"/>
          <w:szCs w:val="24"/>
        </w:rPr>
      </w:pPr>
      <w:r w:rsidRPr="008B298E">
        <w:rPr>
          <w:rFonts w:ascii="Times New Roman" w:hAnsi="Times New Roman" w:cs="Times New Roman"/>
          <w:sz w:val="24"/>
          <w:szCs w:val="24"/>
        </w:rPr>
        <w:lastRenderedPageBreak/>
        <w:t xml:space="preserve">Widiyani, D. P., Usodri, K. S., Sari, S., &amp; Nurmayanti, S. (2022). Analisis Vegetasi Gulma Pada Berbagai Tegakan Tanaman Perkebunan. </w:t>
      </w:r>
      <w:r w:rsidRPr="008B298E">
        <w:rPr>
          <w:rFonts w:ascii="Times New Roman" w:hAnsi="Times New Roman" w:cs="Times New Roman"/>
          <w:i/>
          <w:iCs/>
          <w:sz w:val="24"/>
          <w:szCs w:val="24"/>
        </w:rPr>
        <w:t>Jurnal Agrotek Tropika</w:t>
      </w:r>
      <w:r w:rsidRPr="008B298E">
        <w:rPr>
          <w:rFonts w:ascii="Times New Roman" w:hAnsi="Times New Roman" w:cs="Times New Roman"/>
          <w:sz w:val="24"/>
          <w:szCs w:val="24"/>
        </w:rPr>
        <w:t xml:space="preserve">, </w:t>
      </w:r>
      <w:r w:rsidRPr="008B298E">
        <w:rPr>
          <w:rFonts w:ascii="Times New Roman" w:hAnsi="Times New Roman" w:cs="Times New Roman"/>
          <w:i/>
          <w:iCs/>
          <w:sz w:val="24"/>
          <w:szCs w:val="24"/>
        </w:rPr>
        <w:t>10</w:t>
      </w:r>
      <w:r w:rsidRPr="008B298E">
        <w:rPr>
          <w:rFonts w:ascii="Times New Roman" w:hAnsi="Times New Roman" w:cs="Times New Roman"/>
          <w:sz w:val="24"/>
          <w:szCs w:val="24"/>
        </w:rPr>
        <w:t>(2), 55. https://doi.org/10.23960/jat.v11i1.6045</w:t>
      </w:r>
    </w:p>
    <w:p w14:paraId="502EDFFC" w14:textId="77777777" w:rsidR="00386862" w:rsidRPr="008B298E" w:rsidRDefault="00386862" w:rsidP="001200A5">
      <w:pPr>
        <w:spacing w:line="240" w:lineRule="auto"/>
        <w:ind w:left="550" w:hanging="550"/>
        <w:jc w:val="both"/>
        <w:rPr>
          <w:rFonts w:ascii="Times New Roman" w:eastAsia="Times New Roman" w:hAnsi="Times New Roman" w:cs="Times New Roman"/>
          <w:sz w:val="24"/>
          <w:szCs w:val="24"/>
          <w:lang w:eastAsia="en-ID"/>
        </w:rPr>
      </w:pPr>
      <w:r w:rsidRPr="008B298E">
        <w:rPr>
          <w:rFonts w:ascii="Times New Roman" w:eastAsia="Times New Roman" w:hAnsi="Times New Roman" w:cs="Times New Roman"/>
          <w:sz w:val="24"/>
          <w:szCs w:val="24"/>
          <w:lang w:eastAsia="en-ID"/>
        </w:rPr>
        <w:fldChar w:fldCharType="end"/>
      </w:r>
      <w:r w:rsidRPr="008B298E">
        <w:rPr>
          <w:rFonts w:ascii="Times New Roman" w:eastAsia="Times New Roman" w:hAnsi="Times New Roman" w:cs="Times New Roman"/>
          <w:sz w:val="24"/>
          <w:szCs w:val="24"/>
          <w:lang w:eastAsia="en-ID"/>
        </w:rPr>
        <w:t xml:space="preserve"> </w:t>
      </w:r>
    </w:p>
    <w:p w14:paraId="3153B990" w14:textId="77777777" w:rsidR="00386862" w:rsidRPr="009B4DAA" w:rsidRDefault="00386862" w:rsidP="003B0607">
      <w:pPr>
        <w:rPr>
          <w:rFonts w:ascii="Times New Roman" w:hAnsi="Times New Roman" w:cs="Times New Roman"/>
          <w:bCs/>
          <w:sz w:val="24"/>
          <w:szCs w:val="24"/>
        </w:rPr>
      </w:pPr>
    </w:p>
    <w:p w14:paraId="74029C2E" w14:textId="77777777" w:rsidR="00386862" w:rsidRDefault="00386862" w:rsidP="003B0607">
      <w:pPr>
        <w:rPr>
          <w:rFonts w:ascii="Times New Roman" w:hAnsi="Times New Roman" w:cs="Times New Roman"/>
          <w:bCs/>
          <w:sz w:val="24"/>
          <w:szCs w:val="24"/>
        </w:rPr>
      </w:pPr>
    </w:p>
    <w:p w14:paraId="232E8CDF" w14:textId="77777777" w:rsidR="00386862" w:rsidRDefault="00386862" w:rsidP="003B0607">
      <w:pPr>
        <w:rPr>
          <w:rFonts w:ascii="Times New Roman" w:hAnsi="Times New Roman" w:cs="Times New Roman"/>
          <w:bCs/>
          <w:sz w:val="24"/>
          <w:szCs w:val="24"/>
        </w:rPr>
      </w:pPr>
    </w:p>
    <w:p w14:paraId="4BDEF9BD" w14:textId="77777777" w:rsidR="00386862" w:rsidRDefault="00386862" w:rsidP="003B0607">
      <w:pPr>
        <w:rPr>
          <w:rFonts w:ascii="Times New Roman" w:hAnsi="Times New Roman" w:cs="Times New Roman"/>
          <w:bCs/>
          <w:sz w:val="24"/>
          <w:szCs w:val="24"/>
        </w:rPr>
      </w:pPr>
    </w:p>
    <w:p w14:paraId="441FA060" w14:textId="77777777" w:rsidR="00386862" w:rsidRDefault="00386862" w:rsidP="003B0607">
      <w:pPr>
        <w:rPr>
          <w:rFonts w:ascii="Times New Roman" w:hAnsi="Times New Roman" w:cs="Times New Roman"/>
          <w:bCs/>
          <w:sz w:val="24"/>
          <w:szCs w:val="24"/>
        </w:rPr>
      </w:pPr>
    </w:p>
    <w:p w14:paraId="0C585F1D" w14:textId="77777777" w:rsidR="00386862" w:rsidRDefault="00386862" w:rsidP="003B0607">
      <w:pPr>
        <w:rPr>
          <w:rFonts w:ascii="Times New Roman" w:hAnsi="Times New Roman" w:cs="Times New Roman"/>
          <w:bCs/>
          <w:sz w:val="24"/>
          <w:szCs w:val="24"/>
        </w:rPr>
      </w:pPr>
    </w:p>
    <w:p w14:paraId="3545A604" w14:textId="77777777" w:rsidR="00386862" w:rsidRDefault="00386862" w:rsidP="003B0607">
      <w:pPr>
        <w:rPr>
          <w:rFonts w:ascii="Times New Roman" w:hAnsi="Times New Roman" w:cs="Times New Roman"/>
          <w:bCs/>
          <w:sz w:val="24"/>
          <w:szCs w:val="24"/>
        </w:rPr>
      </w:pPr>
    </w:p>
    <w:p w14:paraId="4BFEB00F" w14:textId="77777777" w:rsidR="00386862" w:rsidRDefault="00386862" w:rsidP="003B0607">
      <w:pPr>
        <w:rPr>
          <w:rFonts w:ascii="Times New Roman" w:hAnsi="Times New Roman" w:cs="Times New Roman"/>
          <w:bCs/>
          <w:sz w:val="24"/>
          <w:szCs w:val="24"/>
        </w:rPr>
      </w:pPr>
    </w:p>
    <w:p w14:paraId="04B509AB" w14:textId="77777777" w:rsidR="00386862" w:rsidRDefault="00386862" w:rsidP="003B0607">
      <w:pPr>
        <w:rPr>
          <w:rFonts w:ascii="Times New Roman" w:hAnsi="Times New Roman" w:cs="Times New Roman"/>
          <w:bCs/>
          <w:sz w:val="24"/>
          <w:szCs w:val="24"/>
        </w:rPr>
      </w:pPr>
    </w:p>
    <w:p w14:paraId="30408CE9" w14:textId="77777777" w:rsidR="00386862" w:rsidRDefault="00386862" w:rsidP="003B0607">
      <w:pPr>
        <w:rPr>
          <w:rFonts w:ascii="Times New Roman" w:hAnsi="Times New Roman" w:cs="Times New Roman"/>
          <w:bCs/>
          <w:sz w:val="24"/>
          <w:szCs w:val="24"/>
        </w:rPr>
      </w:pPr>
    </w:p>
    <w:p w14:paraId="376A8B6E" w14:textId="77777777" w:rsidR="00386862" w:rsidRDefault="00386862" w:rsidP="003B0607">
      <w:pPr>
        <w:rPr>
          <w:rFonts w:ascii="Times New Roman" w:hAnsi="Times New Roman" w:cs="Times New Roman"/>
          <w:bCs/>
          <w:sz w:val="24"/>
          <w:szCs w:val="24"/>
        </w:rPr>
      </w:pPr>
    </w:p>
    <w:p w14:paraId="0D73CB10" w14:textId="77777777" w:rsidR="00386862" w:rsidRDefault="00386862" w:rsidP="003B0607">
      <w:pPr>
        <w:rPr>
          <w:rFonts w:ascii="Times New Roman" w:hAnsi="Times New Roman" w:cs="Times New Roman"/>
          <w:bCs/>
          <w:sz w:val="24"/>
          <w:szCs w:val="24"/>
        </w:rPr>
      </w:pPr>
    </w:p>
    <w:p w14:paraId="2E41DEF5" w14:textId="77777777" w:rsidR="00386862" w:rsidRDefault="00386862" w:rsidP="003B0607">
      <w:pPr>
        <w:rPr>
          <w:rFonts w:ascii="Times New Roman" w:hAnsi="Times New Roman" w:cs="Times New Roman"/>
          <w:bCs/>
          <w:sz w:val="24"/>
          <w:szCs w:val="24"/>
        </w:rPr>
      </w:pPr>
    </w:p>
    <w:p w14:paraId="3013350C" w14:textId="77777777" w:rsidR="00386862" w:rsidRDefault="00386862" w:rsidP="003B0607">
      <w:pPr>
        <w:rPr>
          <w:rFonts w:ascii="Times New Roman" w:hAnsi="Times New Roman" w:cs="Times New Roman"/>
          <w:bCs/>
          <w:sz w:val="24"/>
          <w:szCs w:val="24"/>
        </w:rPr>
      </w:pPr>
    </w:p>
    <w:p w14:paraId="6BE6D13E" w14:textId="77777777" w:rsidR="00386862" w:rsidRDefault="00386862" w:rsidP="003B0607">
      <w:pPr>
        <w:rPr>
          <w:rFonts w:ascii="Times New Roman" w:hAnsi="Times New Roman" w:cs="Times New Roman"/>
          <w:bCs/>
          <w:sz w:val="24"/>
          <w:szCs w:val="24"/>
        </w:rPr>
      </w:pPr>
    </w:p>
    <w:p w14:paraId="10F62718" w14:textId="77777777" w:rsidR="00386862" w:rsidRDefault="00386862" w:rsidP="003B0607">
      <w:pPr>
        <w:rPr>
          <w:rFonts w:ascii="Times New Roman" w:hAnsi="Times New Roman" w:cs="Times New Roman"/>
          <w:bCs/>
          <w:sz w:val="24"/>
          <w:szCs w:val="24"/>
        </w:rPr>
      </w:pPr>
    </w:p>
    <w:p w14:paraId="4E468907" w14:textId="77777777" w:rsidR="00386862" w:rsidRDefault="00386862" w:rsidP="003B0607">
      <w:pPr>
        <w:rPr>
          <w:rFonts w:ascii="Times New Roman" w:hAnsi="Times New Roman" w:cs="Times New Roman"/>
          <w:bCs/>
          <w:sz w:val="24"/>
          <w:szCs w:val="24"/>
        </w:rPr>
      </w:pPr>
    </w:p>
    <w:p w14:paraId="0303AC0F" w14:textId="77777777" w:rsidR="00386862" w:rsidRDefault="00386862" w:rsidP="003B0607">
      <w:pPr>
        <w:rPr>
          <w:rFonts w:ascii="Times New Roman" w:hAnsi="Times New Roman" w:cs="Times New Roman"/>
          <w:bCs/>
          <w:sz w:val="24"/>
          <w:szCs w:val="24"/>
        </w:rPr>
      </w:pPr>
    </w:p>
    <w:p w14:paraId="3EEC7F1C" w14:textId="77777777" w:rsidR="00386862" w:rsidRDefault="00386862" w:rsidP="003B0607">
      <w:pPr>
        <w:rPr>
          <w:rFonts w:ascii="Times New Roman" w:hAnsi="Times New Roman" w:cs="Times New Roman"/>
          <w:bCs/>
          <w:sz w:val="24"/>
          <w:szCs w:val="24"/>
        </w:rPr>
      </w:pPr>
    </w:p>
    <w:p w14:paraId="11D52FD7" w14:textId="77777777" w:rsidR="00386862" w:rsidRDefault="00386862" w:rsidP="003B0607">
      <w:pPr>
        <w:rPr>
          <w:rFonts w:ascii="Times New Roman" w:hAnsi="Times New Roman" w:cs="Times New Roman"/>
          <w:bCs/>
          <w:sz w:val="24"/>
          <w:szCs w:val="24"/>
        </w:rPr>
      </w:pPr>
    </w:p>
    <w:p w14:paraId="3A990D58" w14:textId="77777777" w:rsidR="00386862" w:rsidRDefault="00386862" w:rsidP="00634B77">
      <w:pPr>
        <w:pStyle w:val="Heading1"/>
        <w:sectPr w:rsidR="00386862" w:rsidSect="00386862">
          <w:pgSz w:w="11906" w:h="16838" w:code="9"/>
          <w:pgMar w:top="2268" w:right="1701" w:bottom="1701" w:left="2268" w:header="720" w:footer="720" w:gutter="0"/>
          <w:cols w:space="720"/>
          <w:docGrid w:linePitch="360"/>
        </w:sectPr>
      </w:pPr>
    </w:p>
    <w:p w14:paraId="1CA1B253" w14:textId="77777777" w:rsidR="00386862" w:rsidRPr="005A4FD0" w:rsidRDefault="00386862" w:rsidP="005A4FD0">
      <w:pPr>
        <w:pStyle w:val="Heading1"/>
        <w:jc w:val="center"/>
        <w:rPr>
          <w:rFonts w:ascii="Times New Roman" w:hAnsi="Times New Roman" w:cs="Times New Roman"/>
          <w:sz w:val="24"/>
          <w:szCs w:val="24"/>
        </w:rPr>
      </w:pPr>
      <w:r w:rsidRPr="005A4FD0">
        <w:rPr>
          <w:rFonts w:ascii="Times New Roman" w:hAnsi="Times New Roman" w:cs="Times New Roman"/>
          <w:sz w:val="24"/>
          <w:szCs w:val="24"/>
        </w:rPr>
        <w:lastRenderedPageBreak/>
        <w:t>LAMPIRAN DAN HASIL UJI DUNCAN</w:t>
      </w:r>
    </w:p>
    <w:p w14:paraId="0242ED54" w14:textId="77777777" w:rsidR="00386862" w:rsidRDefault="00386862" w:rsidP="00FE22AF">
      <w:pPr>
        <w:pStyle w:val="Caption"/>
        <w:rPr>
          <w:rFonts w:ascii="Times New Roman" w:hAnsi="Times New Roman" w:cs="Times New Roman"/>
          <w:i w:val="0"/>
          <w:iCs w:val="0"/>
          <w:color w:val="auto"/>
          <w:sz w:val="24"/>
          <w:szCs w:val="24"/>
        </w:rPr>
      </w:pPr>
      <w:bookmarkStart w:id="61" w:name="_Toc237423522"/>
      <w:bookmarkStart w:id="62" w:name="_Toc237472739"/>
      <w:r w:rsidRPr="00904287">
        <w:rPr>
          <w:rFonts w:ascii="Times New Roman" w:hAnsi="Times New Roman" w:cs="Times New Roman"/>
          <w:i w:val="0"/>
          <w:iCs w:val="0"/>
          <w:color w:val="auto"/>
          <w:sz w:val="24"/>
          <w:szCs w:val="24"/>
        </w:rPr>
        <w:t xml:space="preserve">Lampiran  </w:t>
      </w:r>
      <w:r w:rsidRPr="00904287">
        <w:rPr>
          <w:rFonts w:ascii="Times New Roman" w:hAnsi="Times New Roman" w:cs="Times New Roman"/>
          <w:i w:val="0"/>
          <w:iCs w:val="0"/>
          <w:color w:val="auto"/>
          <w:sz w:val="24"/>
          <w:szCs w:val="24"/>
        </w:rPr>
        <w:fldChar w:fldCharType="begin"/>
      </w:r>
      <w:r w:rsidRPr="00513A4A">
        <w:rPr>
          <w:rFonts w:ascii="Times New Roman" w:hAnsi="Times New Roman" w:cs="Times New Roman"/>
          <w:i w:val="0"/>
          <w:iCs w:val="0"/>
          <w:color w:val="auto"/>
          <w:sz w:val="24"/>
          <w:szCs w:val="24"/>
        </w:rPr>
        <w:instrText xml:space="preserve"> SEQ LAMP_1 \* ARABIC </w:instrText>
      </w:r>
      <w:r w:rsidRPr="00904287">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w:t>
      </w:r>
      <w:r w:rsidRPr="00904287">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36"/>
          <w:szCs w:val="36"/>
        </w:rPr>
        <w:t>.</w:t>
      </w:r>
      <w:r>
        <w:rPr>
          <w:rFonts w:ascii="Times New Roman" w:hAnsi="Times New Roman" w:cs="Times New Roman"/>
          <w:i w:val="0"/>
          <w:iCs w:val="0"/>
          <w:color w:val="auto"/>
          <w:sz w:val="24"/>
          <w:szCs w:val="24"/>
        </w:rPr>
        <w:t xml:space="preserve"> S</w:t>
      </w:r>
      <w:r w:rsidRPr="00904287">
        <w:rPr>
          <w:rFonts w:ascii="Times New Roman" w:hAnsi="Times New Roman" w:cs="Times New Roman"/>
          <w:i w:val="0"/>
          <w:iCs w:val="0"/>
          <w:color w:val="auto"/>
          <w:sz w:val="24"/>
          <w:szCs w:val="24"/>
        </w:rPr>
        <w:t xml:space="preserve">idik </w:t>
      </w:r>
      <w:r w:rsidRPr="007B4377">
        <w:rPr>
          <w:rFonts w:ascii="Times New Roman" w:hAnsi="Times New Roman" w:cs="Times New Roman"/>
          <w:i w:val="0"/>
          <w:iCs w:val="0"/>
          <w:color w:val="auto"/>
          <w:sz w:val="24"/>
          <w:szCs w:val="24"/>
        </w:rPr>
        <w:t xml:space="preserve">ragam tingkat kerusakan </w:t>
      </w:r>
      <w:r>
        <w:rPr>
          <w:rFonts w:ascii="Times New Roman" w:hAnsi="Times New Roman" w:cs="Times New Roman"/>
          <w:i w:val="0"/>
          <w:iCs w:val="0"/>
          <w:color w:val="auto"/>
          <w:sz w:val="24"/>
          <w:szCs w:val="24"/>
        </w:rPr>
        <w:t>k</w:t>
      </w:r>
      <w:r w:rsidRPr="007B4377">
        <w:rPr>
          <w:rFonts w:ascii="Times New Roman" w:hAnsi="Times New Roman" w:cs="Times New Roman"/>
          <w:i w:val="0"/>
          <w:iCs w:val="0"/>
          <w:color w:val="auto"/>
          <w:sz w:val="24"/>
          <w:szCs w:val="24"/>
        </w:rPr>
        <w:t>entosan 1 hari setelah aplikasi (HSA)</w:t>
      </w:r>
      <w:bookmarkEnd w:id="61"/>
      <w:bookmarkEnd w:id="62"/>
    </w:p>
    <w:tbl>
      <w:tblPr>
        <w:tblStyle w:val="TableGrid"/>
        <w:tblW w:w="77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1"/>
        <w:gridCol w:w="923"/>
        <w:gridCol w:w="1158"/>
        <w:gridCol w:w="1165"/>
        <w:gridCol w:w="1126"/>
        <w:gridCol w:w="1025"/>
      </w:tblGrid>
      <w:tr w:rsidR="00386862" w:rsidRPr="00513A4A" w14:paraId="3A28BB5E" w14:textId="77777777" w:rsidTr="00851BAB">
        <w:trPr>
          <w:trHeight w:val="190"/>
          <w:jc w:val="center"/>
        </w:trPr>
        <w:tc>
          <w:tcPr>
            <w:tcW w:w="2341" w:type="dxa"/>
            <w:tcBorders>
              <w:top w:val="single" w:sz="4" w:space="0" w:color="auto"/>
              <w:bottom w:val="single" w:sz="4" w:space="0" w:color="auto"/>
            </w:tcBorders>
          </w:tcPr>
          <w:p w14:paraId="5C975474" w14:textId="77777777" w:rsidR="00386862" w:rsidRPr="00513A4A" w:rsidRDefault="00386862" w:rsidP="009B4CF7">
            <w:pPr>
              <w:spacing w:line="360" w:lineRule="auto"/>
              <w:rPr>
                <w:rFonts w:ascii="Times New Roman" w:hAnsi="Times New Roman" w:cs="Times New Roman"/>
                <w:sz w:val="24"/>
                <w:szCs w:val="24"/>
              </w:rPr>
            </w:pPr>
            <w:bookmarkStart w:id="63" w:name="_Hlk237451085"/>
            <w:r w:rsidRPr="00513A4A">
              <w:rPr>
                <w:rFonts w:ascii="Times New Roman" w:hAnsi="Times New Roman" w:cs="Times New Roman"/>
                <w:sz w:val="24"/>
                <w:szCs w:val="24"/>
              </w:rPr>
              <w:t>Sumber Keragaman</w:t>
            </w:r>
          </w:p>
        </w:tc>
        <w:tc>
          <w:tcPr>
            <w:tcW w:w="923" w:type="dxa"/>
            <w:tcBorders>
              <w:top w:val="single" w:sz="4" w:space="0" w:color="auto"/>
              <w:bottom w:val="single" w:sz="4" w:space="0" w:color="auto"/>
            </w:tcBorders>
          </w:tcPr>
          <w:p w14:paraId="348FD50A"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Derajat bebas</w:t>
            </w:r>
          </w:p>
        </w:tc>
        <w:tc>
          <w:tcPr>
            <w:tcW w:w="1158" w:type="dxa"/>
            <w:tcBorders>
              <w:top w:val="single" w:sz="4" w:space="0" w:color="auto"/>
              <w:bottom w:val="single" w:sz="4" w:space="0" w:color="auto"/>
            </w:tcBorders>
          </w:tcPr>
          <w:p w14:paraId="0CECA485"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Jumlah kuadrat</w:t>
            </w:r>
          </w:p>
        </w:tc>
        <w:tc>
          <w:tcPr>
            <w:tcW w:w="1165" w:type="dxa"/>
            <w:tcBorders>
              <w:top w:val="single" w:sz="4" w:space="0" w:color="auto"/>
              <w:bottom w:val="single" w:sz="4" w:space="0" w:color="auto"/>
            </w:tcBorders>
          </w:tcPr>
          <w:p w14:paraId="6D704B85"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Kuadrat Tengah</w:t>
            </w:r>
          </w:p>
        </w:tc>
        <w:tc>
          <w:tcPr>
            <w:tcW w:w="1126" w:type="dxa"/>
            <w:tcBorders>
              <w:top w:val="single" w:sz="4" w:space="0" w:color="auto"/>
              <w:bottom w:val="single" w:sz="4" w:space="0" w:color="auto"/>
            </w:tcBorders>
          </w:tcPr>
          <w:p w14:paraId="080E18EB"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F hitung</w:t>
            </w:r>
          </w:p>
        </w:tc>
        <w:tc>
          <w:tcPr>
            <w:tcW w:w="1025" w:type="dxa"/>
            <w:tcBorders>
              <w:top w:val="single" w:sz="4" w:space="0" w:color="auto"/>
              <w:bottom w:val="single" w:sz="4" w:space="0" w:color="auto"/>
            </w:tcBorders>
          </w:tcPr>
          <w:p w14:paraId="1FDE9C8E"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Sig</w:t>
            </w:r>
          </w:p>
        </w:tc>
      </w:tr>
      <w:tr w:rsidR="00386862" w:rsidRPr="00513A4A" w14:paraId="386BDFE1" w14:textId="77777777" w:rsidTr="00851BAB">
        <w:trPr>
          <w:trHeight w:val="93"/>
          <w:jc w:val="center"/>
        </w:trPr>
        <w:tc>
          <w:tcPr>
            <w:tcW w:w="2341" w:type="dxa"/>
            <w:tcBorders>
              <w:top w:val="single" w:sz="4" w:space="0" w:color="auto"/>
            </w:tcBorders>
          </w:tcPr>
          <w:p w14:paraId="47A8DF70" w14:textId="77777777" w:rsidR="00386862" w:rsidRPr="00513A4A" w:rsidRDefault="00386862" w:rsidP="009B4CF7">
            <w:pPr>
              <w:spacing w:line="360" w:lineRule="auto"/>
              <w:rPr>
                <w:rFonts w:ascii="Times New Roman" w:hAnsi="Times New Roman" w:cs="Times New Roman"/>
                <w:sz w:val="24"/>
                <w:szCs w:val="24"/>
              </w:rPr>
            </w:pPr>
            <w:r>
              <w:rPr>
                <w:rFonts w:ascii="Times New Roman" w:hAnsi="Times New Roman" w:cs="Times New Roman"/>
                <w:sz w:val="24"/>
                <w:szCs w:val="24"/>
              </w:rPr>
              <w:t>Blok</w:t>
            </w:r>
          </w:p>
        </w:tc>
        <w:tc>
          <w:tcPr>
            <w:tcW w:w="923" w:type="dxa"/>
            <w:tcBorders>
              <w:top w:val="single" w:sz="4" w:space="0" w:color="auto"/>
            </w:tcBorders>
          </w:tcPr>
          <w:p w14:paraId="3490A0CF"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2</w:t>
            </w:r>
          </w:p>
        </w:tc>
        <w:tc>
          <w:tcPr>
            <w:tcW w:w="1158" w:type="dxa"/>
            <w:tcBorders>
              <w:top w:val="single" w:sz="4" w:space="0" w:color="auto"/>
            </w:tcBorders>
          </w:tcPr>
          <w:p w14:paraId="2B75E5DD"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.000</w:t>
            </w:r>
          </w:p>
        </w:tc>
        <w:tc>
          <w:tcPr>
            <w:tcW w:w="1165" w:type="dxa"/>
            <w:tcBorders>
              <w:top w:val="single" w:sz="4" w:space="0" w:color="auto"/>
            </w:tcBorders>
          </w:tcPr>
          <w:p w14:paraId="65001FC2"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.000</w:t>
            </w:r>
          </w:p>
        </w:tc>
        <w:tc>
          <w:tcPr>
            <w:tcW w:w="1126" w:type="dxa"/>
            <w:tcBorders>
              <w:top w:val="single" w:sz="4" w:space="0" w:color="auto"/>
            </w:tcBorders>
          </w:tcPr>
          <w:p w14:paraId="50CF3276"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w:t>
            </w:r>
          </w:p>
        </w:tc>
        <w:tc>
          <w:tcPr>
            <w:tcW w:w="1025" w:type="dxa"/>
            <w:tcBorders>
              <w:top w:val="single" w:sz="4" w:space="0" w:color="auto"/>
            </w:tcBorders>
          </w:tcPr>
          <w:p w14:paraId="37CFC2AB"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w:t>
            </w:r>
          </w:p>
        </w:tc>
      </w:tr>
      <w:tr w:rsidR="00386862" w:rsidRPr="00513A4A" w14:paraId="05F17D17" w14:textId="77777777" w:rsidTr="00851BAB">
        <w:trPr>
          <w:trHeight w:val="93"/>
          <w:jc w:val="center"/>
        </w:trPr>
        <w:tc>
          <w:tcPr>
            <w:tcW w:w="2341" w:type="dxa"/>
          </w:tcPr>
          <w:p w14:paraId="1D7898B3" w14:textId="77777777" w:rsidR="00386862" w:rsidRPr="00513A4A" w:rsidRDefault="00386862" w:rsidP="009B4CF7">
            <w:pPr>
              <w:spacing w:line="360" w:lineRule="auto"/>
              <w:rPr>
                <w:rFonts w:ascii="Times New Roman" w:hAnsi="Times New Roman" w:cs="Times New Roman"/>
                <w:sz w:val="24"/>
                <w:szCs w:val="24"/>
              </w:rPr>
            </w:pPr>
            <w:r>
              <w:rPr>
                <w:rFonts w:ascii="Times New Roman" w:hAnsi="Times New Roman" w:cs="Times New Roman"/>
                <w:sz w:val="24"/>
                <w:szCs w:val="24"/>
              </w:rPr>
              <w:t>Jenis Herbisida</w:t>
            </w:r>
          </w:p>
        </w:tc>
        <w:tc>
          <w:tcPr>
            <w:tcW w:w="923" w:type="dxa"/>
          </w:tcPr>
          <w:p w14:paraId="3686DC53" w14:textId="77777777" w:rsidR="00386862" w:rsidRPr="00513A4A" w:rsidRDefault="00386862" w:rsidP="009B4CF7">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158" w:type="dxa"/>
          </w:tcPr>
          <w:p w14:paraId="6EBF3910"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.000</w:t>
            </w:r>
          </w:p>
        </w:tc>
        <w:tc>
          <w:tcPr>
            <w:tcW w:w="1165" w:type="dxa"/>
          </w:tcPr>
          <w:p w14:paraId="38FCFDA5"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.000</w:t>
            </w:r>
          </w:p>
        </w:tc>
        <w:tc>
          <w:tcPr>
            <w:tcW w:w="1126" w:type="dxa"/>
          </w:tcPr>
          <w:p w14:paraId="5C9B6CE5"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w:t>
            </w:r>
          </w:p>
        </w:tc>
        <w:tc>
          <w:tcPr>
            <w:tcW w:w="1025" w:type="dxa"/>
          </w:tcPr>
          <w:p w14:paraId="51AD71BF"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w:t>
            </w:r>
          </w:p>
        </w:tc>
      </w:tr>
      <w:tr w:rsidR="00386862" w:rsidRPr="00513A4A" w14:paraId="6EFA176F" w14:textId="77777777" w:rsidTr="00851BAB">
        <w:trPr>
          <w:trHeight w:val="93"/>
          <w:jc w:val="center"/>
        </w:trPr>
        <w:tc>
          <w:tcPr>
            <w:tcW w:w="2341" w:type="dxa"/>
          </w:tcPr>
          <w:p w14:paraId="1C588086" w14:textId="77777777" w:rsidR="00386862" w:rsidRPr="00513A4A" w:rsidRDefault="00386862" w:rsidP="009B4CF7">
            <w:pPr>
              <w:spacing w:line="360" w:lineRule="auto"/>
              <w:rPr>
                <w:rFonts w:ascii="Times New Roman" w:hAnsi="Times New Roman" w:cs="Times New Roman"/>
                <w:sz w:val="24"/>
                <w:szCs w:val="24"/>
              </w:rPr>
            </w:pPr>
            <w:r>
              <w:rPr>
                <w:rFonts w:ascii="Times New Roman" w:hAnsi="Times New Roman" w:cs="Times New Roman"/>
                <w:sz w:val="24"/>
                <w:szCs w:val="24"/>
              </w:rPr>
              <w:t>Dosis Herbisida</w:t>
            </w:r>
          </w:p>
        </w:tc>
        <w:tc>
          <w:tcPr>
            <w:tcW w:w="923" w:type="dxa"/>
          </w:tcPr>
          <w:p w14:paraId="0A474BC1" w14:textId="77777777" w:rsidR="00386862" w:rsidRPr="00513A4A" w:rsidRDefault="00386862" w:rsidP="009B4CF7">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1158" w:type="dxa"/>
          </w:tcPr>
          <w:p w14:paraId="6C31F1FE"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.000</w:t>
            </w:r>
          </w:p>
        </w:tc>
        <w:tc>
          <w:tcPr>
            <w:tcW w:w="1165" w:type="dxa"/>
          </w:tcPr>
          <w:p w14:paraId="531D9708"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.000</w:t>
            </w:r>
          </w:p>
        </w:tc>
        <w:tc>
          <w:tcPr>
            <w:tcW w:w="1126" w:type="dxa"/>
          </w:tcPr>
          <w:p w14:paraId="3137EE31"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w:t>
            </w:r>
          </w:p>
        </w:tc>
        <w:tc>
          <w:tcPr>
            <w:tcW w:w="1025" w:type="dxa"/>
          </w:tcPr>
          <w:p w14:paraId="49B990F0"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w:t>
            </w:r>
          </w:p>
        </w:tc>
      </w:tr>
      <w:tr w:rsidR="00386862" w:rsidRPr="00513A4A" w14:paraId="501C1BA3" w14:textId="77777777" w:rsidTr="00851BAB">
        <w:trPr>
          <w:trHeight w:val="93"/>
          <w:jc w:val="center"/>
        </w:trPr>
        <w:tc>
          <w:tcPr>
            <w:tcW w:w="2341" w:type="dxa"/>
          </w:tcPr>
          <w:p w14:paraId="0B61EBC6"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Jenis *Dosis Herbisida</w:t>
            </w:r>
          </w:p>
        </w:tc>
        <w:tc>
          <w:tcPr>
            <w:tcW w:w="923" w:type="dxa"/>
          </w:tcPr>
          <w:p w14:paraId="469EB484"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6</w:t>
            </w:r>
          </w:p>
        </w:tc>
        <w:tc>
          <w:tcPr>
            <w:tcW w:w="1158" w:type="dxa"/>
          </w:tcPr>
          <w:p w14:paraId="517FFE86"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.000</w:t>
            </w:r>
          </w:p>
        </w:tc>
        <w:tc>
          <w:tcPr>
            <w:tcW w:w="1165" w:type="dxa"/>
          </w:tcPr>
          <w:p w14:paraId="36543AF7"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.000</w:t>
            </w:r>
          </w:p>
        </w:tc>
        <w:tc>
          <w:tcPr>
            <w:tcW w:w="1126" w:type="dxa"/>
          </w:tcPr>
          <w:p w14:paraId="5866D8DD"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w:t>
            </w:r>
          </w:p>
        </w:tc>
        <w:tc>
          <w:tcPr>
            <w:tcW w:w="1025" w:type="dxa"/>
          </w:tcPr>
          <w:p w14:paraId="7C9A8CE5"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w:t>
            </w:r>
          </w:p>
        </w:tc>
      </w:tr>
      <w:tr w:rsidR="00386862" w:rsidRPr="00513A4A" w14:paraId="76687B39" w14:textId="77777777" w:rsidTr="00851BAB">
        <w:trPr>
          <w:trHeight w:val="93"/>
          <w:jc w:val="center"/>
        </w:trPr>
        <w:tc>
          <w:tcPr>
            <w:tcW w:w="2341" w:type="dxa"/>
            <w:tcBorders>
              <w:bottom w:val="single" w:sz="4" w:space="0" w:color="auto"/>
            </w:tcBorders>
          </w:tcPr>
          <w:p w14:paraId="615D0C29"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Eror</w:t>
            </w:r>
          </w:p>
        </w:tc>
        <w:tc>
          <w:tcPr>
            <w:tcW w:w="923" w:type="dxa"/>
            <w:tcBorders>
              <w:bottom w:val="single" w:sz="4" w:space="0" w:color="auto"/>
            </w:tcBorders>
          </w:tcPr>
          <w:p w14:paraId="49A879D4"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22</w:t>
            </w:r>
          </w:p>
        </w:tc>
        <w:tc>
          <w:tcPr>
            <w:tcW w:w="1158" w:type="dxa"/>
            <w:tcBorders>
              <w:bottom w:val="single" w:sz="4" w:space="0" w:color="auto"/>
            </w:tcBorders>
          </w:tcPr>
          <w:p w14:paraId="5F569A4C"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.000</w:t>
            </w:r>
          </w:p>
        </w:tc>
        <w:tc>
          <w:tcPr>
            <w:tcW w:w="1165" w:type="dxa"/>
            <w:tcBorders>
              <w:bottom w:val="single" w:sz="4" w:space="0" w:color="auto"/>
            </w:tcBorders>
          </w:tcPr>
          <w:p w14:paraId="186A3F1C"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.000</w:t>
            </w:r>
          </w:p>
        </w:tc>
        <w:tc>
          <w:tcPr>
            <w:tcW w:w="1126" w:type="dxa"/>
            <w:tcBorders>
              <w:bottom w:val="single" w:sz="4" w:space="0" w:color="auto"/>
            </w:tcBorders>
          </w:tcPr>
          <w:p w14:paraId="3F03E56C"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w:t>
            </w:r>
          </w:p>
        </w:tc>
        <w:tc>
          <w:tcPr>
            <w:tcW w:w="1025" w:type="dxa"/>
            <w:tcBorders>
              <w:bottom w:val="single" w:sz="4" w:space="0" w:color="auto"/>
            </w:tcBorders>
          </w:tcPr>
          <w:p w14:paraId="13852852"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w:t>
            </w:r>
          </w:p>
        </w:tc>
      </w:tr>
      <w:tr w:rsidR="00386862" w:rsidRPr="00513A4A" w14:paraId="2CA71282" w14:textId="77777777" w:rsidTr="00851BAB">
        <w:trPr>
          <w:trHeight w:val="401"/>
          <w:jc w:val="center"/>
        </w:trPr>
        <w:tc>
          <w:tcPr>
            <w:tcW w:w="2341" w:type="dxa"/>
            <w:tcBorders>
              <w:top w:val="single" w:sz="4" w:space="0" w:color="auto"/>
              <w:bottom w:val="single" w:sz="4" w:space="0" w:color="auto"/>
            </w:tcBorders>
          </w:tcPr>
          <w:p w14:paraId="214C24B5"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Total</w:t>
            </w:r>
          </w:p>
        </w:tc>
        <w:tc>
          <w:tcPr>
            <w:tcW w:w="923" w:type="dxa"/>
            <w:tcBorders>
              <w:top w:val="single" w:sz="4" w:space="0" w:color="auto"/>
              <w:bottom w:val="single" w:sz="4" w:space="0" w:color="auto"/>
            </w:tcBorders>
          </w:tcPr>
          <w:p w14:paraId="0128F5EB"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35</w:t>
            </w:r>
          </w:p>
        </w:tc>
        <w:tc>
          <w:tcPr>
            <w:tcW w:w="1158" w:type="dxa"/>
            <w:tcBorders>
              <w:top w:val="single" w:sz="4" w:space="0" w:color="auto"/>
              <w:bottom w:val="single" w:sz="4" w:space="0" w:color="auto"/>
            </w:tcBorders>
          </w:tcPr>
          <w:p w14:paraId="1B6EFAC3" w14:textId="77777777" w:rsidR="00386862" w:rsidRPr="00513A4A" w:rsidRDefault="00386862" w:rsidP="009B4CF7">
            <w:pPr>
              <w:spacing w:line="360" w:lineRule="auto"/>
              <w:rPr>
                <w:rFonts w:ascii="Times New Roman" w:hAnsi="Times New Roman" w:cs="Times New Roman"/>
                <w:sz w:val="24"/>
                <w:szCs w:val="24"/>
              </w:rPr>
            </w:pPr>
            <w:r w:rsidRPr="00513A4A">
              <w:rPr>
                <w:rFonts w:ascii="Times New Roman" w:hAnsi="Times New Roman" w:cs="Times New Roman"/>
                <w:sz w:val="24"/>
                <w:szCs w:val="24"/>
              </w:rPr>
              <w:t>36.000</w:t>
            </w:r>
          </w:p>
        </w:tc>
        <w:tc>
          <w:tcPr>
            <w:tcW w:w="1165" w:type="dxa"/>
            <w:tcBorders>
              <w:top w:val="single" w:sz="4" w:space="0" w:color="auto"/>
              <w:bottom w:val="single" w:sz="4" w:space="0" w:color="auto"/>
            </w:tcBorders>
          </w:tcPr>
          <w:p w14:paraId="0B96BBC6" w14:textId="77777777" w:rsidR="00386862" w:rsidRPr="00513A4A" w:rsidRDefault="00386862" w:rsidP="009B4CF7">
            <w:pPr>
              <w:spacing w:line="360" w:lineRule="auto"/>
              <w:rPr>
                <w:rFonts w:ascii="Times New Roman" w:hAnsi="Times New Roman" w:cs="Times New Roman"/>
                <w:sz w:val="24"/>
                <w:szCs w:val="24"/>
              </w:rPr>
            </w:pPr>
          </w:p>
        </w:tc>
        <w:tc>
          <w:tcPr>
            <w:tcW w:w="1126" w:type="dxa"/>
            <w:tcBorders>
              <w:top w:val="single" w:sz="4" w:space="0" w:color="auto"/>
              <w:bottom w:val="single" w:sz="4" w:space="0" w:color="auto"/>
            </w:tcBorders>
          </w:tcPr>
          <w:p w14:paraId="30AE4AFF" w14:textId="77777777" w:rsidR="00386862" w:rsidRPr="00513A4A" w:rsidRDefault="00386862" w:rsidP="009B4CF7">
            <w:pPr>
              <w:spacing w:line="360" w:lineRule="auto"/>
              <w:rPr>
                <w:rFonts w:ascii="Times New Roman" w:hAnsi="Times New Roman" w:cs="Times New Roman"/>
                <w:sz w:val="24"/>
                <w:szCs w:val="24"/>
              </w:rPr>
            </w:pPr>
          </w:p>
        </w:tc>
        <w:tc>
          <w:tcPr>
            <w:tcW w:w="1025" w:type="dxa"/>
            <w:tcBorders>
              <w:top w:val="single" w:sz="4" w:space="0" w:color="auto"/>
              <w:bottom w:val="single" w:sz="4" w:space="0" w:color="auto"/>
            </w:tcBorders>
          </w:tcPr>
          <w:p w14:paraId="297FF357" w14:textId="77777777" w:rsidR="00386862" w:rsidRPr="00513A4A" w:rsidRDefault="00386862" w:rsidP="009B4CF7">
            <w:pPr>
              <w:spacing w:line="360" w:lineRule="auto"/>
              <w:rPr>
                <w:rFonts w:ascii="Times New Roman" w:hAnsi="Times New Roman" w:cs="Times New Roman"/>
                <w:sz w:val="24"/>
                <w:szCs w:val="24"/>
              </w:rPr>
            </w:pPr>
          </w:p>
        </w:tc>
      </w:tr>
      <w:bookmarkEnd w:id="63"/>
    </w:tbl>
    <w:p w14:paraId="207DC268" w14:textId="77777777" w:rsidR="00386862" w:rsidRDefault="00386862" w:rsidP="00AD28E6"/>
    <w:p w14:paraId="1397E251" w14:textId="77777777" w:rsidR="00386862" w:rsidRDefault="00386862" w:rsidP="002E57E3">
      <w:pPr>
        <w:pStyle w:val="Caption"/>
        <w:rPr>
          <w:rFonts w:ascii="Times New Roman" w:hAnsi="Times New Roman" w:cs="Times New Roman"/>
          <w:i w:val="0"/>
          <w:iCs w:val="0"/>
          <w:color w:val="auto"/>
          <w:sz w:val="24"/>
          <w:szCs w:val="24"/>
        </w:rPr>
      </w:pPr>
      <w:bookmarkStart w:id="64" w:name="_Toc237423523"/>
      <w:bookmarkStart w:id="65" w:name="_Toc237472740"/>
      <w:r w:rsidRPr="00904287">
        <w:rPr>
          <w:rFonts w:ascii="Times New Roman" w:hAnsi="Times New Roman" w:cs="Times New Roman"/>
          <w:i w:val="0"/>
          <w:iCs w:val="0"/>
          <w:color w:val="auto"/>
          <w:sz w:val="24"/>
          <w:szCs w:val="24"/>
        </w:rPr>
        <w:t xml:space="preserve">Lampiran </w:t>
      </w:r>
      <w:r w:rsidRPr="00904287">
        <w:rPr>
          <w:rFonts w:ascii="Times New Roman" w:hAnsi="Times New Roman" w:cs="Times New Roman"/>
          <w:i w:val="0"/>
          <w:iCs w:val="0"/>
          <w:color w:val="auto"/>
          <w:sz w:val="24"/>
          <w:szCs w:val="24"/>
        </w:rPr>
        <w:fldChar w:fldCharType="begin"/>
      </w:r>
      <w:r w:rsidRPr="006705EE">
        <w:rPr>
          <w:rFonts w:ascii="Times New Roman" w:hAnsi="Times New Roman" w:cs="Times New Roman"/>
          <w:i w:val="0"/>
          <w:iCs w:val="0"/>
          <w:color w:val="auto"/>
          <w:sz w:val="24"/>
          <w:szCs w:val="24"/>
        </w:rPr>
        <w:instrText xml:space="preserve"> SEQ LAMP_1 \* ARABIC </w:instrText>
      </w:r>
      <w:r w:rsidRPr="00904287">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2</w:t>
      </w:r>
      <w:r w:rsidRPr="00904287">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 S</w:t>
      </w:r>
      <w:r w:rsidRPr="00904287">
        <w:rPr>
          <w:rFonts w:ascii="Times New Roman" w:hAnsi="Times New Roman" w:cs="Times New Roman"/>
          <w:i w:val="0"/>
          <w:iCs w:val="0"/>
          <w:color w:val="auto"/>
          <w:sz w:val="24"/>
          <w:szCs w:val="24"/>
        </w:rPr>
        <w:t>id</w:t>
      </w:r>
      <w:r>
        <w:rPr>
          <w:rFonts w:ascii="Times New Roman" w:hAnsi="Times New Roman" w:cs="Times New Roman"/>
          <w:i w:val="0"/>
          <w:iCs w:val="0"/>
          <w:color w:val="auto"/>
          <w:sz w:val="24"/>
          <w:szCs w:val="24"/>
        </w:rPr>
        <w:t>i</w:t>
      </w:r>
      <w:r w:rsidRPr="00904287">
        <w:rPr>
          <w:rFonts w:ascii="Times New Roman" w:hAnsi="Times New Roman" w:cs="Times New Roman"/>
          <w:i w:val="0"/>
          <w:iCs w:val="0"/>
          <w:color w:val="auto"/>
          <w:sz w:val="24"/>
          <w:szCs w:val="24"/>
        </w:rPr>
        <w:t>k ragam tingka</w:t>
      </w:r>
      <w:r>
        <w:rPr>
          <w:rFonts w:ascii="Times New Roman" w:hAnsi="Times New Roman" w:cs="Times New Roman"/>
          <w:i w:val="0"/>
          <w:iCs w:val="0"/>
          <w:color w:val="auto"/>
          <w:sz w:val="24"/>
          <w:szCs w:val="24"/>
        </w:rPr>
        <w:t>t</w:t>
      </w:r>
      <w:r w:rsidRPr="00904287">
        <w:rPr>
          <w:rFonts w:ascii="Times New Roman" w:hAnsi="Times New Roman" w:cs="Times New Roman"/>
          <w:i w:val="0"/>
          <w:iCs w:val="0"/>
          <w:color w:val="auto"/>
          <w:sz w:val="24"/>
          <w:szCs w:val="24"/>
        </w:rPr>
        <w:t xml:space="preserve"> kerusakan kentosan 7 hari setelah aplikasi (HSA)</w:t>
      </w:r>
      <w:bookmarkEnd w:id="64"/>
      <w:bookmarkEnd w:id="65"/>
    </w:p>
    <w:tbl>
      <w:tblPr>
        <w:tblStyle w:val="TableGrid"/>
        <w:tblpPr w:leftFromText="180" w:rightFromText="180" w:vertAnchor="text" w:horzAnchor="margin" w:tblpYSpec="outside"/>
        <w:tblW w:w="7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923"/>
        <w:gridCol w:w="1180"/>
        <w:gridCol w:w="1186"/>
        <w:gridCol w:w="1147"/>
        <w:gridCol w:w="1050"/>
      </w:tblGrid>
      <w:tr w:rsidR="00386862" w:rsidRPr="00851BAB" w14:paraId="4335A0D6" w14:textId="77777777" w:rsidTr="006705EE">
        <w:trPr>
          <w:trHeight w:val="365"/>
        </w:trPr>
        <w:tc>
          <w:tcPr>
            <w:tcW w:w="2386" w:type="dxa"/>
            <w:tcBorders>
              <w:top w:val="single" w:sz="4" w:space="0" w:color="auto"/>
              <w:bottom w:val="single" w:sz="4" w:space="0" w:color="auto"/>
            </w:tcBorders>
          </w:tcPr>
          <w:p w14:paraId="44D2070B" w14:textId="77777777" w:rsidR="00386862" w:rsidRPr="00851BAB" w:rsidRDefault="00386862" w:rsidP="006705EE">
            <w:pPr>
              <w:spacing w:line="360" w:lineRule="auto"/>
              <w:rPr>
                <w:rFonts w:ascii="Times New Roman" w:hAnsi="Times New Roman" w:cs="Times New Roman"/>
                <w:sz w:val="24"/>
                <w:szCs w:val="24"/>
              </w:rPr>
            </w:pPr>
            <w:bookmarkStart w:id="66" w:name="_Hlk237986846"/>
            <w:r w:rsidRPr="00851BAB">
              <w:rPr>
                <w:rFonts w:ascii="Times New Roman" w:hAnsi="Times New Roman" w:cs="Times New Roman"/>
                <w:sz w:val="24"/>
                <w:szCs w:val="24"/>
              </w:rPr>
              <w:t>Sumber Keragaman</w:t>
            </w:r>
          </w:p>
        </w:tc>
        <w:tc>
          <w:tcPr>
            <w:tcW w:w="923" w:type="dxa"/>
            <w:tcBorders>
              <w:top w:val="single" w:sz="4" w:space="0" w:color="auto"/>
              <w:bottom w:val="single" w:sz="4" w:space="0" w:color="auto"/>
            </w:tcBorders>
          </w:tcPr>
          <w:p w14:paraId="48650960" w14:textId="77777777" w:rsidR="00386862" w:rsidRPr="00851BAB" w:rsidRDefault="00386862" w:rsidP="006705EE">
            <w:pPr>
              <w:spacing w:line="360" w:lineRule="auto"/>
              <w:rPr>
                <w:rFonts w:ascii="Times New Roman" w:hAnsi="Times New Roman" w:cs="Times New Roman"/>
                <w:sz w:val="24"/>
                <w:szCs w:val="24"/>
              </w:rPr>
            </w:pPr>
            <w:r w:rsidRPr="00851BAB">
              <w:rPr>
                <w:rFonts w:ascii="Times New Roman" w:hAnsi="Times New Roman" w:cs="Times New Roman"/>
                <w:sz w:val="24"/>
                <w:szCs w:val="24"/>
              </w:rPr>
              <w:t>Derajat bebas</w:t>
            </w:r>
          </w:p>
        </w:tc>
        <w:tc>
          <w:tcPr>
            <w:tcW w:w="1180" w:type="dxa"/>
            <w:tcBorders>
              <w:top w:val="single" w:sz="4" w:space="0" w:color="auto"/>
              <w:bottom w:val="single" w:sz="4" w:space="0" w:color="auto"/>
            </w:tcBorders>
          </w:tcPr>
          <w:p w14:paraId="672577E5" w14:textId="77777777" w:rsidR="00386862" w:rsidRPr="00851BAB" w:rsidRDefault="00386862" w:rsidP="006705EE">
            <w:pPr>
              <w:spacing w:line="360" w:lineRule="auto"/>
              <w:rPr>
                <w:rFonts w:ascii="Times New Roman" w:hAnsi="Times New Roman" w:cs="Times New Roman"/>
                <w:sz w:val="24"/>
                <w:szCs w:val="24"/>
              </w:rPr>
            </w:pPr>
            <w:r w:rsidRPr="00851BAB">
              <w:rPr>
                <w:rFonts w:ascii="Times New Roman" w:hAnsi="Times New Roman" w:cs="Times New Roman"/>
                <w:sz w:val="24"/>
                <w:szCs w:val="24"/>
              </w:rPr>
              <w:t>Jumlah kuadrat</w:t>
            </w:r>
          </w:p>
        </w:tc>
        <w:tc>
          <w:tcPr>
            <w:tcW w:w="1186" w:type="dxa"/>
            <w:tcBorders>
              <w:top w:val="single" w:sz="4" w:space="0" w:color="auto"/>
              <w:bottom w:val="single" w:sz="4" w:space="0" w:color="auto"/>
            </w:tcBorders>
          </w:tcPr>
          <w:p w14:paraId="23758C19" w14:textId="77777777" w:rsidR="00386862" w:rsidRPr="00851BAB" w:rsidRDefault="00386862" w:rsidP="006705EE">
            <w:pPr>
              <w:spacing w:line="360" w:lineRule="auto"/>
              <w:rPr>
                <w:rFonts w:ascii="Times New Roman" w:hAnsi="Times New Roman" w:cs="Times New Roman"/>
                <w:sz w:val="24"/>
                <w:szCs w:val="24"/>
              </w:rPr>
            </w:pPr>
            <w:r w:rsidRPr="00851BAB">
              <w:rPr>
                <w:rFonts w:ascii="Times New Roman" w:hAnsi="Times New Roman" w:cs="Times New Roman"/>
                <w:sz w:val="24"/>
                <w:szCs w:val="24"/>
              </w:rPr>
              <w:t>Kuadrat Tengah</w:t>
            </w:r>
          </w:p>
        </w:tc>
        <w:tc>
          <w:tcPr>
            <w:tcW w:w="1147" w:type="dxa"/>
            <w:tcBorders>
              <w:top w:val="single" w:sz="4" w:space="0" w:color="auto"/>
              <w:bottom w:val="single" w:sz="4" w:space="0" w:color="auto"/>
            </w:tcBorders>
          </w:tcPr>
          <w:p w14:paraId="6F8C50E1" w14:textId="77777777" w:rsidR="00386862" w:rsidRPr="00851BAB" w:rsidRDefault="00386862" w:rsidP="006705EE">
            <w:pPr>
              <w:spacing w:line="360" w:lineRule="auto"/>
              <w:rPr>
                <w:rFonts w:ascii="Times New Roman" w:hAnsi="Times New Roman" w:cs="Times New Roman"/>
                <w:sz w:val="24"/>
                <w:szCs w:val="24"/>
              </w:rPr>
            </w:pPr>
            <w:r w:rsidRPr="00851BAB">
              <w:rPr>
                <w:rFonts w:ascii="Times New Roman" w:hAnsi="Times New Roman" w:cs="Times New Roman"/>
                <w:sz w:val="24"/>
                <w:szCs w:val="24"/>
              </w:rPr>
              <w:t>F hitung</w:t>
            </w:r>
          </w:p>
        </w:tc>
        <w:tc>
          <w:tcPr>
            <w:tcW w:w="1050" w:type="dxa"/>
            <w:tcBorders>
              <w:top w:val="single" w:sz="4" w:space="0" w:color="auto"/>
              <w:bottom w:val="single" w:sz="4" w:space="0" w:color="auto"/>
            </w:tcBorders>
          </w:tcPr>
          <w:p w14:paraId="7507B19C" w14:textId="77777777" w:rsidR="00386862" w:rsidRPr="00851BAB" w:rsidRDefault="00386862" w:rsidP="006705EE">
            <w:pPr>
              <w:spacing w:line="360" w:lineRule="auto"/>
              <w:rPr>
                <w:rFonts w:ascii="Times New Roman" w:hAnsi="Times New Roman" w:cs="Times New Roman"/>
                <w:sz w:val="24"/>
                <w:szCs w:val="24"/>
              </w:rPr>
            </w:pPr>
            <w:r w:rsidRPr="00851BAB">
              <w:rPr>
                <w:rFonts w:ascii="Times New Roman" w:hAnsi="Times New Roman" w:cs="Times New Roman"/>
                <w:sz w:val="24"/>
                <w:szCs w:val="24"/>
              </w:rPr>
              <w:t>Sig</w:t>
            </w:r>
          </w:p>
        </w:tc>
      </w:tr>
      <w:tr w:rsidR="00386862" w:rsidRPr="00851BAB" w14:paraId="346CC851" w14:textId="77777777" w:rsidTr="006705EE">
        <w:trPr>
          <w:trHeight w:val="178"/>
        </w:trPr>
        <w:tc>
          <w:tcPr>
            <w:tcW w:w="2386" w:type="dxa"/>
            <w:tcBorders>
              <w:top w:val="single" w:sz="4" w:space="0" w:color="auto"/>
            </w:tcBorders>
          </w:tcPr>
          <w:p w14:paraId="7B68129F"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Blok</w:t>
            </w:r>
          </w:p>
        </w:tc>
        <w:tc>
          <w:tcPr>
            <w:tcW w:w="923" w:type="dxa"/>
            <w:tcBorders>
              <w:top w:val="single" w:sz="4" w:space="0" w:color="auto"/>
            </w:tcBorders>
          </w:tcPr>
          <w:p w14:paraId="629F58A4"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2</w:t>
            </w:r>
          </w:p>
        </w:tc>
        <w:tc>
          <w:tcPr>
            <w:tcW w:w="1180" w:type="dxa"/>
            <w:tcBorders>
              <w:top w:val="single" w:sz="4" w:space="0" w:color="auto"/>
            </w:tcBorders>
          </w:tcPr>
          <w:p w14:paraId="16188796"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w:t>
            </w:r>
            <w:r w:rsidRPr="002E57E3">
              <w:rPr>
                <w:rFonts w:ascii="Times New Roman" w:hAnsi="Times New Roman" w:cs="Times New Roman"/>
                <w:sz w:val="24"/>
                <w:szCs w:val="24"/>
              </w:rPr>
              <w:t>056</w:t>
            </w:r>
          </w:p>
        </w:tc>
        <w:tc>
          <w:tcPr>
            <w:tcW w:w="1186" w:type="dxa"/>
            <w:tcBorders>
              <w:top w:val="single" w:sz="4" w:space="0" w:color="auto"/>
            </w:tcBorders>
          </w:tcPr>
          <w:p w14:paraId="46165092" w14:textId="77777777" w:rsidR="00386862" w:rsidRPr="00851BAB" w:rsidRDefault="00386862" w:rsidP="00172DCE">
            <w:pPr>
              <w:spacing w:line="360" w:lineRule="auto"/>
              <w:rPr>
                <w:rFonts w:ascii="Times New Roman" w:hAnsi="Times New Roman" w:cs="Times New Roman"/>
                <w:sz w:val="24"/>
                <w:szCs w:val="24"/>
              </w:rPr>
            </w:pPr>
            <w:r w:rsidRPr="002E57E3">
              <w:rPr>
                <w:rFonts w:ascii="Times New Roman" w:hAnsi="Times New Roman" w:cs="Times New Roman"/>
                <w:sz w:val="24"/>
                <w:szCs w:val="24"/>
              </w:rPr>
              <w:t>.194</w:t>
            </w:r>
          </w:p>
        </w:tc>
        <w:tc>
          <w:tcPr>
            <w:tcW w:w="1147" w:type="dxa"/>
            <w:tcBorders>
              <w:top w:val="single" w:sz="4" w:space="0" w:color="auto"/>
            </w:tcBorders>
          </w:tcPr>
          <w:p w14:paraId="611DCB07"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w:t>
            </w:r>
            <w:r w:rsidRPr="002E57E3">
              <w:rPr>
                <w:rFonts w:ascii="Times New Roman" w:hAnsi="Times New Roman" w:cs="Times New Roman"/>
                <w:sz w:val="24"/>
                <w:szCs w:val="24"/>
              </w:rPr>
              <w:t>314</w:t>
            </w:r>
          </w:p>
        </w:tc>
        <w:tc>
          <w:tcPr>
            <w:tcW w:w="1050" w:type="dxa"/>
            <w:tcBorders>
              <w:top w:val="single" w:sz="4" w:space="0" w:color="auto"/>
            </w:tcBorders>
          </w:tcPr>
          <w:p w14:paraId="4F02AB27"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w:t>
            </w:r>
            <w:r w:rsidRPr="002E57E3">
              <w:rPr>
                <w:rFonts w:ascii="Times New Roman" w:hAnsi="Times New Roman" w:cs="Times New Roman"/>
                <w:sz w:val="24"/>
                <w:szCs w:val="24"/>
              </w:rPr>
              <w:t>734</w:t>
            </w:r>
          </w:p>
        </w:tc>
      </w:tr>
      <w:tr w:rsidR="00386862" w:rsidRPr="00851BAB" w14:paraId="0B42957E" w14:textId="77777777" w:rsidTr="006705EE">
        <w:trPr>
          <w:trHeight w:val="178"/>
        </w:trPr>
        <w:tc>
          <w:tcPr>
            <w:tcW w:w="2386" w:type="dxa"/>
          </w:tcPr>
          <w:p w14:paraId="4C4D9A66"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Jenis Herbisida</w:t>
            </w:r>
          </w:p>
        </w:tc>
        <w:tc>
          <w:tcPr>
            <w:tcW w:w="923" w:type="dxa"/>
          </w:tcPr>
          <w:p w14:paraId="58292620"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2</w:t>
            </w:r>
          </w:p>
        </w:tc>
        <w:tc>
          <w:tcPr>
            <w:tcW w:w="1180" w:type="dxa"/>
          </w:tcPr>
          <w:p w14:paraId="3DA8891E"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w:t>
            </w:r>
            <w:r w:rsidRPr="002E57E3">
              <w:rPr>
                <w:rFonts w:ascii="Times New Roman" w:hAnsi="Times New Roman" w:cs="Times New Roman"/>
                <w:sz w:val="24"/>
                <w:szCs w:val="24"/>
              </w:rPr>
              <w:t>056</w:t>
            </w:r>
          </w:p>
        </w:tc>
        <w:tc>
          <w:tcPr>
            <w:tcW w:w="1186" w:type="dxa"/>
          </w:tcPr>
          <w:p w14:paraId="05A12888" w14:textId="77777777" w:rsidR="00386862" w:rsidRPr="00851BAB" w:rsidRDefault="00386862" w:rsidP="00172DCE">
            <w:pPr>
              <w:spacing w:line="360" w:lineRule="auto"/>
              <w:rPr>
                <w:rFonts w:ascii="Times New Roman" w:hAnsi="Times New Roman" w:cs="Times New Roman"/>
                <w:sz w:val="24"/>
                <w:szCs w:val="24"/>
              </w:rPr>
            </w:pPr>
            <w:r w:rsidRPr="002E57E3">
              <w:rPr>
                <w:rFonts w:ascii="Times New Roman" w:hAnsi="Times New Roman" w:cs="Times New Roman"/>
                <w:sz w:val="24"/>
                <w:szCs w:val="24"/>
              </w:rPr>
              <w:t>5.528</w:t>
            </w:r>
          </w:p>
        </w:tc>
        <w:tc>
          <w:tcPr>
            <w:tcW w:w="1147" w:type="dxa"/>
          </w:tcPr>
          <w:p w14:paraId="129C9AB6"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w:t>
            </w:r>
            <w:r w:rsidRPr="002E57E3">
              <w:rPr>
                <w:rFonts w:ascii="Times New Roman" w:hAnsi="Times New Roman" w:cs="Times New Roman"/>
                <w:sz w:val="24"/>
                <w:szCs w:val="24"/>
              </w:rPr>
              <w:t>314</w:t>
            </w:r>
          </w:p>
        </w:tc>
        <w:tc>
          <w:tcPr>
            <w:tcW w:w="1050" w:type="dxa"/>
          </w:tcPr>
          <w:p w14:paraId="1CE7FF87"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w:t>
            </w:r>
            <w:r w:rsidRPr="002E57E3">
              <w:rPr>
                <w:rFonts w:ascii="Times New Roman" w:hAnsi="Times New Roman" w:cs="Times New Roman"/>
                <w:sz w:val="24"/>
                <w:szCs w:val="24"/>
              </w:rPr>
              <w:t>734</w:t>
            </w:r>
          </w:p>
        </w:tc>
      </w:tr>
      <w:tr w:rsidR="00386862" w:rsidRPr="00851BAB" w14:paraId="6B0CF53D" w14:textId="77777777" w:rsidTr="006705EE">
        <w:trPr>
          <w:trHeight w:val="178"/>
        </w:trPr>
        <w:tc>
          <w:tcPr>
            <w:tcW w:w="2386" w:type="dxa"/>
          </w:tcPr>
          <w:p w14:paraId="146DC623"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Dosis Herbisida</w:t>
            </w:r>
          </w:p>
        </w:tc>
        <w:tc>
          <w:tcPr>
            <w:tcW w:w="923" w:type="dxa"/>
          </w:tcPr>
          <w:p w14:paraId="5256EB81" w14:textId="77777777" w:rsidR="00386862" w:rsidRPr="00851BAB" w:rsidRDefault="00386862" w:rsidP="00172DCE">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1180" w:type="dxa"/>
          </w:tcPr>
          <w:p w14:paraId="6B9595F1"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w:t>
            </w:r>
            <w:r w:rsidRPr="002E57E3">
              <w:rPr>
                <w:rFonts w:ascii="Times New Roman" w:hAnsi="Times New Roman" w:cs="Times New Roman"/>
                <w:sz w:val="24"/>
                <w:szCs w:val="24"/>
              </w:rPr>
              <w:t>5.667</w:t>
            </w:r>
          </w:p>
        </w:tc>
        <w:tc>
          <w:tcPr>
            <w:tcW w:w="1186" w:type="dxa"/>
          </w:tcPr>
          <w:p w14:paraId="64A635D6" w14:textId="77777777" w:rsidR="00386862" w:rsidRPr="00851BAB" w:rsidRDefault="00386862" w:rsidP="00172DCE">
            <w:pPr>
              <w:spacing w:line="360" w:lineRule="auto"/>
              <w:rPr>
                <w:rFonts w:ascii="Times New Roman" w:hAnsi="Times New Roman" w:cs="Times New Roman"/>
                <w:sz w:val="24"/>
                <w:szCs w:val="24"/>
              </w:rPr>
            </w:pPr>
            <w:r w:rsidRPr="002E57E3">
              <w:rPr>
                <w:rFonts w:ascii="Times New Roman" w:hAnsi="Times New Roman" w:cs="Times New Roman"/>
                <w:sz w:val="24"/>
                <w:szCs w:val="24"/>
              </w:rPr>
              <w:t>15.731</w:t>
            </w:r>
          </w:p>
        </w:tc>
        <w:tc>
          <w:tcPr>
            <w:tcW w:w="1147" w:type="dxa"/>
          </w:tcPr>
          <w:p w14:paraId="576C332C" w14:textId="77777777" w:rsidR="00386862" w:rsidRPr="00851BAB" w:rsidRDefault="00386862" w:rsidP="00172DCE">
            <w:pPr>
              <w:spacing w:line="360" w:lineRule="auto"/>
              <w:rPr>
                <w:rFonts w:ascii="Times New Roman" w:hAnsi="Times New Roman" w:cs="Times New Roman"/>
                <w:sz w:val="24"/>
                <w:szCs w:val="24"/>
              </w:rPr>
            </w:pPr>
            <w:r w:rsidRPr="002E57E3">
              <w:rPr>
                <w:rFonts w:ascii="Times New Roman" w:hAnsi="Times New Roman" w:cs="Times New Roman"/>
                <w:sz w:val="24"/>
                <w:szCs w:val="24"/>
              </w:rPr>
              <w:t>21.371</w:t>
            </w:r>
          </w:p>
        </w:tc>
        <w:tc>
          <w:tcPr>
            <w:tcW w:w="1050" w:type="dxa"/>
          </w:tcPr>
          <w:p w14:paraId="6CF4166B"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w:t>
            </w:r>
            <w:r w:rsidRPr="002E57E3">
              <w:rPr>
                <w:rFonts w:ascii="Times New Roman" w:hAnsi="Times New Roman" w:cs="Times New Roman"/>
                <w:sz w:val="24"/>
                <w:szCs w:val="24"/>
              </w:rPr>
              <w:t>000</w:t>
            </w:r>
          </w:p>
        </w:tc>
      </w:tr>
      <w:tr w:rsidR="00386862" w:rsidRPr="00851BAB" w14:paraId="3D39B5B2" w14:textId="77777777" w:rsidTr="006705EE">
        <w:trPr>
          <w:trHeight w:val="178"/>
        </w:trPr>
        <w:tc>
          <w:tcPr>
            <w:tcW w:w="2386" w:type="dxa"/>
          </w:tcPr>
          <w:p w14:paraId="6B29146D"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Jenis *Dosis Herbisida</w:t>
            </w:r>
          </w:p>
        </w:tc>
        <w:tc>
          <w:tcPr>
            <w:tcW w:w="923" w:type="dxa"/>
          </w:tcPr>
          <w:p w14:paraId="22018FC3"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6</w:t>
            </w:r>
          </w:p>
        </w:tc>
        <w:tc>
          <w:tcPr>
            <w:tcW w:w="1180" w:type="dxa"/>
          </w:tcPr>
          <w:p w14:paraId="30F4F08D"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w:t>
            </w:r>
            <w:r w:rsidRPr="002E57E3">
              <w:rPr>
                <w:rFonts w:ascii="Times New Roman" w:hAnsi="Times New Roman" w:cs="Times New Roman"/>
                <w:sz w:val="24"/>
                <w:szCs w:val="24"/>
              </w:rPr>
              <w:t>833</w:t>
            </w:r>
          </w:p>
        </w:tc>
        <w:tc>
          <w:tcPr>
            <w:tcW w:w="1186" w:type="dxa"/>
          </w:tcPr>
          <w:p w14:paraId="3FBD1A5A" w14:textId="77777777" w:rsidR="00386862" w:rsidRPr="00851BAB" w:rsidRDefault="00386862" w:rsidP="00172DCE">
            <w:pPr>
              <w:spacing w:line="360" w:lineRule="auto"/>
              <w:rPr>
                <w:rFonts w:ascii="Times New Roman" w:hAnsi="Times New Roman" w:cs="Times New Roman"/>
                <w:sz w:val="24"/>
                <w:szCs w:val="24"/>
              </w:rPr>
            </w:pPr>
            <w:r w:rsidRPr="002E57E3">
              <w:rPr>
                <w:rFonts w:ascii="Times New Roman" w:hAnsi="Times New Roman" w:cs="Times New Roman"/>
                <w:sz w:val="24"/>
                <w:szCs w:val="24"/>
              </w:rPr>
              <w:t>1.898</w:t>
            </w:r>
          </w:p>
        </w:tc>
        <w:tc>
          <w:tcPr>
            <w:tcW w:w="1147" w:type="dxa"/>
          </w:tcPr>
          <w:p w14:paraId="54A8D353" w14:textId="77777777" w:rsidR="00386862" w:rsidRPr="00851BAB" w:rsidRDefault="00386862" w:rsidP="00172DCE">
            <w:pPr>
              <w:spacing w:line="360" w:lineRule="auto"/>
              <w:rPr>
                <w:rFonts w:ascii="Times New Roman" w:hAnsi="Times New Roman" w:cs="Times New Roman"/>
                <w:sz w:val="24"/>
                <w:szCs w:val="24"/>
              </w:rPr>
            </w:pPr>
            <w:r w:rsidRPr="002E57E3">
              <w:rPr>
                <w:rFonts w:ascii="Times New Roman" w:hAnsi="Times New Roman" w:cs="Times New Roman"/>
                <w:sz w:val="24"/>
                <w:szCs w:val="24"/>
              </w:rPr>
              <w:t>1.571</w:t>
            </w:r>
          </w:p>
        </w:tc>
        <w:tc>
          <w:tcPr>
            <w:tcW w:w="1050" w:type="dxa"/>
          </w:tcPr>
          <w:p w14:paraId="6BBFEED1"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w:t>
            </w:r>
            <w:r w:rsidRPr="002E57E3">
              <w:rPr>
                <w:rFonts w:ascii="Times New Roman" w:hAnsi="Times New Roman" w:cs="Times New Roman"/>
                <w:sz w:val="24"/>
                <w:szCs w:val="24"/>
              </w:rPr>
              <w:t>202</w:t>
            </w:r>
          </w:p>
        </w:tc>
      </w:tr>
      <w:tr w:rsidR="00386862" w:rsidRPr="00851BAB" w14:paraId="44812FF7" w14:textId="77777777" w:rsidTr="006705EE">
        <w:trPr>
          <w:trHeight w:val="178"/>
        </w:trPr>
        <w:tc>
          <w:tcPr>
            <w:tcW w:w="2386" w:type="dxa"/>
            <w:tcBorders>
              <w:bottom w:val="single" w:sz="4" w:space="0" w:color="auto"/>
            </w:tcBorders>
          </w:tcPr>
          <w:p w14:paraId="69FC4B8C"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Eror</w:t>
            </w:r>
          </w:p>
        </w:tc>
        <w:tc>
          <w:tcPr>
            <w:tcW w:w="923" w:type="dxa"/>
            <w:tcBorders>
              <w:bottom w:val="single" w:sz="4" w:space="0" w:color="auto"/>
            </w:tcBorders>
          </w:tcPr>
          <w:p w14:paraId="0EEB2A8E"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22</w:t>
            </w:r>
          </w:p>
        </w:tc>
        <w:tc>
          <w:tcPr>
            <w:tcW w:w="1180" w:type="dxa"/>
            <w:tcBorders>
              <w:bottom w:val="single" w:sz="4" w:space="0" w:color="auto"/>
            </w:tcBorders>
          </w:tcPr>
          <w:p w14:paraId="6ECC4441" w14:textId="77777777" w:rsidR="00386862" w:rsidRPr="00851BAB" w:rsidRDefault="00386862" w:rsidP="00172DCE">
            <w:pPr>
              <w:spacing w:line="360" w:lineRule="auto"/>
              <w:rPr>
                <w:rFonts w:ascii="Times New Roman" w:hAnsi="Times New Roman" w:cs="Times New Roman"/>
                <w:sz w:val="24"/>
                <w:szCs w:val="24"/>
              </w:rPr>
            </w:pPr>
            <w:r w:rsidRPr="002E57E3">
              <w:rPr>
                <w:rFonts w:ascii="Times New Roman" w:hAnsi="Times New Roman" w:cs="Times New Roman"/>
                <w:sz w:val="24"/>
                <w:szCs w:val="24"/>
              </w:rPr>
              <w:t>1.944</w:t>
            </w:r>
          </w:p>
        </w:tc>
        <w:tc>
          <w:tcPr>
            <w:tcW w:w="1186" w:type="dxa"/>
            <w:tcBorders>
              <w:bottom w:val="single" w:sz="4" w:space="0" w:color="auto"/>
            </w:tcBorders>
          </w:tcPr>
          <w:p w14:paraId="2D635412" w14:textId="77777777" w:rsidR="00386862" w:rsidRPr="00851BAB" w:rsidRDefault="00386862" w:rsidP="00172DCE">
            <w:pPr>
              <w:spacing w:line="360" w:lineRule="auto"/>
              <w:rPr>
                <w:rFonts w:ascii="Times New Roman" w:hAnsi="Times New Roman" w:cs="Times New Roman"/>
                <w:sz w:val="24"/>
                <w:szCs w:val="24"/>
              </w:rPr>
            </w:pPr>
            <w:r w:rsidRPr="002E57E3">
              <w:rPr>
                <w:rFonts w:ascii="Times New Roman" w:hAnsi="Times New Roman" w:cs="Times New Roman"/>
                <w:sz w:val="24"/>
                <w:szCs w:val="24"/>
              </w:rPr>
              <w:t>.088</w:t>
            </w:r>
          </w:p>
        </w:tc>
        <w:tc>
          <w:tcPr>
            <w:tcW w:w="1147" w:type="dxa"/>
            <w:tcBorders>
              <w:bottom w:val="single" w:sz="4" w:space="0" w:color="auto"/>
            </w:tcBorders>
          </w:tcPr>
          <w:p w14:paraId="569D0417" w14:textId="77777777" w:rsidR="00386862" w:rsidRPr="00851BAB" w:rsidRDefault="00386862" w:rsidP="00172DCE">
            <w:pPr>
              <w:spacing w:line="360" w:lineRule="auto"/>
              <w:rPr>
                <w:rFonts w:ascii="Times New Roman" w:hAnsi="Times New Roman" w:cs="Times New Roman"/>
                <w:sz w:val="24"/>
                <w:szCs w:val="24"/>
              </w:rPr>
            </w:pPr>
          </w:p>
        </w:tc>
        <w:tc>
          <w:tcPr>
            <w:tcW w:w="1050" w:type="dxa"/>
            <w:tcBorders>
              <w:bottom w:val="single" w:sz="4" w:space="0" w:color="auto"/>
            </w:tcBorders>
          </w:tcPr>
          <w:p w14:paraId="60B2C01E" w14:textId="77777777" w:rsidR="00386862" w:rsidRPr="00851BAB" w:rsidRDefault="00386862" w:rsidP="00172DCE">
            <w:pPr>
              <w:spacing w:line="360" w:lineRule="auto"/>
              <w:rPr>
                <w:rFonts w:ascii="Times New Roman" w:hAnsi="Times New Roman" w:cs="Times New Roman"/>
                <w:sz w:val="24"/>
                <w:szCs w:val="24"/>
              </w:rPr>
            </w:pPr>
          </w:p>
        </w:tc>
      </w:tr>
      <w:tr w:rsidR="00386862" w:rsidRPr="00851BAB" w14:paraId="57A4EE12" w14:textId="77777777" w:rsidTr="006705EE">
        <w:trPr>
          <w:trHeight w:val="450"/>
        </w:trPr>
        <w:tc>
          <w:tcPr>
            <w:tcW w:w="2386" w:type="dxa"/>
            <w:tcBorders>
              <w:top w:val="single" w:sz="4" w:space="0" w:color="auto"/>
              <w:bottom w:val="single" w:sz="4" w:space="0" w:color="auto"/>
            </w:tcBorders>
          </w:tcPr>
          <w:p w14:paraId="2B19F43E"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Total</w:t>
            </w:r>
          </w:p>
        </w:tc>
        <w:tc>
          <w:tcPr>
            <w:tcW w:w="923" w:type="dxa"/>
            <w:tcBorders>
              <w:top w:val="single" w:sz="4" w:space="0" w:color="auto"/>
              <w:bottom w:val="single" w:sz="4" w:space="0" w:color="auto"/>
            </w:tcBorders>
          </w:tcPr>
          <w:p w14:paraId="1DBBBC60" w14:textId="77777777" w:rsidR="00386862" w:rsidRPr="00851BAB" w:rsidRDefault="00386862" w:rsidP="00172DCE">
            <w:pPr>
              <w:spacing w:line="360" w:lineRule="auto"/>
              <w:rPr>
                <w:rFonts w:ascii="Times New Roman" w:hAnsi="Times New Roman" w:cs="Times New Roman"/>
                <w:sz w:val="24"/>
                <w:szCs w:val="24"/>
              </w:rPr>
            </w:pPr>
            <w:r w:rsidRPr="00851BAB">
              <w:rPr>
                <w:rFonts w:ascii="Times New Roman" w:hAnsi="Times New Roman" w:cs="Times New Roman"/>
                <w:sz w:val="24"/>
                <w:szCs w:val="24"/>
              </w:rPr>
              <w:t>35</w:t>
            </w:r>
          </w:p>
        </w:tc>
        <w:tc>
          <w:tcPr>
            <w:tcW w:w="1180" w:type="dxa"/>
            <w:tcBorders>
              <w:top w:val="single" w:sz="4" w:space="0" w:color="auto"/>
              <w:bottom w:val="single" w:sz="4" w:space="0" w:color="auto"/>
            </w:tcBorders>
          </w:tcPr>
          <w:p w14:paraId="46367E26" w14:textId="77777777" w:rsidR="00386862" w:rsidRPr="00851BAB" w:rsidRDefault="00386862" w:rsidP="00172DCE">
            <w:pPr>
              <w:spacing w:line="360" w:lineRule="auto"/>
              <w:rPr>
                <w:rFonts w:ascii="Times New Roman" w:hAnsi="Times New Roman" w:cs="Times New Roman"/>
                <w:sz w:val="24"/>
                <w:szCs w:val="24"/>
              </w:rPr>
            </w:pPr>
            <w:r w:rsidRPr="002E57E3">
              <w:rPr>
                <w:rFonts w:ascii="Times New Roman" w:hAnsi="Times New Roman" w:cs="Times New Roman"/>
                <w:sz w:val="24"/>
                <w:szCs w:val="24"/>
              </w:rPr>
              <w:t>8.556</w:t>
            </w:r>
          </w:p>
        </w:tc>
        <w:tc>
          <w:tcPr>
            <w:tcW w:w="1186" w:type="dxa"/>
            <w:tcBorders>
              <w:top w:val="single" w:sz="4" w:space="0" w:color="auto"/>
              <w:bottom w:val="single" w:sz="4" w:space="0" w:color="auto"/>
            </w:tcBorders>
          </w:tcPr>
          <w:p w14:paraId="33925863" w14:textId="77777777" w:rsidR="00386862" w:rsidRPr="00851BAB" w:rsidRDefault="00386862" w:rsidP="00172DCE">
            <w:pPr>
              <w:spacing w:line="360" w:lineRule="auto"/>
              <w:rPr>
                <w:rFonts w:ascii="Times New Roman" w:hAnsi="Times New Roman" w:cs="Times New Roman"/>
                <w:sz w:val="24"/>
                <w:szCs w:val="24"/>
              </w:rPr>
            </w:pPr>
          </w:p>
        </w:tc>
        <w:tc>
          <w:tcPr>
            <w:tcW w:w="1147" w:type="dxa"/>
            <w:tcBorders>
              <w:top w:val="single" w:sz="4" w:space="0" w:color="auto"/>
              <w:bottom w:val="single" w:sz="4" w:space="0" w:color="auto"/>
            </w:tcBorders>
          </w:tcPr>
          <w:p w14:paraId="1055ACFA" w14:textId="77777777" w:rsidR="00386862" w:rsidRPr="00851BAB" w:rsidRDefault="00386862" w:rsidP="00172DCE">
            <w:pPr>
              <w:spacing w:line="360" w:lineRule="auto"/>
              <w:rPr>
                <w:rFonts w:ascii="Times New Roman" w:hAnsi="Times New Roman" w:cs="Times New Roman"/>
                <w:sz w:val="24"/>
                <w:szCs w:val="24"/>
              </w:rPr>
            </w:pPr>
          </w:p>
        </w:tc>
        <w:tc>
          <w:tcPr>
            <w:tcW w:w="1050" w:type="dxa"/>
            <w:tcBorders>
              <w:top w:val="single" w:sz="4" w:space="0" w:color="auto"/>
              <w:bottom w:val="single" w:sz="4" w:space="0" w:color="auto"/>
            </w:tcBorders>
          </w:tcPr>
          <w:p w14:paraId="41D9B296" w14:textId="77777777" w:rsidR="00386862" w:rsidRPr="00851BAB" w:rsidRDefault="00386862" w:rsidP="00172DCE">
            <w:pPr>
              <w:spacing w:line="360" w:lineRule="auto"/>
              <w:rPr>
                <w:rFonts w:ascii="Times New Roman" w:hAnsi="Times New Roman" w:cs="Times New Roman"/>
                <w:sz w:val="24"/>
                <w:szCs w:val="24"/>
              </w:rPr>
            </w:pPr>
          </w:p>
        </w:tc>
      </w:tr>
      <w:bookmarkEnd w:id="66"/>
    </w:tbl>
    <w:p w14:paraId="6D4E109D" w14:textId="77777777" w:rsidR="00386862" w:rsidRPr="009B4CF7" w:rsidRDefault="00386862" w:rsidP="009B4CF7"/>
    <w:p w14:paraId="66E03C56" w14:textId="77777777" w:rsidR="00386862" w:rsidRDefault="00386862" w:rsidP="00B018C7">
      <w:pPr>
        <w:pStyle w:val="Caption"/>
        <w:rPr>
          <w:rFonts w:ascii="Times New Roman" w:hAnsi="Times New Roman" w:cs="Times New Roman"/>
          <w:i w:val="0"/>
          <w:iCs w:val="0"/>
          <w:color w:val="auto"/>
          <w:sz w:val="24"/>
          <w:szCs w:val="24"/>
        </w:rPr>
      </w:pPr>
    </w:p>
    <w:p w14:paraId="43779F43" w14:textId="77777777" w:rsidR="00386862" w:rsidRDefault="00386862" w:rsidP="009B4CF7"/>
    <w:p w14:paraId="5F259605" w14:textId="77777777" w:rsidR="00386862" w:rsidRDefault="00386862" w:rsidP="009B4CF7"/>
    <w:p w14:paraId="3FF91F00" w14:textId="77777777" w:rsidR="00386862" w:rsidRDefault="00386862" w:rsidP="009B4CF7"/>
    <w:p w14:paraId="53270D07" w14:textId="77777777" w:rsidR="00386862" w:rsidRPr="009B4CF7" w:rsidRDefault="00386862" w:rsidP="009B4CF7"/>
    <w:tbl>
      <w:tblPr>
        <w:tblStyle w:val="TableGrid"/>
        <w:tblpPr w:leftFromText="180" w:rightFromText="180" w:vertAnchor="text" w:horzAnchor="margin" w:tblpY="725"/>
        <w:tblW w:w="8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2"/>
        <w:gridCol w:w="929"/>
        <w:gridCol w:w="1209"/>
        <w:gridCol w:w="1215"/>
        <w:gridCol w:w="1176"/>
        <w:gridCol w:w="1078"/>
      </w:tblGrid>
      <w:tr w:rsidR="00386862" w:rsidRPr="009B4CF7" w14:paraId="3AA33D24" w14:textId="77777777" w:rsidTr="003A2DE5">
        <w:trPr>
          <w:trHeight w:val="367"/>
        </w:trPr>
        <w:tc>
          <w:tcPr>
            <w:tcW w:w="2452" w:type="dxa"/>
            <w:tcBorders>
              <w:top w:val="single" w:sz="4" w:space="0" w:color="auto"/>
              <w:bottom w:val="single" w:sz="4" w:space="0" w:color="auto"/>
            </w:tcBorders>
          </w:tcPr>
          <w:p w14:paraId="1C2BB111" w14:textId="77777777" w:rsidR="00386862" w:rsidRPr="009B4CF7" w:rsidRDefault="00386862" w:rsidP="003A2DE5">
            <w:pPr>
              <w:spacing w:line="360" w:lineRule="auto"/>
              <w:rPr>
                <w:rFonts w:ascii="Times New Roman" w:hAnsi="Times New Roman" w:cs="Times New Roman"/>
                <w:sz w:val="24"/>
                <w:szCs w:val="24"/>
              </w:rPr>
            </w:pPr>
            <w:bookmarkStart w:id="67" w:name="_Hlk237454419"/>
            <w:bookmarkStart w:id="68" w:name="_Toc237423524"/>
            <w:r w:rsidRPr="009B4CF7">
              <w:rPr>
                <w:rFonts w:ascii="Times New Roman" w:hAnsi="Times New Roman" w:cs="Times New Roman"/>
                <w:sz w:val="24"/>
                <w:szCs w:val="24"/>
              </w:rPr>
              <w:lastRenderedPageBreak/>
              <w:t>Sumber Keragaman</w:t>
            </w:r>
          </w:p>
        </w:tc>
        <w:tc>
          <w:tcPr>
            <w:tcW w:w="929" w:type="dxa"/>
            <w:tcBorders>
              <w:top w:val="single" w:sz="4" w:space="0" w:color="auto"/>
              <w:bottom w:val="single" w:sz="4" w:space="0" w:color="auto"/>
            </w:tcBorders>
          </w:tcPr>
          <w:p w14:paraId="5334A5C0"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Derajat bebas</w:t>
            </w:r>
          </w:p>
        </w:tc>
        <w:tc>
          <w:tcPr>
            <w:tcW w:w="1209" w:type="dxa"/>
            <w:tcBorders>
              <w:top w:val="single" w:sz="4" w:space="0" w:color="auto"/>
              <w:bottom w:val="single" w:sz="4" w:space="0" w:color="auto"/>
            </w:tcBorders>
          </w:tcPr>
          <w:p w14:paraId="25C7A904"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Jumlah kuadrat</w:t>
            </w:r>
          </w:p>
        </w:tc>
        <w:tc>
          <w:tcPr>
            <w:tcW w:w="1215" w:type="dxa"/>
            <w:tcBorders>
              <w:top w:val="single" w:sz="4" w:space="0" w:color="auto"/>
              <w:bottom w:val="single" w:sz="4" w:space="0" w:color="auto"/>
            </w:tcBorders>
          </w:tcPr>
          <w:p w14:paraId="77ABD85D"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Kuadrat Tengah</w:t>
            </w:r>
          </w:p>
        </w:tc>
        <w:tc>
          <w:tcPr>
            <w:tcW w:w="1176" w:type="dxa"/>
            <w:tcBorders>
              <w:top w:val="single" w:sz="4" w:space="0" w:color="auto"/>
              <w:bottom w:val="single" w:sz="4" w:space="0" w:color="auto"/>
            </w:tcBorders>
          </w:tcPr>
          <w:p w14:paraId="169866CB"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F hitung</w:t>
            </w:r>
          </w:p>
        </w:tc>
        <w:tc>
          <w:tcPr>
            <w:tcW w:w="1078" w:type="dxa"/>
            <w:tcBorders>
              <w:top w:val="single" w:sz="4" w:space="0" w:color="auto"/>
              <w:bottom w:val="single" w:sz="4" w:space="0" w:color="auto"/>
            </w:tcBorders>
          </w:tcPr>
          <w:p w14:paraId="6FAC28B9"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Sig</w:t>
            </w:r>
          </w:p>
        </w:tc>
      </w:tr>
      <w:tr w:rsidR="00386862" w:rsidRPr="009B4CF7" w14:paraId="4FB2D195" w14:textId="77777777" w:rsidTr="003A2DE5">
        <w:trPr>
          <w:trHeight w:val="178"/>
        </w:trPr>
        <w:tc>
          <w:tcPr>
            <w:tcW w:w="2452" w:type="dxa"/>
            <w:tcBorders>
              <w:top w:val="single" w:sz="4" w:space="0" w:color="auto"/>
            </w:tcBorders>
          </w:tcPr>
          <w:p w14:paraId="236D5257"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Blok</w:t>
            </w:r>
          </w:p>
        </w:tc>
        <w:tc>
          <w:tcPr>
            <w:tcW w:w="929" w:type="dxa"/>
            <w:tcBorders>
              <w:top w:val="single" w:sz="4" w:space="0" w:color="auto"/>
            </w:tcBorders>
          </w:tcPr>
          <w:p w14:paraId="33FC994A"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209" w:type="dxa"/>
            <w:tcBorders>
              <w:top w:val="single" w:sz="4" w:space="0" w:color="auto"/>
            </w:tcBorders>
          </w:tcPr>
          <w:p w14:paraId="7C9182DF"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.167</w:t>
            </w:r>
          </w:p>
        </w:tc>
        <w:tc>
          <w:tcPr>
            <w:tcW w:w="1215" w:type="dxa"/>
            <w:tcBorders>
              <w:top w:val="single" w:sz="4" w:space="0" w:color="auto"/>
            </w:tcBorders>
          </w:tcPr>
          <w:p w14:paraId="7556A0CA"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.083</w:t>
            </w:r>
          </w:p>
        </w:tc>
        <w:tc>
          <w:tcPr>
            <w:tcW w:w="1176" w:type="dxa"/>
            <w:tcBorders>
              <w:top w:val="single" w:sz="4" w:space="0" w:color="auto"/>
            </w:tcBorders>
          </w:tcPr>
          <w:p w14:paraId="17636849"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.579</w:t>
            </w:r>
          </w:p>
        </w:tc>
        <w:tc>
          <w:tcPr>
            <w:tcW w:w="1078" w:type="dxa"/>
            <w:tcBorders>
              <w:top w:val="single" w:sz="4" w:space="0" w:color="auto"/>
            </w:tcBorders>
          </w:tcPr>
          <w:p w14:paraId="5BA47895"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569</w:t>
            </w:r>
          </w:p>
        </w:tc>
      </w:tr>
      <w:tr w:rsidR="00386862" w:rsidRPr="009B4CF7" w14:paraId="352FA5D5" w14:textId="77777777" w:rsidTr="003A2DE5">
        <w:trPr>
          <w:trHeight w:val="178"/>
        </w:trPr>
        <w:tc>
          <w:tcPr>
            <w:tcW w:w="2452" w:type="dxa"/>
          </w:tcPr>
          <w:p w14:paraId="1A1F18B9"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Jenis Herbisida</w:t>
            </w:r>
          </w:p>
        </w:tc>
        <w:tc>
          <w:tcPr>
            <w:tcW w:w="929" w:type="dxa"/>
          </w:tcPr>
          <w:p w14:paraId="360431A5"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209" w:type="dxa"/>
          </w:tcPr>
          <w:p w14:paraId="59F168DF"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3.167</w:t>
            </w:r>
          </w:p>
        </w:tc>
        <w:tc>
          <w:tcPr>
            <w:tcW w:w="1215" w:type="dxa"/>
          </w:tcPr>
          <w:p w14:paraId="1D511C5D"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1.583</w:t>
            </w:r>
          </w:p>
        </w:tc>
        <w:tc>
          <w:tcPr>
            <w:tcW w:w="1176" w:type="dxa"/>
          </w:tcPr>
          <w:p w14:paraId="4BB9DE19"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11.000</w:t>
            </w:r>
          </w:p>
        </w:tc>
        <w:tc>
          <w:tcPr>
            <w:tcW w:w="1078" w:type="dxa"/>
          </w:tcPr>
          <w:p w14:paraId="348A3568"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000</w:t>
            </w:r>
          </w:p>
        </w:tc>
      </w:tr>
      <w:tr w:rsidR="00386862" w:rsidRPr="009B4CF7" w14:paraId="02AA4DE5" w14:textId="77777777" w:rsidTr="003A2DE5">
        <w:trPr>
          <w:trHeight w:val="178"/>
        </w:trPr>
        <w:tc>
          <w:tcPr>
            <w:tcW w:w="2452" w:type="dxa"/>
          </w:tcPr>
          <w:p w14:paraId="7FF9A80E"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Dosis Herbisida</w:t>
            </w:r>
          </w:p>
        </w:tc>
        <w:tc>
          <w:tcPr>
            <w:tcW w:w="929" w:type="dxa"/>
          </w:tcPr>
          <w:p w14:paraId="27B10C76"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1209" w:type="dxa"/>
          </w:tcPr>
          <w:p w14:paraId="4E37C995"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14.750</w:t>
            </w:r>
          </w:p>
        </w:tc>
        <w:tc>
          <w:tcPr>
            <w:tcW w:w="1215" w:type="dxa"/>
          </w:tcPr>
          <w:p w14:paraId="4D3D343E"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4.917</w:t>
            </w:r>
          </w:p>
        </w:tc>
        <w:tc>
          <w:tcPr>
            <w:tcW w:w="1176" w:type="dxa"/>
          </w:tcPr>
          <w:p w14:paraId="400A0391"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34.158</w:t>
            </w:r>
          </w:p>
        </w:tc>
        <w:tc>
          <w:tcPr>
            <w:tcW w:w="1078" w:type="dxa"/>
          </w:tcPr>
          <w:p w14:paraId="5B37B1BC"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000</w:t>
            </w:r>
          </w:p>
        </w:tc>
      </w:tr>
      <w:tr w:rsidR="00386862" w:rsidRPr="009B4CF7" w14:paraId="3AA9C9F1" w14:textId="77777777" w:rsidTr="003A2DE5">
        <w:trPr>
          <w:trHeight w:val="178"/>
        </w:trPr>
        <w:tc>
          <w:tcPr>
            <w:tcW w:w="2452" w:type="dxa"/>
          </w:tcPr>
          <w:p w14:paraId="5A7B0070"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Jenis *Dosis Herbisida</w:t>
            </w:r>
          </w:p>
        </w:tc>
        <w:tc>
          <w:tcPr>
            <w:tcW w:w="929" w:type="dxa"/>
          </w:tcPr>
          <w:p w14:paraId="3BCCB603"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1209" w:type="dxa"/>
          </w:tcPr>
          <w:p w14:paraId="376F5C18"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3.500</w:t>
            </w:r>
          </w:p>
        </w:tc>
        <w:tc>
          <w:tcPr>
            <w:tcW w:w="1215" w:type="dxa"/>
          </w:tcPr>
          <w:p w14:paraId="462CD7BD"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.583</w:t>
            </w:r>
          </w:p>
        </w:tc>
        <w:tc>
          <w:tcPr>
            <w:tcW w:w="1176" w:type="dxa"/>
          </w:tcPr>
          <w:p w14:paraId="415D5164"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4.053</w:t>
            </w:r>
          </w:p>
        </w:tc>
        <w:tc>
          <w:tcPr>
            <w:tcW w:w="1078" w:type="dxa"/>
          </w:tcPr>
          <w:p w14:paraId="34083A1A"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007</w:t>
            </w:r>
          </w:p>
        </w:tc>
      </w:tr>
      <w:tr w:rsidR="00386862" w:rsidRPr="009B4CF7" w14:paraId="2AF3AD02" w14:textId="77777777" w:rsidTr="003A2DE5">
        <w:trPr>
          <w:trHeight w:val="178"/>
        </w:trPr>
        <w:tc>
          <w:tcPr>
            <w:tcW w:w="2452" w:type="dxa"/>
            <w:tcBorders>
              <w:bottom w:val="single" w:sz="4" w:space="0" w:color="auto"/>
            </w:tcBorders>
          </w:tcPr>
          <w:p w14:paraId="1EB4FBDE"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Eror</w:t>
            </w:r>
          </w:p>
        </w:tc>
        <w:tc>
          <w:tcPr>
            <w:tcW w:w="929" w:type="dxa"/>
            <w:tcBorders>
              <w:bottom w:val="single" w:sz="4" w:space="0" w:color="auto"/>
            </w:tcBorders>
          </w:tcPr>
          <w:p w14:paraId="202F3AE8"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22</w:t>
            </w:r>
          </w:p>
        </w:tc>
        <w:tc>
          <w:tcPr>
            <w:tcW w:w="1209" w:type="dxa"/>
            <w:tcBorders>
              <w:bottom w:val="single" w:sz="4" w:space="0" w:color="auto"/>
            </w:tcBorders>
          </w:tcPr>
          <w:p w14:paraId="4EF3A627"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3.167</w:t>
            </w:r>
          </w:p>
        </w:tc>
        <w:tc>
          <w:tcPr>
            <w:tcW w:w="1215" w:type="dxa"/>
            <w:tcBorders>
              <w:bottom w:val="single" w:sz="4" w:space="0" w:color="auto"/>
            </w:tcBorders>
          </w:tcPr>
          <w:p w14:paraId="743A1822"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.144</w:t>
            </w:r>
          </w:p>
        </w:tc>
        <w:tc>
          <w:tcPr>
            <w:tcW w:w="1176" w:type="dxa"/>
            <w:tcBorders>
              <w:bottom w:val="single" w:sz="4" w:space="0" w:color="auto"/>
            </w:tcBorders>
          </w:tcPr>
          <w:p w14:paraId="73BCB4C1" w14:textId="77777777" w:rsidR="00386862" w:rsidRPr="009B4CF7" w:rsidRDefault="00386862" w:rsidP="003A2DE5">
            <w:pPr>
              <w:spacing w:line="360" w:lineRule="auto"/>
              <w:rPr>
                <w:rFonts w:ascii="Times New Roman" w:hAnsi="Times New Roman" w:cs="Times New Roman"/>
                <w:sz w:val="24"/>
                <w:szCs w:val="24"/>
              </w:rPr>
            </w:pPr>
          </w:p>
        </w:tc>
        <w:tc>
          <w:tcPr>
            <w:tcW w:w="1078" w:type="dxa"/>
            <w:tcBorders>
              <w:bottom w:val="single" w:sz="4" w:space="0" w:color="auto"/>
            </w:tcBorders>
          </w:tcPr>
          <w:p w14:paraId="296F393D" w14:textId="77777777" w:rsidR="00386862" w:rsidRPr="009B4CF7" w:rsidRDefault="00386862" w:rsidP="003A2DE5">
            <w:pPr>
              <w:spacing w:line="360" w:lineRule="auto"/>
              <w:rPr>
                <w:rFonts w:ascii="Times New Roman" w:hAnsi="Times New Roman" w:cs="Times New Roman"/>
                <w:sz w:val="24"/>
                <w:szCs w:val="24"/>
              </w:rPr>
            </w:pPr>
          </w:p>
        </w:tc>
      </w:tr>
      <w:tr w:rsidR="00386862" w:rsidRPr="009B4CF7" w14:paraId="1F44D28F" w14:textId="77777777" w:rsidTr="003A2DE5">
        <w:trPr>
          <w:trHeight w:val="451"/>
        </w:trPr>
        <w:tc>
          <w:tcPr>
            <w:tcW w:w="2452" w:type="dxa"/>
            <w:tcBorders>
              <w:top w:val="single" w:sz="4" w:space="0" w:color="auto"/>
              <w:bottom w:val="single" w:sz="4" w:space="0" w:color="auto"/>
            </w:tcBorders>
          </w:tcPr>
          <w:p w14:paraId="6140E304"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Total</w:t>
            </w:r>
          </w:p>
        </w:tc>
        <w:tc>
          <w:tcPr>
            <w:tcW w:w="929" w:type="dxa"/>
            <w:tcBorders>
              <w:top w:val="single" w:sz="4" w:space="0" w:color="auto"/>
              <w:bottom w:val="single" w:sz="4" w:space="0" w:color="auto"/>
            </w:tcBorders>
          </w:tcPr>
          <w:p w14:paraId="115200A0" w14:textId="77777777" w:rsidR="00386862" w:rsidRPr="009B4CF7" w:rsidRDefault="00386862" w:rsidP="003A2DE5">
            <w:pPr>
              <w:spacing w:line="360" w:lineRule="auto"/>
              <w:rPr>
                <w:rFonts w:ascii="Times New Roman" w:hAnsi="Times New Roman" w:cs="Times New Roman"/>
                <w:sz w:val="24"/>
                <w:szCs w:val="24"/>
              </w:rPr>
            </w:pPr>
            <w:r w:rsidRPr="009B4CF7">
              <w:rPr>
                <w:rFonts w:ascii="Times New Roman" w:hAnsi="Times New Roman" w:cs="Times New Roman"/>
                <w:sz w:val="24"/>
                <w:szCs w:val="24"/>
              </w:rPr>
              <w:t>35</w:t>
            </w:r>
          </w:p>
        </w:tc>
        <w:tc>
          <w:tcPr>
            <w:tcW w:w="1209" w:type="dxa"/>
            <w:tcBorders>
              <w:top w:val="single" w:sz="4" w:space="0" w:color="auto"/>
              <w:bottom w:val="single" w:sz="4" w:space="0" w:color="auto"/>
            </w:tcBorders>
          </w:tcPr>
          <w:p w14:paraId="11EEAA62" w14:textId="77777777" w:rsidR="00386862" w:rsidRPr="009B4CF7" w:rsidRDefault="00386862" w:rsidP="003A2DE5">
            <w:pPr>
              <w:spacing w:line="360" w:lineRule="auto"/>
              <w:rPr>
                <w:rFonts w:ascii="Times New Roman" w:hAnsi="Times New Roman" w:cs="Times New Roman"/>
                <w:sz w:val="24"/>
                <w:szCs w:val="24"/>
              </w:rPr>
            </w:pPr>
            <w:r>
              <w:rPr>
                <w:rFonts w:ascii="Times New Roman" w:hAnsi="Times New Roman" w:cs="Times New Roman"/>
                <w:sz w:val="24"/>
                <w:szCs w:val="24"/>
              </w:rPr>
              <w:t>24.751</w:t>
            </w:r>
          </w:p>
        </w:tc>
        <w:tc>
          <w:tcPr>
            <w:tcW w:w="1215" w:type="dxa"/>
            <w:tcBorders>
              <w:top w:val="single" w:sz="4" w:space="0" w:color="auto"/>
              <w:bottom w:val="single" w:sz="4" w:space="0" w:color="auto"/>
            </w:tcBorders>
          </w:tcPr>
          <w:p w14:paraId="0C0B242F" w14:textId="77777777" w:rsidR="00386862" w:rsidRPr="009B4CF7" w:rsidRDefault="00386862" w:rsidP="003A2DE5">
            <w:pPr>
              <w:spacing w:line="360" w:lineRule="auto"/>
              <w:rPr>
                <w:rFonts w:ascii="Times New Roman" w:hAnsi="Times New Roman" w:cs="Times New Roman"/>
                <w:sz w:val="24"/>
                <w:szCs w:val="24"/>
              </w:rPr>
            </w:pPr>
          </w:p>
        </w:tc>
        <w:tc>
          <w:tcPr>
            <w:tcW w:w="1176" w:type="dxa"/>
            <w:tcBorders>
              <w:top w:val="single" w:sz="4" w:space="0" w:color="auto"/>
              <w:bottom w:val="single" w:sz="4" w:space="0" w:color="auto"/>
            </w:tcBorders>
          </w:tcPr>
          <w:p w14:paraId="2277C37E" w14:textId="77777777" w:rsidR="00386862" w:rsidRPr="009B4CF7" w:rsidRDefault="00386862" w:rsidP="003A2DE5">
            <w:pPr>
              <w:spacing w:line="360" w:lineRule="auto"/>
              <w:rPr>
                <w:rFonts w:ascii="Times New Roman" w:hAnsi="Times New Roman" w:cs="Times New Roman"/>
                <w:sz w:val="24"/>
                <w:szCs w:val="24"/>
              </w:rPr>
            </w:pPr>
          </w:p>
        </w:tc>
        <w:tc>
          <w:tcPr>
            <w:tcW w:w="1078" w:type="dxa"/>
            <w:tcBorders>
              <w:top w:val="single" w:sz="4" w:space="0" w:color="auto"/>
              <w:bottom w:val="single" w:sz="4" w:space="0" w:color="auto"/>
            </w:tcBorders>
          </w:tcPr>
          <w:p w14:paraId="679376E3" w14:textId="77777777" w:rsidR="00386862" w:rsidRPr="009B4CF7" w:rsidRDefault="00386862" w:rsidP="003A2DE5">
            <w:pPr>
              <w:spacing w:line="360" w:lineRule="auto"/>
              <w:rPr>
                <w:rFonts w:ascii="Times New Roman" w:hAnsi="Times New Roman" w:cs="Times New Roman"/>
                <w:sz w:val="24"/>
                <w:szCs w:val="24"/>
              </w:rPr>
            </w:pPr>
          </w:p>
        </w:tc>
      </w:tr>
    </w:tbl>
    <w:p w14:paraId="2E4E8799" w14:textId="77777777" w:rsidR="00386862" w:rsidRDefault="00386862" w:rsidP="00B018C7">
      <w:pPr>
        <w:pStyle w:val="Caption"/>
        <w:rPr>
          <w:rFonts w:ascii="Times New Roman" w:hAnsi="Times New Roman" w:cs="Times New Roman"/>
          <w:i w:val="0"/>
          <w:iCs w:val="0"/>
          <w:color w:val="auto"/>
          <w:sz w:val="24"/>
          <w:szCs w:val="24"/>
        </w:rPr>
      </w:pPr>
      <w:bookmarkStart w:id="69" w:name="_Toc237472741"/>
      <w:bookmarkEnd w:id="67"/>
      <w:r w:rsidRPr="00904287">
        <w:rPr>
          <w:rFonts w:ascii="Times New Roman" w:hAnsi="Times New Roman" w:cs="Times New Roman"/>
          <w:i w:val="0"/>
          <w:iCs w:val="0"/>
          <w:color w:val="auto"/>
          <w:sz w:val="24"/>
          <w:szCs w:val="24"/>
        </w:rPr>
        <w:t xml:space="preserve">Lampiran </w:t>
      </w:r>
      <w:r w:rsidRPr="00904287">
        <w:rPr>
          <w:rFonts w:ascii="Times New Roman" w:hAnsi="Times New Roman" w:cs="Times New Roman"/>
          <w:i w:val="0"/>
          <w:iCs w:val="0"/>
          <w:color w:val="auto"/>
          <w:sz w:val="24"/>
          <w:szCs w:val="24"/>
        </w:rPr>
        <w:fldChar w:fldCharType="begin"/>
      </w:r>
      <w:r w:rsidRPr="001C5F49">
        <w:rPr>
          <w:rFonts w:ascii="Times New Roman" w:hAnsi="Times New Roman" w:cs="Times New Roman"/>
          <w:i w:val="0"/>
          <w:iCs w:val="0"/>
          <w:color w:val="auto"/>
          <w:sz w:val="24"/>
          <w:szCs w:val="24"/>
        </w:rPr>
        <w:instrText xml:space="preserve"> SEQ LAMP_1 \* ARABIC </w:instrText>
      </w:r>
      <w:r w:rsidRPr="00904287">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3</w:t>
      </w:r>
      <w:r w:rsidRPr="00904287">
        <w:rPr>
          <w:rFonts w:ascii="Times New Roman" w:hAnsi="Times New Roman" w:cs="Times New Roman"/>
          <w:i w:val="0"/>
          <w:iCs w:val="0"/>
          <w:color w:val="auto"/>
          <w:sz w:val="24"/>
          <w:szCs w:val="24"/>
        </w:rPr>
        <w:fldChar w:fldCharType="end"/>
      </w:r>
      <w:r>
        <w:rPr>
          <w:color w:val="auto"/>
          <w:sz w:val="24"/>
          <w:szCs w:val="24"/>
        </w:rPr>
        <w:t xml:space="preserve">. </w:t>
      </w:r>
      <w:r>
        <w:rPr>
          <w:rFonts w:ascii="Times New Roman" w:hAnsi="Times New Roman" w:cs="Times New Roman"/>
          <w:i w:val="0"/>
          <w:iCs w:val="0"/>
          <w:color w:val="auto"/>
          <w:sz w:val="24"/>
          <w:szCs w:val="24"/>
        </w:rPr>
        <w:t>S</w:t>
      </w:r>
      <w:r w:rsidRPr="00904287">
        <w:rPr>
          <w:rFonts w:ascii="Times New Roman" w:hAnsi="Times New Roman" w:cs="Times New Roman"/>
          <w:i w:val="0"/>
          <w:iCs w:val="0"/>
          <w:color w:val="auto"/>
          <w:sz w:val="24"/>
          <w:szCs w:val="24"/>
        </w:rPr>
        <w:t>id</w:t>
      </w:r>
      <w:r>
        <w:rPr>
          <w:rFonts w:ascii="Times New Roman" w:hAnsi="Times New Roman" w:cs="Times New Roman"/>
          <w:i w:val="0"/>
          <w:iCs w:val="0"/>
          <w:color w:val="auto"/>
          <w:sz w:val="24"/>
          <w:szCs w:val="24"/>
        </w:rPr>
        <w:t>i</w:t>
      </w:r>
      <w:r w:rsidRPr="00904287">
        <w:rPr>
          <w:rFonts w:ascii="Times New Roman" w:hAnsi="Times New Roman" w:cs="Times New Roman"/>
          <w:i w:val="0"/>
          <w:iCs w:val="0"/>
          <w:color w:val="auto"/>
          <w:sz w:val="24"/>
          <w:szCs w:val="24"/>
        </w:rPr>
        <w:t>k ragam tingka</w:t>
      </w:r>
      <w:r>
        <w:rPr>
          <w:rFonts w:ascii="Times New Roman" w:hAnsi="Times New Roman" w:cs="Times New Roman"/>
          <w:i w:val="0"/>
          <w:iCs w:val="0"/>
          <w:color w:val="auto"/>
          <w:sz w:val="24"/>
          <w:szCs w:val="24"/>
        </w:rPr>
        <w:t>t</w:t>
      </w:r>
      <w:r w:rsidRPr="00904287">
        <w:rPr>
          <w:rFonts w:ascii="Times New Roman" w:hAnsi="Times New Roman" w:cs="Times New Roman"/>
          <w:i w:val="0"/>
          <w:iCs w:val="0"/>
          <w:color w:val="auto"/>
          <w:sz w:val="24"/>
          <w:szCs w:val="24"/>
        </w:rPr>
        <w:t xml:space="preserve"> kerusakan kentosan </w:t>
      </w:r>
      <w:r>
        <w:rPr>
          <w:rFonts w:ascii="Times New Roman" w:hAnsi="Times New Roman" w:cs="Times New Roman"/>
          <w:i w:val="0"/>
          <w:iCs w:val="0"/>
          <w:color w:val="auto"/>
          <w:sz w:val="24"/>
          <w:szCs w:val="24"/>
        </w:rPr>
        <w:t>14</w:t>
      </w:r>
      <w:r w:rsidRPr="00904287">
        <w:rPr>
          <w:rFonts w:ascii="Times New Roman" w:hAnsi="Times New Roman" w:cs="Times New Roman"/>
          <w:i w:val="0"/>
          <w:iCs w:val="0"/>
          <w:color w:val="auto"/>
          <w:sz w:val="24"/>
          <w:szCs w:val="24"/>
        </w:rPr>
        <w:t xml:space="preserve"> hari setelah aplikasi (HSA)</w:t>
      </w:r>
      <w:bookmarkEnd w:id="68"/>
      <w:bookmarkEnd w:id="69"/>
    </w:p>
    <w:p w14:paraId="15B4D5A5" w14:textId="77777777" w:rsidR="00386862" w:rsidRDefault="00386862" w:rsidP="00A048BE"/>
    <w:p w14:paraId="5574E558" w14:textId="77777777" w:rsidR="00386862" w:rsidRDefault="00386862" w:rsidP="00A048BE"/>
    <w:p w14:paraId="008F48F9" w14:textId="77777777" w:rsidR="00386862" w:rsidRDefault="00386862" w:rsidP="00A048BE"/>
    <w:p w14:paraId="13EF306E" w14:textId="77777777" w:rsidR="00386862" w:rsidRDefault="00386862" w:rsidP="00A048BE"/>
    <w:p w14:paraId="5A21B9BD" w14:textId="77777777" w:rsidR="00386862" w:rsidRDefault="00386862" w:rsidP="00A048BE"/>
    <w:p w14:paraId="5ADF5B77" w14:textId="77777777" w:rsidR="00386862" w:rsidRDefault="00386862" w:rsidP="00A048BE"/>
    <w:p w14:paraId="45C4D79F" w14:textId="77777777" w:rsidR="00386862" w:rsidRDefault="00386862" w:rsidP="00A048BE"/>
    <w:p w14:paraId="2B90BE1D" w14:textId="77777777" w:rsidR="00386862" w:rsidRDefault="00386862" w:rsidP="00A048BE"/>
    <w:p w14:paraId="6ADA1FB8" w14:textId="77777777" w:rsidR="00386862" w:rsidRDefault="00386862" w:rsidP="00A048BE"/>
    <w:p w14:paraId="4CFFD718" w14:textId="77777777" w:rsidR="00386862" w:rsidRDefault="00386862" w:rsidP="00A048BE"/>
    <w:p w14:paraId="0DEB9A4D" w14:textId="77777777" w:rsidR="00386862" w:rsidRDefault="00386862" w:rsidP="00A048BE"/>
    <w:p w14:paraId="228B22A3" w14:textId="77777777" w:rsidR="00386862" w:rsidRDefault="00386862" w:rsidP="00A048BE"/>
    <w:p w14:paraId="4EBC9690" w14:textId="77777777" w:rsidR="00386862" w:rsidRDefault="00386862" w:rsidP="00A048BE"/>
    <w:p w14:paraId="33E8F9DD" w14:textId="77777777" w:rsidR="00386862" w:rsidRDefault="00386862" w:rsidP="00A048BE"/>
    <w:p w14:paraId="0BC66E2D" w14:textId="77777777" w:rsidR="00386862" w:rsidRDefault="00386862" w:rsidP="00A048BE"/>
    <w:p w14:paraId="567D747C" w14:textId="77777777" w:rsidR="00386862" w:rsidRDefault="00386862" w:rsidP="00A048BE"/>
    <w:p w14:paraId="25EAA578" w14:textId="77777777" w:rsidR="00386862" w:rsidRDefault="00386862" w:rsidP="00A048BE"/>
    <w:p w14:paraId="35DAC011" w14:textId="77777777" w:rsidR="00386862" w:rsidRPr="00A048BE" w:rsidRDefault="00386862" w:rsidP="00A048BE"/>
    <w:p w14:paraId="24070CFE" w14:textId="77777777" w:rsidR="00386862" w:rsidRPr="009D1459" w:rsidRDefault="00386862" w:rsidP="009D1459"/>
    <w:tbl>
      <w:tblPr>
        <w:tblW w:w="49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86"/>
        <w:gridCol w:w="1001"/>
        <w:gridCol w:w="1001"/>
        <w:gridCol w:w="1001"/>
        <w:gridCol w:w="1009"/>
      </w:tblGrid>
      <w:tr w:rsidR="00386862" w:rsidRPr="00AF2B4B" w14:paraId="77A03288" w14:textId="77777777" w:rsidTr="009D1459">
        <w:trPr>
          <w:cantSplit/>
          <w:trHeight w:val="187"/>
        </w:trPr>
        <w:tc>
          <w:tcPr>
            <w:tcW w:w="4998" w:type="dxa"/>
            <w:gridSpan w:val="5"/>
            <w:tcBorders>
              <w:top w:val="nil"/>
              <w:left w:val="nil"/>
              <w:bottom w:val="nil"/>
              <w:right w:val="nil"/>
            </w:tcBorders>
            <w:shd w:val="clear" w:color="auto" w:fill="FFFFFF"/>
            <w:vAlign w:val="bottom"/>
          </w:tcPr>
          <w:p w14:paraId="3D8A2452"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lastRenderedPageBreak/>
              <w:t>Duncan</w:t>
            </w:r>
            <w:r w:rsidRPr="00AF2B4B">
              <w:rPr>
                <w:rFonts w:ascii="Times New Roman" w:hAnsi="Times New Roman" w:cs="Times New Roman"/>
                <w:sz w:val="24"/>
                <w:szCs w:val="24"/>
                <w:vertAlign w:val="superscript"/>
              </w:rPr>
              <w:t>a</w:t>
            </w:r>
            <w:r w:rsidRPr="00AF2B4B">
              <w:rPr>
                <w:rFonts w:ascii="Times New Roman" w:hAnsi="Times New Roman" w:cs="Times New Roman"/>
                <w:sz w:val="24"/>
                <w:szCs w:val="24"/>
              </w:rPr>
              <w:t xml:space="preserve">  </w:t>
            </w:r>
          </w:p>
        </w:tc>
      </w:tr>
      <w:tr w:rsidR="00386862" w:rsidRPr="00AF2B4B" w14:paraId="36F71ED4" w14:textId="77777777" w:rsidTr="009D1459">
        <w:trPr>
          <w:cantSplit/>
          <w:trHeight w:val="245"/>
        </w:trPr>
        <w:tc>
          <w:tcPr>
            <w:tcW w:w="986" w:type="dxa"/>
            <w:vMerge w:val="restart"/>
            <w:tcBorders>
              <w:top w:val="nil"/>
              <w:left w:val="nil"/>
              <w:bottom w:val="nil"/>
              <w:right w:val="nil"/>
            </w:tcBorders>
            <w:shd w:val="clear" w:color="auto" w:fill="FFFFFF"/>
            <w:vAlign w:val="bottom"/>
          </w:tcPr>
          <w:p w14:paraId="57BF75F4"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interaksi</w:t>
            </w:r>
          </w:p>
        </w:tc>
        <w:tc>
          <w:tcPr>
            <w:tcW w:w="1001" w:type="dxa"/>
            <w:vMerge w:val="restart"/>
            <w:tcBorders>
              <w:top w:val="nil"/>
              <w:left w:val="nil"/>
              <w:bottom w:val="nil"/>
              <w:right w:val="single" w:sz="8" w:space="0" w:color="E0E0E0"/>
            </w:tcBorders>
            <w:shd w:val="clear" w:color="auto" w:fill="FFFFFF"/>
            <w:vAlign w:val="bottom"/>
          </w:tcPr>
          <w:p w14:paraId="671CF6DE"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N</w:t>
            </w:r>
          </w:p>
        </w:tc>
        <w:tc>
          <w:tcPr>
            <w:tcW w:w="3011" w:type="dxa"/>
            <w:gridSpan w:val="3"/>
            <w:tcBorders>
              <w:top w:val="nil"/>
              <w:left w:val="single" w:sz="8" w:space="0" w:color="E0E0E0"/>
              <w:bottom w:val="nil"/>
              <w:right w:val="nil"/>
            </w:tcBorders>
            <w:shd w:val="clear" w:color="auto" w:fill="FFFFFF"/>
            <w:vAlign w:val="bottom"/>
          </w:tcPr>
          <w:p w14:paraId="5D378BB2"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Subset for alpha = 0.05</w:t>
            </w:r>
          </w:p>
        </w:tc>
      </w:tr>
      <w:tr w:rsidR="00386862" w:rsidRPr="00E24F0C" w14:paraId="67D6160C" w14:textId="77777777" w:rsidTr="009D1459">
        <w:trPr>
          <w:cantSplit/>
          <w:trHeight w:val="187"/>
        </w:trPr>
        <w:tc>
          <w:tcPr>
            <w:tcW w:w="986" w:type="dxa"/>
            <w:vMerge/>
            <w:tcBorders>
              <w:top w:val="nil"/>
              <w:left w:val="nil"/>
              <w:bottom w:val="nil"/>
              <w:right w:val="nil"/>
            </w:tcBorders>
            <w:shd w:val="clear" w:color="auto" w:fill="FFFFFF"/>
            <w:vAlign w:val="bottom"/>
          </w:tcPr>
          <w:p w14:paraId="41668BD3" w14:textId="77777777" w:rsidR="00386862" w:rsidRPr="00AF2B4B" w:rsidRDefault="00386862" w:rsidP="00AF2B4B">
            <w:pPr>
              <w:spacing w:line="278" w:lineRule="auto"/>
              <w:rPr>
                <w:rFonts w:ascii="Times New Roman" w:hAnsi="Times New Roman" w:cs="Times New Roman"/>
                <w:sz w:val="24"/>
                <w:szCs w:val="24"/>
              </w:rPr>
            </w:pPr>
          </w:p>
        </w:tc>
        <w:tc>
          <w:tcPr>
            <w:tcW w:w="1001" w:type="dxa"/>
            <w:vMerge/>
            <w:tcBorders>
              <w:top w:val="nil"/>
              <w:left w:val="nil"/>
              <w:bottom w:val="nil"/>
              <w:right w:val="single" w:sz="8" w:space="0" w:color="E0E0E0"/>
            </w:tcBorders>
            <w:shd w:val="clear" w:color="auto" w:fill="FFFFFF"/>
            <w:vAlign w:val="bottom"/>
          </w:tcPr>
          <w:p w14:paraId="160EEB35" w14:textId="77777777" w:rsidR="00386862" w:rsidRPr="00AF2B4B" w:rsidRDefault="00386862" w:rsidP="00AF2B4B">
            <w:pPr>
              <w:spacing w:line="278" w:lineRule="auto"/>
              <w:rPr>
                <w:rFonts w:ascii="Times New Roman" w:hAnsi="Times New Roman" w:cs="Times New Roman"/>
                <w:sz w:val="24"/>
                <w:szCs w:val="24"/>
              </w:rPr>
            </w:pPr>
          </w:p>
        </w:tc>
        <w:tc>
          <w:tcPr>
            <w:tcW w:w="1001" w:type="dxa"/>
            <w:tcBorders>
              <w:top w:val="nil"/>
              <w:left w:val="single" w:sz="8" w:space="0" w:color="E0E0E0"/>
              <w:bottom w:val="single" w:sz="8" w:space="0" w:color="152935"/>
              <w:right w:val="single" w:sz="8" w:space="0" w:color="E0E0E0"/>
            </w:tcBorders>
            <w:shd w:val="clear" w:color="auto" w:fill="FFFFFF"/>
            <w:vAlign w:val="bottom"/>
          </w:tcPr>
          <w:p w14:paraId="556203A7"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1</w:t>
            </w:r>
          </w:p>
        </w:tc>
        <w:tc>
          <w:tcPr>
            <w:tcW w:w="1001" w:type="dxa"/>
            <w:tcBorders>
              <w:top w:val="nil"/>
              <w:left w:val="single" w:sz="8" w:space="0" w:color="E0E0E0"/>
              <w:bottom w:val="single" w:sz="8" w:space="0" w:color="152935"/>
              <w:right w:val="single" w:sz="8" w:space="0" w:color="E0E0E0"/>
            </w:tcBorders>
            <w:shd w:val="clear" w:color="auto" w:fill="FFFFFF"/>
            <w:vAlign w:val="bottom"/>
          </w:tcPr>
          <w:p w14:paraId="2C330EBC"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2</w:t>
            </w:r>
          </w:p>
        </w:tc>
        <w:tc>
          <w:tcPr>
            <w:tcW w:w="1009" w:type="dxa"/>
            <w:tcBorders>
              <w:top w:val="nil"/>
              <w:left w:val="single" w:sz="8" w:space="0" w:color="E0E0E0"/>
              <w:bottom w:val="single" w:sz="8" w:space="0" w:color="152935"/>
              <w:right w:val="nil"/>
            </w:tcBorders>
            <w:shd w:val="clear" w:color="auto" w:fill="FFFFFF"/>
            <w:vAlign w:val="bottom"/>
          </w:tcPr>
          <w:p w14:paraId="3DC91FCF"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r>
      <w:tr w:rsidR="00386862" w:rsidRPr="00E24F0C" w14:paraId="059E6283" w14:textId="77777777" w:rsidTr="009D1459">
        <w:trPr>
          <w:cantSplit/>
          <w:trHeight w:val="245"/>
        </w:trPr>
        <w:tc>
          <w:tcPr>
            <w:tcW w:w="986" w:type="dxa"/>
            <w:tcBorders>
              <w:top w:val="single" w:sz="8" w:space="0" w:color="152935"/>
              <w:left w:val="nil"/>
              <w:bottom w:val="single" w:sz="8" w:space="0" w:color="AEAEAE"/>
              <w:right w:val="nil"/>
            </w:tcBorders>
          </w:tcPr>
          <w:p w14:paraId="1B18C000"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M1D1</w:t>
            </w:r>
          </w:p>
        </w:tc>
        <w:tc>
          <w:tcPr>
            <w:tcW w:w="1001" w:type="dxa"/>
            <w:tcBorders>
              <w:top w:val="single" w:sz="8" w:space="0" w:color="152935"/>
              <w:left w:val="nil"/>
              <w:bottom w:val="single" w:sz="8" w:space="0" w:color="AEAEAE"/>
              <w:right w:val="single" w:sz="8" w:space="0" w:color="E0E0E0"/>
            </w:tcBorders>
          </w:tcPr>
          <w:p w14:paraId="1F8A7A39"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c>
          <w:tcPr>
            <w:tcW w:w="1001" w:type="dxa"/>
            <w:tcBorders>
              <w:top w:val="single" w:sz="8" w:space="0" w:color="152935"/>
              <w:left w:val="single" w:sz="8" w:space="0" w:color="E0E0E0"/>
              <w:bottom w:val="single" w:sz="8" w:space="0" w:color="AEAEAE"/>
              <w:right w:val="single" w:sz="8" w:space="0" w:color="E0E0E0"/>
            </w:tcBorders>
            <w:shd w:val="clear" w:color="auto" w:fill="FFFFFF"/>
          </w:tcPr>
          <w:p w14:paraId="1E7F955B"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1.0000</w:t>
            </w:r>
          </w:p>
        </w:tc>
        <w:tc>
          <w:tcPr>
            <w:tcW w:w="1001"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1F9183D3" w14:textId="77777777" w:rsidR="00386862" w:rsidRPr="00AF2B4B" w:rsidRDefault="00386862" w:rsidP="00AF2B4B">
            <w:pPr>
              <w:spacing w:line="278" w:lineRule="auto"/>
              <w:rPr>
                <w:rFonts w:ascii="Times New Roman" w:hAnsi="Times New Roman" w:cs="Times New Roman"/>
                <w:sz w:val="24"/>
                <w:szCs w:val="24"/>
              </w:rPr>
            </w:pPr>
          </w:p>
        </w:tc>
        <w:tc>
          <w:tcPr>
            <w:tcW w:w="1009" w:type="dxa"/>
            <w:tcBorders>
              <w:top w:val="single" w:sz="8" w:space="0" w:color="152935"/>
              <w:left w:val="single" w:sz="8" w:space="0" w:color="E0E0E0"/>
              <w:bottom w:val="single" w:sz="8" w:space="0" w:color="AEAEAE"/>
              <w:right w:val="nil"/>
            </w:tcBorders>
            <w:shd w:val="clear" w:color="auto" w:fill="FFFFFF"/>
            <w:vAlign w:val="center"/>
          </w:tcPr>
          <w:p w14:paraId="2C7AFF3C" w14:textId="77777777" w:rsidR="00386862" w:rsidRPr="00AF2B4B" w:rsidRDefault="00386862" w:rsidP="00AF2B4B">
            <w:pPr>
              <w:spacing w:line="278" w:lineRule="auto"/>
              <w:rPr>
                <w:rFonts w:ascii="Times New Roman" w:hAnsi="Times New Roman" w:cs="Times New Roman"/>
                <w:sz w:val="24"/>
                <w:szCs w:val="24"/>
              </w:rPr>
            </w:pPr>
          </w:p>
        </w:tc>
      </w:tr>
      <w:tr w:rsidR="00386862" w:rsidRPr="00E24F0C" w14:paraId="4686C06E" w14:textId="77777777" w:rsidTr="009D1459">
        <w:trPr>
          <w:cantSplit/>
          <w:trHeight w:val="239"/>
        </w:trPr>
        <w:tc>
          <w:tcPr>
            <w:tcW w:w="986" w:type="dxa"/>
            <w:tcBorders>
              <w:top w:val="single" w:sz="8" w:space="0" w:color="AEAEAE"/>
              <w:left w:val="nil"/>
              <w:bottom w:val="single" w:sz="8" w:space="0" w:color="AEAEAE"/>
              <w:right w:val="nil"/>
            </w:tcBorders>
          </w:tcPr>
          <w:p w14:paraId="2835FA88"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M2D1</w:t>
            </w:r>
          </w:p>
        </w:tc>
        <w:tc>
          <w:tcPr>
            <w:tcW w:w="1001" w:type="dxa"/>
            <w:tcBorders>
              <w:top w:val="single" w:sz="8" w:space="0" w:color="AEAEAE"/>
              <w:left w:val="nil"/>
              <w:bottom w:val="single" w:sz="8" w:space="0" w:color="AEAEAE"/>
              <w:right w:val="single" w:sz="8" w:space="0" w:color="E0E0E0"/>
            </w:tcBorders>
          </w:tcPr>
          <w:p w14:paraId="39D8FD10"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c>
          <w:tcPr>
            <w:tcW w:w="1001" w:type="dxa"/>
            <w:tcBorders>
              <w:top w:val="single" w:sz="8" w:space="0" w:color="AEAEAE"/>
              <w:left w:val="single" w:sz="8" w:space="0" w:color="E0E0E0"/>
              <w:bottom w:val="single" w:sz="8" w:space="0" w:color="AEAEAE"/>
              <w:right w:val="single" w:sz="8" w:space="0" w:color="E0E0E0"/>
            </w:tcBorders>
            <w:shd w:val="clear" w:color="auto" w:fill="FFFFFF"/>
          </w:tcPr>
          <w:p w14:paraId="5471177E"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1.0000</w:t>
            </w:r>
          </w:p>
        </w:tc>
        <w:tc>
          <w:tcPr>
            <w:tcW w:w="100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19F1DF5" w14:textId="77777777" w:rsidR="00386862" w:rsidRPr="00AF2B4B" w:rsidRDefault="00386862" w:rsidP="00AF2B4B">
            <w:pPr>
              <w:spacing w:line="278" w:lineRule="auto"/>
              <w:rPr>
                <w:rFonts w:ascii="Times New Roman" w:hAnsi="Times New Roman" w:cs="Times New Roman"/>
                <w:sz w:val="24"/>
                <w:szCs w:val="24"/>
              </w:rPr>
            </w:pPr>
          </w:p>
        </w:tc>
        <w:tc>
          <w:tcPr>
            <w:tcW w:w="1009" w:type="dxa"/>
            <w:tcBorders>
              <w:top w:val="single" w:sz="8" w:space="0" w:color="AEAEAE"/>
              <w:left w:val="single" w:sz="8" w:space="0" w:color="E0E0E0"/>
              <w:bottom w:val="single" w:sz="8" w:space="0" w:color="AEAEAE"/>
              <w:right w:val="nil"/>
            </w:tcBorders>
            <w:shd w:val="clear" w:color="auto" w:fill="FFFFFF"/>
            <w:vAlign w:val="center"/>
          </w:tcPr>
          <w:p w14:paraId="204D0A09" w14:textId="77777777" w:rsidR="00386862" w:rsidRPr="00AF2B4B" w:rsidRDefault="00386862" w:rsidP="00AF2B4B">
            <w:pPr>
              <w:spacing w:line="278" w:lineRule="auto"/>
              <w:rPr>
                <w:rFonts w:ascii="Times New Roman" w:hAnsi="Times New Roman" w:cs="Times New Roman"/>
                <w:sz w:val="24"/>
                <w:szCs w:val="24"/>
              </w:rPr>
            </w:pPr>
          </w:p>
        </w:tc>
      </w:tr>
      <w:tr w:rsidR="00386862" w:rsidRPr="00E24F0C" w14:paraId="71544D38" w14:textId="77777777" w:rsidTr="009D1459">
        <w:trPr>
          <w:cantSplit/>
          <w:trHeight w:val="239"/>
        </w:trPr>
        <w:tc>
          <w:tcPr>
            <w:tcW w:w="986" w:type="dxa"/>
            <w:tcBorders>
              <w:top w:val="single" w:sz="8" w:space="0" w:color="AEAEAE"/>
              <w:left w:val="nil"/>
              <w:bottom w:val="single" w:sz="8" w:space="0" w:color="AEAEAE"/>
              <w:right w:val="nil"/>
            </w:tcBorders>
          </w:tcPr>
          <w:p w14:paraId="3A91088A"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M3D1</w:t>
            </w:r>
          </w:p>
        </w:tc>
        <w:tc>
          <w:tcPr>
            <w:tcW w:w="1001" w:type="dxa"/>
            <w:tcBorders>
              <w:top w:val="single" w:sz="8" w:space="0" w:color="AEAEAE"/>
              <w:left w:val="nil"/>
              <w:bottom w:val="single" w:sz="8" w:space="0" w:color="AEAEAE"/>
              <w:right w:val="single" w:sz="8" w:space="0" w:color="E0E0E0"/>
            </w:tcBorders>
          </w:tcPr>
          <w:p w14:paraId="69016208"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c>
          <w:tcPr>
            <w:tcW w:w="1001" w:type="dxa"/>
            <w:tcBorders>
              <w:top w:val="single" w:sz="8" w:space="0" w:color="AEAEAE"/>
              <w:left w:val="single" w:sz="8" w:space="0" w:color="E0E0E0"/>
              <w:bottom w:val="single" w:sz="8" w:space="0" w:color="AEAEAE"/>
              <w:right w:val="single" w:sz="8" w:space="0" w:color="E0E0E0"/>
            </w:tcBorders>
            <w:shd w:val="clear" w:color="auto" w:fill="FFFFFF"/>
          </w:tcPr>
          <w:p w14:paraId="751ACD2E"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1.0000</w:t>
            </w:r>
          </w:p>
        </w:tc>
        <w:tc>
          <w:tcPr>
            <w:tcW w:w="100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03E5CB7" w14:textId="77777777" w:rsidR="00386862" w:rsidRPr="00AF2B4B" w:rsidRDefault="00386862" w:rsidP="00AF2B4B">
            <w:pPr>
              <w:spacing w:line="278" w:lineRule="auto"/>
              <w:rPr>
                <w:rFonts w:ascii="Times New Roman" w:hAnsi="Times New Roman" w:cs="Times New Roman"/>
                <w:sz w:val="24"/>
                <w:szCs w:val="24"/>
              </w:rPr>
            </w:pPr>
          </w:p>
        </w:tc>
        <w:tc>
          <w:tcPr>
            <w:tcW w:w="1009" w:type="dxa"/>
            <w:tcBorders>
              <w:top w:val="single" w:sz="8" w:space="0" w:color="AEAEAE"/>
              <w:left w:val="single" w:sz="8" w:space="0" w:color="E0E0E0"/>
              <w:bottom w:val="single" w:sz="8" w:space="0" w:color="AEAEAE"/>
              <w:right w:val="nil"/>
            </w:tcBorders>
            <w:shd w:val="clear" w:color="auto" w:fill="FFFFFF"/>
            <w:vAlign w:val="center"/>
          </w:tcPr>
          <w:p w14:paraId="1377ADD4" w14:textId="77777777" w:rsidR="00386862" w:rsidRPr="00AF2B4B" w:rsidRDefault="00386862" w:rsidP="00AF2B4B">
            <w:pPr>
              <w:spacing w:line="278" w:lineRule="auto"/>
              <w:rPr>
                <w:rFonts w:ascii="Times New Roman" w:hAnsi="Times New Roman" w:cs="Times New Roman"/>
                <w:sz w:val="24"/>
                <w:szCs w:val="24"/>
              </w:rPr>
            </w:pPr>
          </w:p>
        </w:tc>
      </w:tr>
      <w:tr w:rsidR="00386862" w:rsidRPr="00E24F0C" w14:paraId="1CBD6C1E" w14:textId="77777777" w:rsidTr="009D1459">
        <w:trPr>
          <w:cantSplit/>
          <w:trHeight w:val="245"/>
        </w:trPr>
        <w:tc>
          <w:tcPr>
            <w:tcW w:w="986" w:type="dxa"/>
            <w:tcBorders>
              <w:top w:val="single" w:sz="8" w:space="0" w:color="AEAEAE"/>
              <w:left w:val="nil"/>
              <w:bottom w:val="single" w:sz="8" w:space="0" w:color="AEAEAE"/>
              <w:right w:val="nil"/>
            </w:tcBorders>
          </w:tcPr>
          <w:p w14:paraId="4A2347D1"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M1D3</w:t>
            </w:r>
          </w:p>
        </w:tc>
        <w:tc>
          <w:tcPr>
            <w:tcW w:w="1001" w:type="dxa"/>
            <w:tcBorders>
              <w:top w:val="single" w:sz="8" w:space="0" w:color="AEAEAE"/>
              <w:left w:val="nil"/>
              <w:bottom w:val="single" w:sz="8" w:space="0" w:color="AEAEAE"/>
              <w:right w:val="single" w:sz="8" w:space="0" w:color="E0E0E0"/>
            </w:tcBorders>
          </w:tcPr>
          <w:p w14:paraId="4686FB1C"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c>
          <w:tcPr>
            <w:tcW w:w="1001" w:type="dxa"/>
            <w:tcBorders>
              <w:top w:val="single" w:sz="8" w:space="0" w:color="AEAEAE"/>
              <w:left w:val="single" w:sz="8" w:space="0" w:color="E0E0E0"/>
              <w:bottom w:val="single" w:sz="8" w:space="0" w:color="AEAEAE"/>
              <w:right w:val="single" w:sz="8" w:space="0" w:color="E0E0E0"/>
            </w:tcBorders>
            <w:shd w:val="clear" w:color="auto" w:fill="FFFFFF"/>
          </w:tcPr>
          <w:p w14:paraId="435C4760"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1.3333</w:t>
            </w:r>
          </w:p>
        </w:tc>
        <w:tc>
          <w:tcPr>
            <w:tcW w:w="1001" w:type="dxa"/>
            <w:tcBorders>
              <w:top w:val="single" w:sz="8" w:space="0" w:color="AEAEAE"/>
              <w:left w:val="single" w:sz="8" w:space="0" w:color="E0E0E0"/>
              <w:bottom w:val="single" w:sz="8" w:space="0" w:color="AEAEAE"/>
              <w:right w:val="single" w:sz="8" w:space="0" w:color="E0E0E0"/>
            </w:tcBorders>
            <w:shd w:val="clear" w:color="auto" w:fill="FFFFFF"/>
          </w:tcPr>
          <w:p w14:paraId="462AFE6C"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1.3333</w:t>
            </w:r>
          </w:p>
        </w:tc>
        <w:tc>
          <w:tcPr>
            <w:tcW w:w="1009" w:type="dxa"/>
            <w:tcBorders>
              <w:top w:val="single" w:sz="8" w:space="0" w:color="AEAEAE"/>
              <w:left w:val="single" w:sz="8" w:space="0" w:color="E0E0E0"/>
              <w:bottom w:val="single" w:sz="8" w:space="0" w:color="AEAEAE"/>
              <w:right w:val="nil"/>
            </w:tcBorders>
            <w:shd w:val="clear" w:color="auto" w:fill="FFFFFF"/>
            <w:vAlign w:val="center"/>
          </w:tcPr>
          <w:p w14:paraId="7A6F592F" w14:textId="77777777" w:rsidR="00386862" w:rsidRPr="00AF2B4B" w:rsidRDefault="00386862" w:rsidP="00AF2B4B">
            <w:pPr>
              <w:spacing w:line="278" w:lineRule="auto"/>
              <w:rPr>
                <w:rFonts w:ascii="Times New Roman" w:hAnsi="Times New Roman" w:cs="Times New Roman"/>
                <w:sz w:val="24"/>
                <w:szCs w:val="24"/>
              </w:rPr>
            </w:pPr>
          </w:p>
        </w:tc>
      </w:tr>
      <w:tr w:rsidR="00386862" w:rsidRPr="00E24F0C" w14:paraId="1EEC4441" w14:textId="77777777" w:rsidTr="009D1459">
        <w:trPr>
          <w:cantSplit/>
          <w:trHeight w:val="239"/>
        </w:trPr>
        <w:tc>
          <w:tcPr>
            <w:tcW w:w="986" w:type="dxa"/>
            <w:tcBorders>
              <w:top w:val="single" w:sz="8" w:space="0" w:color="AEAEAE"/>
              <w:left w:val="nil"/>
              <w:bottom w:val="single" w:sz="8" w:space="0" w:color="AEAEAE"/>
              <w:right w:val="nil"/>
            </w:tcBorders>
          </w:tcPr>
          <w:p w14:paraId="29E9811C"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M1D2</w:t>
            </w:r>
          </w:p>
        </w:tc>
        <w:tc>
          <w:tcPr>
            <w:tcW w:w="1001" w:type="dxa"/>
            <w:tcBorders>
              <w:top w:val="single" w:sz="8" w:space="0" w:color="AEAEAE"/>
              <w:left w:val="nil"/>
              <w:bottom w:val="single" w:sz="8" w:space="0" w:color="AEAEAE"/>
              <w:right w:val="single" w:sz="8" w:space="0" w:color="E0E0E0"/>
            </w:tcBorders>
          </w:tcPr>
          <w:p w14:paraId="7E0ACA36"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c>
          <w:tcPr>
            <w:tcW w:w="1001" w:type="dxa"/>
            <w:tcBorders>
              <w:top w:val="single" w:sz="8" w:space="0" w:color="AEAEAE"/>
              <w:left w:val="single" w:sz="8" w:space="0" w:color="E0E0E0"/>
              <w:bottom w:val="single" w:sz="8" w:space="0" w:color="AEAEAE"/>
              <w:right w:val="single" w:sz="8" w:space="0" w:color="E0E0E0"/>
            </w:tcBorders>
            <w:shd w:val="clear" w:color="auto" w:fill="FFFFFF"/>
          </w:tcPr>
          <w:p w14:paraId="7EFC7EE9"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1.6667</w:t>
            </w:r>
          </w:p>
        </w:tc>
        <w:tc>
          <w:tcPr>
            <w:tcW w:w="1001" w:type="dxa"/>
            <w:tcBorders>
              <w:top w:val="single" w:sz="8" w:space="0" w:color="AEAEAE"/>
              <w:left w:val="single" w:sz="8" w:space="0" w:color="E0E0E0"/>
              <w:bottom w:val="single" w:sz="8" w:space="0" w:color="AEAEAE"/>
              <w:right w:val="single" w:sz="8" w:space="0" w:color="E0E0E0"/>
            </w:tcBorders>
            <w:shd w:val="clear" w:color="auto" w:fill="FFFFFF"/>
          </w:tcPr>
          <w:p w14:paraId="379DB63E"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1.6667</w:t>
            </w:r>
          </w:p>
        </w:tc>
        <w:tc>
          <w:tcPr>
            <w:tcW w:w="1009" w:type="dxa"/>
            <w:tcBorders>
              <w:top w:val="single" w:sz="8" w:space="0" w:color="AEAEAE"/>
              <w:left w:val="single" w:sz="8" w:space="0" w:color="E0E0E0"/>
              <w:bottom w:val="single" w:sz="8" w:space="0" w:color="AEAEAE"/>
              <w:right w:val="nil"/>
            </w:tcBorders>
            <w:shd w:val="clear" w:color="auto" w:fill="FFFFFF"/>
            <w:vAlign w:val="center"/>
          </w:tcPr>
          <w:p w14:paraId="38653D45" w14:textId="77777777" w:rsidR="00386862" w:rsidRPr="00AF2B4B" w:rsidRDefault="00386862" w:rsidP="00AF2B4B">
            <w:pPr>
              <w:spacing w:line="278" w:lineRule="auto"/>
              <w:rPr>
                <w:rFonts w:ascii="Times New Roman" w:hAnsi="Times New Roman" w:cs="Times New Roman"/>
                <w:sz w:val="24"/>
                <w:szCs w:val="24"/>
              </w:rPr>
            </w:pPr>
          </w:p>
        </w:tc>
      </w:tr>
      <w:tr w:rsidR="00386862" w:rsidRPr="00E24F0C" w14:paraId="5D0F6356" w14:textId="77777777" w:rsidTr="009D1459">
        <w:trPr>
          <w:cantSplit/>
          <w:trHeight w:val="239"/>
        </w:trPr>
        <w:tc>
          <w:tcPr>
            <w:tcW w:w="986" w:type="dxa"/>
            <w:tcBorders>
              <w:top w:val="single" w:sz="8" w:space="0" w:color="AEAEAE"/>
              <w:left w:val="nil"/>
              <w:bottom w:val="single" w:sz="8" w:space="0" w:color="AEAEAE"/>
              <w:right w:val="nil"/>
            </w:tcBorders>
          </w:tcPr>
          <w:p w14:paraId="69033053"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M2D2</w:t>
            </w:r>
          </w:p>
        </w:tc>
        <w:tc>
          <w:tcPr>
            <w:tcW w:w="1001" w:type="dxa"/>
            <w:tcBorders>
              <w:top w:val="single" w:sz="8" w:space="0" w:color="AEAEAE"/>
              <w:left w:val="nil"/>
              <w:bottom w:val="single" w:sz="8" w:space="0" w:color="AEAEAE"/>
              <w:right w:val="single" w:sz="8" w:space="0" w:color="E0E0E0"/>
            </w:tcBorders>
          </w:tcPr>
          <w:p w14:paraId="3A61E1A1"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c>
          <w:tcPr>
            <w:tcW w:w="1001" w:type="dxa"/>
            <w:tcBorders>
              <w:top w:val="single" w:sz="8" w:space="0" w:color="AEAEAE"/>
              <w:left w:val="single" w:sz="8" w:space="0" w:color="E0E0E0"/>
              <w:bottom w:val="single" w:sz="8" w:space="0" w:color="AEAEAE"/>
              <w:right w:val="single" w:sz="8" w:space="0" w:color="E0E0E0"/>
            </w:tcBorders>
            <w:shd w:val="clear" w:color="auto" w:fill="FFFFFF"/>
          </w:tcPr>
          <w:p w14:paraId="5819B288"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1.6667</w:t>
            </w:r>
          </w:p>
        </w:tc>
        <w:tc>
          <w:tcPr>
            <w:tcW w:w="1001" w:type="dxa"/>
            <w:tcBorders>
              <w:top w:val="single" w:sz="8" w:space="0" w:color="AEAEAE"/>
              <w:left w:val="single" w:sz="8" w:space="0" w:color="E0E0E0"/>
              <w:bottom w:val="single" w:sz="8" w:space="0" w:color="AEAEAE"/>
              <w:right w:val="single" w:sz="8" w:space="0" w:color="E0E0E0"/>
            </w:tcBorders>
            <w:shd w:val="clear" w:color="auto" w:fill="FFFFFF"/>
          </w:tcPr>
          <w:p w14:paraId="6CE2EB76"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1.6667</w:t>
            </w:r>
          </w:p>
        </w:tc>
        <w:tc>
          <w:tcPr>
            <w:tcW w:w="1009" w:type="dxa"/>
            <w:tcBorders>
              <w:top w:val="single" w:sz="8" w:space="0" w:color="AEAEAE"/>
              <w:left w:val="single" w:sz="8" w:space="0" w:color="E0E0E0"/>
              <w:bottom w:val="single" w:sz="8" w:space="0" w:color="AEAEAE"/>
              <w:right w:val="nil"/>
            </w:tcBorders>
            <w:shd w:val="clear" w:color="auto" w:fill="FFFFFF"/>
            <w:vAlign w:val="center"/>
          </w:tcPr>
          <w:p w14:paraId="587008D3" w14:textId="77777777" w:rsidR="00386862" w:rsidRPr="00AF2B4B" w:rsidRDefault="00386862" w:rsidP="00AF2B4B">
            <w:pPr>
              <w:spacing w:line="278" w:lineRule="auto"/>
              <w:rPr>
                <w:rFonts w:ascii="Times New Roman" w:hAnsi="Times New Roman" w:cs="Times New Roman"/>
                <w:sz w:val="24"/>
                <w:szCs w:val="24"/>
              </w:rPr>
            </w:pPr>
          </w:p>
        </w:tc>
      </w:tr>
      <w:tr w:rsidR="00386862" w:rsidRPr="00E24F0C" w14:paraId="0F445A6C" w14:textId="77777777" w:rsidTr="009D1459">
        <w:trPr>
          <w:cantSplit/>
          <w:trHeight w:val="239"/>
        </w:trPr>
        <w:tc>
          <w:tcPr>
            <w:tcW w:w="986" w:type="dxa"/>
            <w:tcBorders>
              <w:top w:val="single" w:sz="8" w:space="0" w:color="AEAEAE"/>
              <w:left w:val="nil"/>
              <w:bottom w:val="single" w:sz="8" w:space="0" w:color="AEAEAE"/>
              <w:right w:val="nil"/>
            </w:tcBorders>
          </w:tcPr>
          <w:p w14:paraId="3262CE88"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M3D2</w:t>
            </w:r>
          </w:p>
        </w:tc>
        <w:tc>
          <w:tcPr>
            <w:tcW w:w="1001" w:type="dxa"/>
            <w:tcBorders>
              <w:top w:val="single" w:sz="8" w:space="0" w:color="AEAEAE"/>
              <w:left w:val="nil"/>
              <w:bottom w:val="single" w:sz="8" w:space="0" w:color="AEAEAE"/>
              <w:right w:val="single" w:sz="8" w:space="0" w:color="E0E0E0"/>
            </w:tcBorders>
          </w:tcPr>
          <w:p w14:paraId="139A0DA7"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c>
          <w:tcPr>
            <w:tcW w:w="1001" w:type="dxa"/>
            <w:tcBorders>
              <w:top w:val="single" w:sz="8" w:space="0" w:color="AEAEAE"/>
              <w:left w:val="single" w:sz="8" w:space="0" w:color="E0E0E0"/>
              <w:bottom w:val="single" w:sz="8" w:space="0" w:color="AEAEAE"/>
              <w:right w:val="single" w:sz="8" w:space="0" w:color="E0E0E0"/>
            </w:tcBorders>
            <w:shd w:val="clear" w:color="auto" w:fill="FFFFFF"/>
          </w:tcPr>
          <w:p w14:paraId="180A75C5"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1.6667</w:t>
            </w:r>
          </w:p>
        </w:tc>
        <w:tc>
          <w:tcPr>
            <w:tcW w:w="1001" w:type="dxa"/>
            <w:tcBorders>
              <w:top w:val="single" w:sz="8" w:space="0" w:color="AEAEAE"/>
              <w:left w:val="single" w:sz="8" w:space="0" w:color="E0E0E0"/>
              <w:bottom w:val="single" w:sz="8" w:space="0" w:color="AEAEAE"/>
              <w:right w:val="single" w:sz="8" w:space="0" w:color="E0E0E0"/>
            </w:tcBorders>
            <w:shd w:val="clear" w:color="auto" w:fill="FFFFFF"/>
          </w:tcPr>
          <w:p w14:paraId="6454BF96"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1.6667</w:t>
            </w:r>
          </w:p>
        </w:tc>
        <w:tc>
          <w:tcPr>
            <w:tcW w:w="1009" w:type="dxa"/>
            <w:tcBorders>
              <w:top w:val="single" w:sz="8" w:space="0" w:color="AEAEAE"/>
              <w:left w:val="single" w:sz="8" w:space="0" w:color="E0E0E0"/>
              <w:bottom w:val="single" w:sz="8" w:space="0" w:color="AEAEAE"/>
              <w:right w:val="nil"/>
            </w:tcBorders>
            <w:shd w:val="clear" w:color="auto" w:fill="FFFFFF"/>
            <w:vAlign w:val="center"/>
          </w:tcPr>
          <w:p w14:paraId="2246C01A" w14:textId="77777777" w:rsidR="00386862" w:rsidRPr="00AF2B4B" w:rsidRDefault="00386862" w:rsidP="00AF2B4B">
            <w:pPr>
              <w:spacing w:line="278" w:lineRule="auto"/>
              <w:rPr>
                <w:rFonts w:ascii="Times New Roman" w:hAnsi="Times New Roman" w:cs="Times New Roman"/>
                <w:sz w:val="24"/>
                <w:szCs w:val="24"/>
              </w:rPr>
            </w:pPr>
          </w:p>
        </w:tc>
      </w:tr>
      <w:tr w:rsidR="00386862" w:rsidRPr="00E24F0C" w14:paraId="11FA7A62" w14:textId="77777777" w:rsidTr="009D1459">
        <w:trPr>
          <w:cantSplit/>
          <w:trHeight w:val="245"/>
        </w:trPr>
        <w:tc>
          <w:tcPr>
            <w:tcW w:w="986" w:type="dxa"/>
            <w:tcBorders>
              <w:top w:val="single" w:sz="8" w:space="0" w:color="AEAEAE"/>
              <w:left w:val="nil"/>
              <w:bottom w:val="single" w:sz="8" w:space="0" w:color="AEAEAE"/>
              <w:right w:val="nil"/>
            </w:tcBorders>
          </w:tcPr>
          <w:p w14:paraId="4C4DA4D2"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M1D4</w:t>
            </w:r>
          </w:p>
        </w:tc>
        <w:tc>
          <w:tcPr>
            <w:tcW w:w="1001" w:type="dxa"/>
            <w:tcBorders>
              <w:top w:val="single" w:sz="8" w:space="0" w:color="AEAEAE"/>
              <w:left w:val="nil"/>
              <w:bottom w:val="single" w:sz="8" w:space="0" w:color="AEAEAE"/>
              <w:right w:val="single" w:sz="8" w:space="0" w:color="E0E0E0"/>
            </w:tcBorders>
          </w:tcPr>
          <w:p w14:paraId="59B8DFFC"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c>
          <w:tcPr>
            <w:tcW w:w="100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4759C44" w14:textId="77777777" w:rsidR="00386862" w:rsidRPr="00AF2B4B" w:rsidRDefault="00386862" w:rsidP="00AF2B4B">
            <w:pPr>
              <w:spacing w:line="278" w:lineRule="auto"/>
              <w:rPr>
                <w:rFonts w:ascii="Times New Roman" w:hAnsi="Times New Roman" w:cs="Times New Roman"/>
                <w:sz w:val="24"/>
                <w:szCs w:val="24"/>
              </w:rPr>
            </w:pPr>
          </w:p>
        </w:tc>
        <w:tc>
          <w:tcPr>
            <w:tcW w:w="1001" w:type="dxa"/>
            <w:tcBorders>
              <w:top w:val="single" w:sz="8" w:space="0" w:color="AEAEAE"/>
              <w:left w:val="single" w:sz="8" w:space="0" w:color="E0E0E0"/>
              <w:bottom w:val="single" w:sz="8" w:space="0" w:color="AEAEAE"/>
              <w:right w:val="single" w:sz="8" w:space="0" w:color="E0E0E0"/>
            </w:tcBorders>
            <w:shd w:val="clear" w:color="auto" w:fill="FFFFFF"/>
          </w:tcPr>
          <w:p w14:paraId="4EF8AEC0"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2.0000</w:t>
            </w:r>
          </w:p>
        </w:tc>
        <w:tc>
          <w:tcPr>
            <w:tcW w:w="1009" w:type="dxa"/>
            <w:tcBorders>
              <w:top w:val="single" w:sz="8" w:space="0" w:color="AEAEAE"/>
              <w:left w:val="single" w:sz="8" w:space="0" w:color="E0E0E0"/>
              <w:bottom w:val="single" w:sz="8" w:space="0" w:color="AEAEAE"/>
              <w:right w:val="nil"/>
            </w:tcBorders>
            <w:shd w:val="clear" w:color="auto" w:fill="FFFFFF"/>
            <w:vAlign w:val="center"/>
          </w:tcPr>
          <w:p w14:paraId="3554D19E" w14:textId="77777777" w:rsidR="00386862" w:rsidRPr="00AF2B4B" w:rsidRDefault="00386862" w:rsidP="00AF2B4B">
            <w:pPr>
              <w:spacing w:line="278" w:lineRule="auto"/>
              <w:rPr>
                <w:rFonts w:ascii="Times New Roman" w:hAnsi="Times New Roman" w:cs="Times New Roman"/>
                <w:sz w:val="24"/>
                <w:szCs w:val="24"/>
              </w:rPr>
            </w:pPr>
          </w:p>
        </w:tc>
      </w:tr>
      <w:tr w:rsidR="00386862" w:rsidRPr="00E24F0C" w14:paraId="58107EDE" w14:textId="77777777" w:rsidTr="009D1459">
        <w:trPr>
          <w:cantSplit/>
          <w:trHeight w:val="239"/>
        </w:trPr>
        <w:tc>
          <w:tcPr>
            <w:tcW w:w="986" w:type="dxa"/>
            <w:tcBorders>
              <w:top w:val="single" w:sz="8" w:space="0" w:color="AEAEAE"/>
              <w:left w:val="nil"/>
              <w:bottom w:val="single" w:sz="8" w:space="0" w:color="AEAEAE"/>
              <w:right w:val="nil"/>
            </w:tcBorders>
          </w:tcPr>
          <w:p w14:paraId="5135CF3A"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M2D3</w:t>
            </w:r>
          </w:p>
        </w:tc>
        <w:tc>
          <w:tcPr>
            <w:tcW w:w="1001" w:type="dxa"/>
            <w:tcBorders>
              <w:top w:val="single" w:sz="8" w:space="0" w:color="AEAEAE"/>
              <w:left w:val="nil"/>
              <w:bottom w:val="single" w:sz="8" w:space="0" w:color="AEAEAE"/>
              <w:right w:val="single" w:sz="8" w:space="0" w:color="E0E0E0"/>
            </w:tcBorders>
          </w:tcPr>
          <w:p w14:paraId="185BC4CE"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c>
          <w:tcPr>
            <w:tcW w:w="100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399D96C" w14:textId="77777777" w:rsidR="00386862" w:rsidRPr="00AF2B4B" w:rsidRDefault="00386862" w:rsidP="00AF2B4B">
            <w:pPr>
              <w:spacing w:line="278" w:lineRule="auto"/>
              <w:rPr>
                <w:rFonts w:ascii="Times New Roman" w:hAnsi="Times New Roman" w:cs="Times New Roman"/>
                <w:sz w:val="24"/>
                <w:szCs w:val="24"/>
              </w:rPr>
            </w:pPr>
          </w:p>
        </w:tc>
        <w:tc>
          <w:tcPr>
            <w:tcW w:w="100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036BBC2" w14:textId="77777777" w:rsidR="00386862" w:rsidRPr="00AF2B4B" w:rsidRDefault="00386862" w:rsidP="00AF2B4B">
            <w:pPr>
              <w:spacing w:line="278" w:lineRule="auto"/>
              <w:rPr>
                <w:rFonts w:ascii="Times New Roman" w:hAnsi="Times New Roman" w:cs="Times New Roman"/>
                <w:sz w:val="24"/>
                <w:szCs w:val="24"/>
              </w:rPr>
            </w:pPr>
          </w:p>
        </w:tc>
        <w:tc>
          <w:tcPr>
            <w:tcW w:w="1009" w:type="dxa"/>
            <w:tcBorders>
              <w:top w:val="single" w:sz="8" w:space="0" w:color="AEAEAE"/>
              <w:left w:val="single" w:sz="8" w:space="0" w:color="E0E0E0"/>
              <w:bottom w:val="single" w:sz="8" w:space="0" w:color="AEAEAE"/>
              <w:right w:val="nil"/>
            </w:tcBorders>
            <w:shd w:val="clear" w:color="auto" w:fill="FFFFFF"/>
          </w:tcPr>
          <w:p w14:paraId="1ECDCBCF"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2.6667</w:t>
            </w:r>
          </w:p>
        </w:tc>
      </w:tr>
      <w:tr w:rsidR="00386862" w:rsidRPr="00E24F0C" w14:paraId="575456F8" w14:textId="77777777" w:rsidTr="009D1459">
        <w:trPr>
          <w:cantSplit/>
          <w:trHeight w:val="239"/>
        </w:trPr>
        <w:tc>
          <w:tcPr>
            <w:tcW w:w="986" w:type="dxa"/>
            <w:tcBorders>
              <w:top w:val="single" w:sz="8" w:space="0" w:color="AEAEAE"/>
              <w:left w:val="nil"/>
              <w:bottom w:val="single" w:sz="8" w:space="0" w:color="AEAEAE"/>
              <w:right w:val="nil"/>
            </w:tcBorders>
          </w:tcPr>
          <w:p w14:paraId="0BDFED1C"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M2D4</w:t>
            </w:r>
          </w:p>
        </w:tc>
        <w:tc>
          <w:tcPr>
            <w:tcW w:w="1001" w:type="dxa"/>
            <w:tcBorders>
              <w:top w:val="single" w:sz="8" w:space="0" w:color="AEAEAE"/>
              <w:left w:val="nil"/>
              <w:bottom w:val="single" w:sz="8" w:space="0" w:color="AEAEAE"/>
              <w:right w:val="single" w:sz="8" w:space="0" w:color="E0E0E0"/>
            </w:tcBorders>
          </w:tcPr>
          <w:p w14:paraId="2897F236"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c>
          <w:tcPr>
            <w:tcW w:w="100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833CD71" w14:textId="77777777" w:rsidR="00386862" w:rsidRPr="00AF2B4B" w:rsidRDefault="00386862" w:rsidP="00AF2B4B">
            <w:pPr>
              <w:spacing w:line="278" w:lineRule="auto"/>
              <w:rPr>
                <w:rFonts w:ascii="Times New Roman" w:hAnsi="Times New Roman" w:cs="Times New Roman"/>
                <w:sz w:val="24"/>
                <w:szCs w:val="24"/>
              </w:rPr>
            </w:pPr>
          </w:p>
        </w:tc>
        <w:tc>
          <w:tcPr>
            <w:tcW w:w="100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65D615D" w14:textId="77777777" w:rsidR="00386862" w:rsidRPr="00AF2B4B" w:rsidRDefault="00386862" w:rsidP="00AF2B4B">
            <w:pPr>
              <w:spacing w:line="278" w:lineRule="auto"/>
              <w:rPr>
                <w:rFonts w:ascii="Times New Roman" w:hAnsi="Times New Roman" w:cs="Times New Roman"/>
                <w:sz w:val="24"/>
                <w:szCs w:val="24"/>
              </w:rPr>
            </w:pPr>
          </w:p>
        </w:tc>
        <w:tc>
          <w:tcPr>
            <w:tcW w:w="1009" w:type="dxa"/>
            <w:tcBorders>
              <w:top w:val="single" w:sz="8" w:space="0" w:color="AEAEAE"/>
              <w:left w:val="single" w:sz="8" w:space="0" w:color="E0E0E0"/>
              <w:bottom w:val="single" w:sz="8" w:space="0" w:color="AEAEAE"/>
              <w:right w:val="nil"/>
            </w:tcBorders>
            <w:shd w:val="clear" w:color="auto" w:fill="FFFFFF"/>
          </w:tcPr>
          <w:p w14:paraId="676CE32E"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3.0000</w:t>
            </w:r>
          </w:p>
        </w:tc>
      </w:tr>
      <w:tr w:rsidR="00386862" w:rsidRPr="00E24F0C" w14:paraId="3AF697E7" w14:textId="77777777" w:rsidTr="009D1459">
        <w:trPr>
          <w:cantSplit/>
          <w:trHeight w:val="239"/>
        </w:trPr>
        <w:tc>
          <w:tcPr>
            <w:tcW w:w="986" w:type="dxa"/>
            <w:tcBorders>
              <w:top w:val="single" w:sz="8" w:space="0" w:color="AEAEAE"/>
              <w:left w:val="nil"/>
              <w:bottom w:val="single" w:sz="8" w:space="0" w:color="AEAEAE"/>
              <w:right w:val="nil"/>
            </w:tcBorders>
          </w:tcPr>
          <w:p w14:paraId="59993A37"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M3D3</w:t>
            </w:r>
          </w:p>
        </w:tc>
        <w:tc>
          <w:tcPr>
            <w:tcW w:w="1001" w:type="dxa"/>
            <w:tcBorders>
              <w:top w:val="single" w:sz="8" w:space="0" w:color="AEAEAE"/>
              <w:left w:val="nil"/>
              <w:bottom w:val="single" w:sz="8" w:space="0" w:color="AEAEAE"/>
              <w:right w:val="single" w:sz="8" w:space="0" w:color="E0E0E0"/>
            </w:tcBorders>
          </w:tcPr>
          <w:p w14:paraId="665B2CD1"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c>
          <w:tcPr>
            <w:tcW w:w="100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2D329C9" w14:textId="77777777" w:rsidR="00386862" w:rsidRPr="00AF2B4B" w:rsidRDefault="00386862" w:rsidP="00AF2B4B">
            <w:pPr>
              <w:spacing w:line="278" w:lineRule="auto"/>
              <w:rPr>
                <w:rFonts w:ascii="Times New Roman" w:hAnsi="Times New Roman" w:cs="Times New Roman"/>
                <w:sz w:val="24"/>
                <w:szCs w:val="24"/>
              </w:rPr>
            </w:pPr>
          </w:p>
        </w:tc>
        <w:tc>
          <w:tcPr>
            <w:tcW w:w="100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9F6F863" w14:textId="77777777" w:rsidR="00386862" w:rsidRPr="00AF2B4B" w:rsidRDefault="00386862" w:rsidP="00AF2B4B">
            <w:pPr>
              <w:spacing w:line="278" w:lineRule="auto"/>
              <w:rPr>
                <w:rFonts w:ascii="Times New Roman" w:hAnsi="Times New Roman" w:cs="Times New Roman"/>
                <w:sz w:val="24"/>
                <w:szCs w:val="24"/>
              </w:rPr>
            </w:pPr>
          </w:p>
        </w:tc>
        <w:tc>
          <w:tcPr>
            <w:tcW w:w="1009" w:type="dxa"/>
            <w:tcBorders>
              <w:top w:val="single" w:sz="8" w:space="0" w:color="AEAEAE"/>
              <w:left w:val="single" w:sz="8" w:space="0" w:color="E0E0E0"/>
              <w:bottom w:val="single" w:sz="8" w:space="0" w:color="AEAEAE"/>
              <w:right w:val="nil"/>
            </w:tcBorders>
            <w:shd w:val="clear" w:color="auto" w:fill="FFFFFF"/>
          </w:tcPr>
          <w:p w14:paraId="62A3A4D0"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3.0000</w:t>
            </w:r>
          </w:p>
        </w:tc>
      </w:tr>
      <w:tr w:rsidR="00386862" w:rsidRPr="00E24F0C" w14:paraId="736FB05D" w14:textId="77777777" w:rsidTr="009D1459">
        <w:trPr>
          <w:cantSplit/>
          <w:trHeight w:val="239"/>
        </w:trPr>
        <w:tc>
          <w:tcPr>
            <w:tcW w:w="986" w:type="dxa"/>
            <w:tcBorders>
              <w:top w:val="single" w:sz="8" w:space="0" w:color="AEAEAE"/>
              <w:left w:val="nil"/>
              <w:bottom w:val="single" w:sz="8" w:space="0" w:color="AEAEAE"/>
              <w:right w:val="nil"/>
            </w:tcBorders>
          </w:tcPr>
          <w:p w14:paraId="212E58AE"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M3D4</w:t>
            </w:r>
          </w:p>
        </w:tc>
        <w:tc>
          <w:tcPr>
            <w:tcW w:w="1001" w:type="dxa"/>
            <w:tcBorders>
              <w:top w:val="single" w:sz="8" w:space="0" w:color="AEAEAE"/>
              <w:left w:val="nil"/>
              <w:bottom w:val="single" w:sz="8" w:space="0" w:color="AEAEAE"/>
              <w:right w:val="single" w:sz="8" w:space="0" w:color="E0E0E0"/>
            </w:tcBorders>
          </w:tcPr>
          <w:p w14:paraId="0A0CC3EF"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w:t>
            </w:r>
          </w:p>
        </w:tc>
        <w:tc>
          <w:tcPr>
            <w:tcW w:w="100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6C56E8F" w14:textId="77777777" w:rsidR="00386862" w:rsidRPr="00AF2B4B" w:rsidRDefault="00386862" w:rsidP="00AF2B4B">
            <w:pPr>
              <w:spacing w:line="278" w:lineRule="auto"/>
              <w:rPr>
                <w:rFonts w:ascii="Times New Roman" w:hAnsi="Times New Roman" w:cs="Times New Roman"/>
                <w:sz w:val="24"/>
                <w:szCs w:val="24"/>
              </w:rPr>
            </w:pPr>
          </w:p>
        </w:tc>
        <w:tc>
          <w:tcPr>
            <w:tcW w:w="100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F2F2967" w14:textId="77777777" w:rsidR="00386862" w:rsidRPr="00AF2B4B" w:rsidRDefault="00386862" w:rsidP="00AF2B4B">
            <w:pPr>
              <w:spacing w:line="278" w:lineRule="auto"/>
              <w:rPr>
                <w:rFonts w:ascii="Times New Roman" w:hAnsi="Times New Roman" w:cs="Times New Roman"/>
                <w:sz w:val="24"/>
                <w:szCs w:val="24"/>
              </w:rPr>
            </w:pPr>
          </w:p>
        </w:tc>
        <w:tc>
          <w:tcPr>
            <w:tcW w:w="1009" w:type="dxa"/>
            <w:tcBorders>
              <w:top w:val="single" w:sz="8" w:space="0" w:color="AEAEAE"/>
              <w:left w:val="single" w:sz="8" w:space="0" w:color="E0E0E0"/>
              <w:bottom w:val="single" w:sz="8" w:space="0" w:color="AEAEAE"/>
              <w:right w:val="nil"/>
            </w:tcBorders>
            <w:shd w:val="clear" w:color="auto" w:fill="FFFFFF"/>
          </w:tcPr>
          <w:p w14:paraId="4F54633B"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3.0000</w:t>
            </w:r>
          </w:p>
        </w:tc>
      </w:tr>
      <w:tr w:rsidR="00386862" w:rsidRPr="00E24F0C" w14:paraId="58D41680" w14:textId="77777777" w:rsidTr="009D1459">
        <w:trPr>
          <w:cantSplit/>
          <w:trHeight w:val="245"/>
        </w:trPr>
        <w:tc>
          <w:tcPr>
            <w:tcW w:w="986" w:type="dxa"/>
            <w:tcBorders>
              <w:top w:val="single" w:sz="8" w:space="0" w:color="AEAEAE"/>
              <w:left w:val="nil"/>
              <w:bottom w:val="single" w:sz="8" w:space="0" w:color="152935"/>
              <w:right w:val="nil"/>
            </w:tcBorders>
          </w:tcPr>
          <w:p w14:paraId="1ECDC923"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Sig.</w:t>
            </w:r>
          </w:p>
        </w:tc>
        <w:tc>
          <w:tcPr>
            <w:tcW w:w="1001" w:type="dxa"/>
            <w:tcBorders>
              <w:top w:val="single" w:sz="8" w:space="0" w:color="AEAEAE"/>
              <w:left w:val="nil"/>
              <w:bottom w:val="single" w:sz="8" w:space="0" w:color="152935"/>
              <w:right w:val="single" w:sz="8" w:space="0" w:color="E0E0E0"/>
            </w:tcBorders>
            <w:vAlign w:val="center"/>
          </w:tcPr>
          <w:p w14:paraId="57AA062D" w14:textId="77777777" w:rsidR="00386862" w:rsidRPr="00AF2B4B" w:rsidRDefault="00386862" w:rsidP="00AF2B4B">
            <w:pPr>
              <w:spacing w:line="278" w:lineRule="auto"/>
              <w:rPr>
                <w:rFonts w:ascii="Times New Roman" w:hAnsi="Times New Roman" w:cs="Times New Roman"/>
                <w:sz w:val="24"/>
                <w:szCs w:val="24"/>
              </w:rPr>
            </w:pPr>
          </w:p>
        </w:tc>
        <w:tc>
          <w:tcPr>
            <w:tcW w:w="1001" w:type="dxa"/>
            <w:tcBorders>
              <w:top w:val="single" w:sz="8" w:space="0" w:color="AEAEAE"/>
              <w:left w:val="single" w:sz="8" w:space="0" w:color="E0E0E0"/>
              <w:bottom w:val="single" w:sz="8" w:space="0" w:color="152935"/>
              <w:right w:val="single" w:sz="8" w:space="0" w:color="E0E0E0"/>
            </w:tcBorders>
            <w:shd w:val="clear" w:color="auto" w:fill="FFFFFF"/>
          </w:tcPr>
          <w:p w14:paraId="30BBCA9C"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.066</w:t>
            </w:r>
          </w:p>
        </w:tc>
        <w:tc>
          <w:tcPr>
            <w:tcW w:w="1001" w:type="dxa"/>
            <w:tcBorders>
              <w:top w:val="single" w:sz="8" w:space="0" w:color="AEAEAE"/>
              <w:left w:val="single" w:sz="8" w:space="0" w:color="E0E0E0"/>
              <w:bottom w:val="single" w:sz="8" w:space="0" w:color="152935"/>
              <w:right w:val="single" w:sz="8" w:space="0" w:color="E0E0E0"/>
            </w:tcBorders>
            <w:shd w:val="clear" w:color="auto" w:fill="FFFFFF"/>
          </w:tcPr>
          <w:p w14:paraId="2F58897B"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.059</w:t>
            </w:r>
          </w:p>
        </w:tc>
        <w:tc>
          <w:tcPr>
            <w:tcW w:w="1009" w:type="dxa"/>
            <w:tcBorders>
              <w:top w:val="single" w:sz="8" w:space="0" w:color="AEAEAE"/>
              <w:left w:val="single" w:sz="8" w:space="0" w:color="E0E0E0"/>
              <w:bottom w:val="single" w:sz="8" w:space="0" w:color="152935"/>
              <w:right w:val="nil"/>
            </w:tcBorders>
            <w:shd w:val="clear" w:color="auto" w:fill="FFFFFF"/>
          </w:tcPr>
          <w:p w14:paraId="729F001C"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.327</w:t>
            </w:r>
          </w:p>
        </w:tc>
      </w:tr>
      <w:tr w:rsidR="00386862" w:rsidRPr="00AF2B4B" w14:paraId="74F1FACA" w14:textId="77777777" w:rsidTr="009D1459">
        <w:trPr>
          <w:cantSplit/>
          <w:trHeight w:val="404"/>
        </w:trPr>
        <w:tc>
          <w:tcPr>
            <w:tcW w:w="4998" w:type="dxa"/>
            <w:gridSpan w:val="5"/>
            <w:tcBorders>
              <w:top w:val="nil"/>
              <w:left w:val="nil"/>
              <w:bottom w:val="nil"/>
              <w:right w:val="nil"/>
            </w:tcBorders>
            <w:shd w:val="clear" w:color="auto" w:fill="FFFFFF"/>
          </w:tcPr>
          <w:p w14:paraId="5B700EBB"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Means for groups in homogeneous subsets are displayed.</w:t>
            </w:r>
          </w:p>
        </w:tc>
      </w:tr>
      <w:tr w:rsidR="00386862" w:rsidRPr="00AF2B4B" w14:paraId="63696A15" w14:textId="77777777" w:rsidTr="009D1459">
        <w:trPr>
          <w:cantSplit/>
          <w:trHeight w:val="245"/>
        </w:trPr>
        <w:tc>
          <w:tcPr>
            <w:tcW w:w="4998" w:type="dxa"/>
            <w:gridSpan w:val="5"/>
            <w:tcBorders>
              <w:top w:val="nil"/>
              <w:left w:val="nil"/>
              <w:bottom w:val="nil"/>
              <w:right w:val="nil"/>
            </w:tcBorders>
            <w:shd w:val="clear" w:color="auto" w:fill="FFFFFF"/>
          </w:tcPr>
          <w:p w14:paraId="022F15F1" w14:textId="77777777" w:rsidR="00386862" w:rsidRPr="00AF2B4B" w:rsidRDefault="00386862" w:rsidP="00AF2B4B">
            <w:pPr>
              <w:spacing w:line="278" w:lineRule="auto"/>
              <w:rPr>
                <w:rFonts w:ascii="Times New Roman" w:hAnsi="Times New Roman" w:cs="Times New Roman"/>
                <w:sz w:val="24"/>
                <w:szCs w:val="24"/>
              </w:rPr>
            </w:pPr>
            <w:r w:rsidRPr="00AF2B4B">
              <w:rPr>
                <w:rFonts w:ascii="Times New Roman" w:hAnsi="Times New Roman" w:cs="Times New Roman"/>
                <w:sz w:val="24"/>
                <w:szCs w:val="24"/>
              </w:rPr>
              <w:t>a. Uses Harmonic Mean Sample Size = 3.000.</w:t>
            </w:r>
          </w:p>
        </w:tc>
      </w:tr>
    </w:tbl>
    <w:p w14:paraId="5E1795ED" w14:textId="77777777" w:rsidR="00386862" w:rsidRDefault="00386862" w:rsidP="00717F5C"/>
    <w:p w14:paraId="49DF7DF6" w14:textId="77777777" w:rsidR="00386862" w:rsidRDefault="00386862" w:rsidP="00717F5C"/>
    <w:p w14:paraId="1DF0308B" w14:textId="77777777" w:rsidR="00386862" w:rsidRDefault="00386862" w:rsidP="00717F5C"/>
    <w:p w14:paraId="228306BC" w14:textId="77777777" w:rsidR="00386862" w:rsidRDefault="00386862" w:rsidP="00717F5C"/>
    <w:p w14:paraId="17A623A8" w14:textId="77777777" w:rsidR="00386862" w:rsidRDefault="00386862" w:rsidP="00717F5C"/>
    <w:p w14:paraId="5BB290D6" w14:textId="77777777" w:rsidR="00386862" w:rsidRDefault="00386862" w:rsidP="00717F5C"/>
    <w:p w14:paraId="6C6B5368" w14:textId="77777777" w:rsidR="00386862" w:rsidRDefault="00386862" w:rsidP="00717F5C"/>
    <w:p w14:paraId="6C6BABAC" w14:textId="77777777" w:rsidR="00386862" w:rsidRDefault="00386862" w:rsidP="00613339">
      <w:pPr>
        <w:pStyle w:val="Caption"/>
        <w:rPr>
          <w:rFonts w:ascii="Times New Roman" w:hAnsi="Times New Roman" w:cs="Times New Roman"/>
          <w:i w:val="0"/>
          <w:iCs w:val="0"/>
          <w:color w:val="auto"/>
          <w:sz w:val="24"/>
          <w:szCs w:val="24"/>
        </w:rPr>
      </w:pPr>
      <w:bookmarkStart w:id="70" w:name="_Toc237423525"/>
      <w:bookmarkStart w:id="71" w:name="_Toc237472742"/>
      <w:r w:rsidRPr="00613339">
        <w:rPr>
          <w:rFonts w:ascii="Times New Roman" w:hAnsi="Times New Roman" w:cs="Times New Roman"/>
          <w:i w:val="0"/>
          <w:iCs w:val="0"/>
          <w:color w:val="auto"/>
          <w:sz w:val="24"/>
          <w:szCs w:val="24"/>
        </w:rPr>
        <w:lastRenderedPageBreak/>
        <w:t>Lampiran</w:t>
      </w:r>
      <w:r>
        <w:rPr>
          <w:rFonts w:ascii="Times New Roman" w:hAnsi="Times New Roman" w:cs="Times New Roman"/>
          <w:i w:val="0"/>
          <w:iCs w:val="0"/>
          <w:color w:val="auto"/>
          <w:sz w:val="24"/>
          <w:szCs w:val="24"/>
        </w:rPr>
        <w:t xml:space="preserve"> </w:t>
      </w:r>
      <w:r w:rsidRPr="00613339">
        <w:rPr>
          <w:rFonts w:ascii="Times New Roman" w:hAnsi="Times New Roman" w:cs="Times New Roman"/>
          <w:i w:val="0"/>
          <w:iCs w:val="0"/>
          <w:color w:val="auto"/>
          <w:sz w:val="24"/>
          <w:szCs w:val="24"/>
        </w:rPr>
        <w:fldChar w:fldCharType="begin"/>
      </w:r>
      <w:r w:rsidRPr="00634B77">
        <w:rPr>
          <w:rFonts w:ascii="Times New Roman" w:hAnsi="Times New Roman" w:cs="Times New Roman"/>
          <w:i w:val="0"/>
          <w:iCs w:val="0"/>
          <w:color w:val="auto"/>
          <w:sz w:val="24"/>
          <w:szCs w:val="24"/>
        </w:rPr>
        <w:instrText xml:space="preserve"> SEQ LAMP_1 \* ARABIC </w:instrText>
      </w:r>
      <w:r w:rsidRPr="00613339">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4</w:t>
      </w:r>
      <w:r w:rsidRPr="00613339">
        <w:rPr>
          <w:rFonts w:ascii="Times New Roman" w:hAnsi="Times New Roman" w:cs="Times New Roman"/>
          <w:i w:val="0"/>
          <w:iCs w:val="0"/>
          <w:color w:val="auto"/>
          <w:sz w:val="24"/>
          <w:szCs w:val="24"/>
        </w:rPr>
        <w:fldChar w:fldCharType="end"/>
      </w:r>
      <w:bookmarkStart w:id="72" w:name="_Hlk237326017"/>
      <w:r>
        <w:rPr>
          <w:rFonts w:ascii="Times New Roman" w:hAnsi="Times New Roman" w:cs="Times New Roman"/>
          <w:i w:val="0"/>
          <w:iCs w:val="0"/>
          <w:color w:val="auto"/>
          <w:sz w:val="24"/>
          <w:szCs w:val="24"/>
        </w:rPr>
        <w:t>. S</w:t>
      </w:r>
      <w:r w:rsidRPr="00613339">
        <w:rPr>
          <w:rFonts w:ascii="Times New Roman" w:hAnsi="Times New Roman" w:cs="Times New Roman"/>
          <w:i w:val="0"/>
          <w:iCs w:val="0"/>
          <w:color w:val="auto"/>
          <w:sz w:val="24"/>
          <w:szCs w:val="24"/>
        </w:rPr>
        <w:t>id</w:t>
      </w:r>
      <w:r>
        <w:rPr>
          <w:rFonts w:ascii="Times New Roman" w:hAnsi="Times New Roman" w:cs="Times New Roman"/>
          <w:i w:val="0"/>
          <w:iCs w:val="0"/>
          <w:color w:val="auto"/>
          <w:sz w:val="24"/>
          <w:szCs w:val="24"/>
        </w:rPr>
        <w:t>i</w:t>
      </w:r>
      <w:r w:rsidRPr="00613339">
        <w:rPr>
          <w:rFonts w:ascii="Times New Roman" w:hAnsi="Times New Roman" w:cs="Times New Roman"/>
          <w:i w:val="0"/>
          <w:iCs w:val="0"/>
          <w:color w:val="auto"/>
          <w:sz w:val="24"/>
          <w:szCs w:val="24"/>
        </w:rPr>
        <w:t>k ragam tingka</w:t>
      </w:r>
      <w:r>
        <w:rPr>
          <w:rFonts w:ascii="Times New Roman" w:hAnsi="Times New Roman" w:cs="Times New Roman"/>
          <w:i w:val="0"/>
          <w:iCs w:val="0"/>
          <w:color w:val="auto"/>
          <w:sz w:val="24"/>
          <w:szCs w:val="24"/>
        </w:rPr>
        <w:t>t</w:t>
      </w:r>
      <w:r w:rsidRPr="00613339">
        <w:rPr>
          <w:rFonts w:ascii="Times New Roman" w:hAnsi="Times New Roman" w:cs="Times New Roman"/>
          <w:i w:val="0"/>
          <w:iCs w:val="0"/>
          <w:color w:val="auto"/>
          <w:sz w:val="24"/>
          <w:szCs w:val="24"/>
        </w:rPr>
        <w:t xml:space="preserve"> kerusakan kentosan </w:t>
      </w:r>
      <w:r>
        <w:rPr>
          <w:rFonts w:ascii="Times New Roman" w:hAnsi="Times New Roman" w:cs="Times New Roman"/>
          <w:i w:val="0"/>
          <w:iCs w:val="0"/>
          <w:color w:val="auto"/>
          <w:sz w:val="24"/>
          <w:szCs w:val="24"/>
        </w:rPr>
        <w:t>21</w:t>
      </w:r>
      <w:r w:rsidRPr="00613339">
        <w:rPr>
          <w:rFonts w:ascii="Times New Roman" w:hAnsi="Times New Roman" w:cs="Times New Roman"/>
          <w:i w:val="0"/>
          <w:iCs w:val="0"/>
          <w:color w:val="auto"/>
          <w:sz w:val="24"/>
          <w:szCs w:val="24"/>
        </w:rPr>
        <w:t xml:space="preserve"> hari setelah aplikasi (HSA)</w:t>
      </w:r>
      <w:bookmarkEnd w:id="70"/>
      <w:bookmarkEnd w:id="71"/>
      <w:bookmarkEnd w:id="72"/>
    </w:p>
    <w:tbl>
      <w:tblPr>
        <w:tblStyle w:val="TableGrid"/>
        <w:tblpPr w:leftFromText="180" w:rightFromText="180" w:vertAnchor="text" w:horzAnchor="margin" w:tblpY="30"/>
        <w:tblW w:w="8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2"/>
        <w:gridCol w:w="929"/>
        <w:gridCol w:w="1209"/>
        <w:gridCol w:w="1215"/>
        <w:gridCol w:w="1176"/>
        <w:gridCol w:w="1078"/>
      </w:tblGrid>
      <w:tr w:rsidR="00386862" w:rsidRPr="009B4CF7" w14:paraId="6F46D351" w14:textId="77777777" w:rsidTr="009D1459">
        <w:trPr>
          <w:trHeight w:val="367"/>
        </w:trPr>
        <w:tc>
          <w:tcPr>
            <w:tcW w:w="2452" w:type="dxa"/>
            <w:tcBorders>
              <w:top w:val="single" w:sz="4" w:space="0" w:color="auto"/>
              <w:bottom w:val="single" w:sz="4" w:space="0" w:color="auto"/>
            </w:tcBorders>
          </w:tcPr>
          <w:p w14:paraId="79A5DF17" w14:textId="77777777" w:rsidR="00386862" w:rsidRPr="009B4CF7" w:rsidRDefault="00386862" w:rsidP="009D1459">
            <w:pPr>
              <w:spacing w:line="360" w:lineRule="auto"/>
              <w:rPr>
                <w:rFonts w:ascii="Times New Roman" w:hAnsi="Times New Roman" w:cs="Times New Roman"/>
                <w:sz w:val="24"/>
                <w:szCs w:val="24"/>
              </w:rPr>
            </w:pPr>
            <w:bookmarkStart w:id="73" w:name="_Hlk237454858"/>
            <w:r w:rsidRPr="009B4CF7">
              <w:rPr>
                <w:rFonts w:ascii="Times New Roman" w:hAnsi="Times New Roman" w:cs="Times New Roman"/>
                <w:sz w:val="24"/>
                <w:szCs w:val="24"/>
              </w:rPr>
              <w:t>Sumber Keragaman</w:t>
            </w:r>
          </w:p>
        </w:tc>
        <w:tc>
          <w:tcPr>
            <w:tcW w:w="929" w:type="dxa"/>
            <w:tcBorders>
              <w:top w:val="single" w:sz="4" w:space="0" w:color="auto"/>
              <w:bottom w:val="single" w:sz="4" w:space="0" w:color="auto"/>
            </w:tcBorders>
          </w:tcPr>
          <w:p w14:paraId="6B6C6E10" w14:textId="77777777" w:rsidR="00386862" w:rsidRPr="009B4CF7" w:rsidRDefault="00386862" w:rsidP="009D1459">
            <w:pPr>
              <w:spacing w:line="360" w:lineRule="auto"/>
              <w:rPr>
                <w:rFonts w:ascii="Times New Roman" w:hAnsi="Times New Roman" w:cs="Times New Roman"/>
                <w:sz w:val="24"/>
                <w:szCs w:val="24"/>
              </w:rPr>
            </w:pPr>
            <w:r w:rsidRPr="009B4CF7">
              <w:rPr>
                <w:rFonts w:ascii="Times New Roman" w:hAnsi="Times New Roman" w:cs="Times New Roman"/>
                <w:sz w:val="24"/>
                <w:szCs w:val="24"/>
              </w:rPr>
              <w:t>Derajat bebas</w:t>
            </w:r>
          </w:p>
        </w:tc>
        <w:tc>
          <w:tcPr>
            <w:tcW w:w="1209" w:type="dxa"/>
            <w:tcBorders>
              <w:top w:val="single" w:sz="4" w:space="0" w:color="auto"/>
              <w:bottom w:val="single" w:sz="4" w:space="0" w:color="auto"/>
            </w:tcBorders>
          </w:tcPr>
          <w:p w14:paraId="39C74DA1" w14:textId="77777777" w:rsidR="00386862" w:rsidRPr="009B4CF7" w:rsidRDefault="00386862" w:rsidP="009D1459">
            <w:pPr>
              <w:spacing w:line="360" w:lineRule="auto"/>
              <w:rPr>
                <w:rFonts w:ascii="Times New Roman" w:hAnsi="Times New Roman" w:cs="Times New Roman"/>
                <w:sz w:val="24"/>
                <w:szCs w:val="24"/>
              </w:rPr>
            </w:pPr>
            <w:r w:rsidRPr="009B4CF7">
              <w:rPr>
                <w:rFonts w:ascii="Times New Roman" w:hAnsi="Times New Roman" w:cs="Times New Roman"/>
                <w:sz w:val="24"/>
                <w:szCs w:val="24"/>
              </w:rPr>
              <w:t>Jumlah kuadrat</w:t>
            </w:r>
          </w:p>
        </w:tc>
        <w:tc>
          <w:tcPr>
            <w:tcW w:w="1215" w:type="dxa"/>
            <w:tcBorders>
              <w:top w:val="single" w:sz="4" w:space="0" w:color="auto"/>
              <w:bottom w:val="single" w:sz="4" w:space="0" w:color="auto"/>
            </w:tcBorders>
          </w:tcPr>
          <w:p w14:paraId="2DF9F008" w14:textId="77777777" w:rsidR="00386862" w:rsidRPr="009B4CF7" w:rsidRDefault="00386862" w:rsidP="009D1459">
            <w:pPr>
              <w:spacing w:line="360" w:lineRule="auto"/>
              <w:rPr>
                <w:rFonts w:ascii="Times New Roman" w:hAnsi="Times New Roman" w:cs="Times New Roman"/>
                <w:sz w:val="24"/>
                <w:szCs w:val="24"/>
              </w:rPr>
            </w:pPr>
            <w:r w:rsidRPr="009B4CF7">
              <w:rPr>
                <w:rFonts w:ascii="Times New Roman" w:hAnsi="Times New Roman" w:cs="Times New Roman"/>
                <w:sz w:val="24"/>
                <w:szCs w:val="24"/>
              </w:rPr>
              <w:t>Kuadrat Tengah</w:t>
            </w:r>
          </w:p>
        </w:tc>
        <w:tc>
          <w:tcPr>
            <w:tcW w:w="1176" w:type="dxa"/>
            <w:tcBorders>
              <w:top w:val="single" w:sz="4" w:space="0" w:color="auto"/>
              <w:bottom w:val="single" w:sz="4" w:space="0" w:color="auto"/>
            </w:tcBorders>
          </w:tcPr>
          <w:p w14:paraId="687A34E0" w14:textId="77777777" w:rsidR="00386862" w:rsidRPr="009B4CF7" w:rsidRDefault="00386862" w:rsidP="009D1459">
            <w:pPr>
              <w:spacing w:line="360" w:lineRule="auto"/>
              <w:rPr>
                <w:rFonts w:ascii="Times New Roman" w:hAnsi="Times New Roman" w:cs="Times New Roman"/>
                <w:sz w:val="24"/>
                <w:szCs w:val="24"/>
              </w:rPr>
            </w:pPr>
            <w:r w:rsidRPr="009B4CF7">
              <w:rPr>
                <w:rFonts w:ascii="Times New Roman" w:hAnsi="Times New Roman" w:cs="Times New Roman"/>
                <w:sz w:val="24"/>
                <w:szCs w:val="24"/>
              </w:rPr>
              <w:t>F hitung</w:t>
            </w:r>
          </w:p>
        </w:tc>
        <w:tc>
          <w:tcPr>
            <w:tcW w:w="1078" w:type="dxa"/>
            <w:tcBorders>
              <w:top w:val="single" w:sz="4" w:space="0" w:color="auto"/>
              <w:bottom w:val="single" w:sz="4" w:space="0" w:color="auto"/>
            </w:tcBorders>
          </w:tcPr>
          <w:p w14:paraId="334B6AA4" w14:textId="77777777" w:rsidR="00386862" w:rsidRPr="009B4CF7" w:rsidRDefault="00386862" w:rsidP="009D1459">
            <w:pPr>
              <w:spacing w:line="360" w:lineRule="auto"/>
              <w:rPr>
                <w:rFonts w:ascii="Times New Roman" w:hAnsi="Times New Roman" w:cs="Times New Roman"/>
                <w:sz w:val="24"/>
                <w:szCs w:val="24"/>
              </w:rPr>
            </w:pPr>
            <w:r w:rsidRPr="009B4CF7">
              <w:rPr>
                <w:rFonts w:ascii="Times New Roman" w:hAnsi="Times New Roman" w:cs="Times New Roman"/>
                <w:sz w:val="24"/>
                <w:szCs w:val="24"/>
              </w:rPr>
              <w:t>Sig</w:t>
            </w:r>
          </w:p>
        </w:tc>
      </w:tr>
      <w:tr w:rsidR="00386862" w:rsidRPr="009B4CF7" w14:paraId="79DA34D0" w14:textId="77777777" w:rsidTr="009D1459">
        <w:trPr>
          <w:trHeight w:val="178"/>
        </w:trPr>
        <w:tc>
          <w:tcPr>
            <w:tcW w:w="2452" w:type="dxa"/>
            <w:tcBorders>
              <w:top w:val="single" w:sz="4" w:space="0" w:color="auto"/>
            </w:tcBorders>
          </w:tcPr>
          <w:p w14:paraId="0B25BE0B" w14:textId="77777777" w:rsidR="00386862" w:rsidRPr="009B4CF7" w:rsidRDefault="00386862" w:rsidP="00105A18">
            <w:pPr>
              <w:spacing w:line="360" w:lineRule="auto"/>
              <w:rPr>
                <w:rFonts w:ascii="Times New Roman" w:hAnsi="Times New Roman" w:cs="Times New Roman"/>
                <w:sz w:val="24"/>
                <w:szCs w:val="24"/>
              </w:rPr>
            </w:pPr>
            <w:r w:rsidRPr="009B4CF7">
              <w:rPr>
                <w:rFonts w:ascii="Times New Roman" w:hAnsi="Times New Roman" w:cs="Times New Roman"/>
                <w:sz w:val="24"/>
                <w:szCs w:val="24"/>
              </w:rPr>
              <w:t>Blok</w:t>
            </w:r>
          </w:p>
        </w:tc>
        <w:tc>
          <w:tcPr>
            <w:tcW w:w="929" w:type="dxa"/>
            <w:tcBorders>
              <w:top w:val="single" w:sz="4" w:space="0" w:color="auto"/>
            </w:tcBorders>
          </w:tcPr>
          <w:p w14:paraId="41F869F6"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209" w:type="dxa"/>
            <w:tcBorders>
              <w:top w:val="single" w:sz="4" w:space="0" w:color="auto"/>
            </w:tcBorders>
          </w:tcPr>
          <w:p w14:paraId="7205E485"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.389</w:t>
            </w:r>
          </w:p>
        </w:tc>
        <w:tc>
          <w:tcPr>
            <w:tcW w:w="1215" w:type="dxa"/>
            <w:tcBorders>
              <w:top w:val="single" w:sz="4" w:space="0" w:color="auto"/>
            </w:tcBorders>
          </w:tcPr>
          <w:p w14:paraId="671CC092"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.194</w:t>
            </w:r>
          </w:p>
        </w:tc>
        <w:tc>
          <w:tcPr>
            <w:tcW w:w="1176" w:type="dxa"/>
            <w:tcBorders>
              <w:top w:val="single" w:sz="4" w:space="0" w:color="auto"/>
            </w:tcBorders>
          </w:tcPr>
          <w:p w14:paraId="55147D6D"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1.878</w:t>
            </w:r>
          </w:p>
        </w:tc>
        <w:tc>
          <w:tcPr>
            <w:tcW w:w="1078" w:type="dxa"/>
            <w:tcBorders>
              <w:top w:val="single" w:sz="4" w:space="0" w:color="auto"/>
            </w:tcBorders>
          </w:tcPr>
          <w:p w14:paraId="0E1C9704" w14:textId="77777777" w:rsidR="00386862" w:rsidRPr="009B4CF7" w:rsidRDefault="00386862" w:rsidP="00105A18">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177</w:t>
            </w:r>
          </w:p>
        </w:tc>
      </w:tr>
      <w:tr w:rsidR="00386862" w:rsidRPr="009B4CF7" w14:paraId="2DC5E447" w14:textId="77777777" w:rsidTr="009D1459">
        <w:trPr>
          <w:trHeight w:val="178"/>
        </w:trPr>
        <w:tc>
          <w:tcPr>
            <w:tcW w:w="2452" w:type="dxa"/>
          </w:tcPr>
          <w:p w14:paraId="432910E4" w14:textId="77777777" w:rsidR="00386862" w:rsidRPr="009B4CF7" w:rsidRDefault="00386862" w:rsidP="00105A18">
            <w:pPr>
              <w:spacing w:line="360" w:lineRule="auto"/>
              <w:rPr>
                <w:rFonts w:ascii="Times New Roman" w:hAnsi="Times New Roman" w:cs="Times New Roman"/>
                <w:sz w:val="24"/>
                <w:szCs w:val="24"/>
              </w:rPr>
            </w:pPr>
            <w:r w:rsidRPr="009B4CF7">
              <w:rPr>
                <w:rFonts w:ascii="Times New Roman" w:hAnsi="Times New Roman" w:cs="Times New Roman"/>
                <w:sz w:val="24"/>
                <w:szCs w:val="24"/>
              </w:rPr>
              <w:t>Jenis Herbisida</w:t>
            </w:r>
          </w:p>
        </w:tc>
        <w:tc>
          <w:tcPr>
            <w:tcW w:w="929" w:type="dxa"/>
          </w:tcPr>
          <w:p w14:paraId="1979C216"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209" w:type="dxa"/>
          </w:tcPr>
          <w:p w14:paraId="6F1795DD"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11.056</w:t>
            </w:r>
          </w:p>
        </w:tc>
        <w:tc>
          <w:tcPr>
            <w:tcW w:w="1215" w:type="dxa"/>
          </w:tcPr>
          <w:p w14:paraId="76DD3140"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5.528</w:t>
            </w:r>
          </w:p>
        </w:tc>
        <w:tc>
          <w:tcPr>
            <w:tcW w:w="1176" w:type="dxa"/>
          </w:tcPr>
          <w:p w14:paraId="1EB748BB"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53.390</w:t>
            </w:r>
          </w:p>
        </w:tc>
        <w:tc>
          <w:tcPr>
            <w:tcW w:w="1078" w:type="dxa"/>
          </w:tcPr>
          <w:p w14:paraId="786DF7BC" w14:textId="77777777" w:rsidR="00386862" w:rsidRPr="009B4CF7" w:rsidRDefault="00386862" w:rsidP="00105A18">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000</w:t>
            </w:r>
          </w:p>
        </w:tc>
      </w:tr>
      <w:tr w:rsidR="00386862" w:rsidRPr="009B4CF7" w14:paraId="51FA9F36" w14:textId="77777777" w:rsidTr="009D1459">
        <w:trPr>
          <w:trHeight w:val="178"/>
        </w:trPr>
        <w:tc>
          <w:tcPr>
            <w:tcW w:w="2452" w:type="dxa"/>
          </w:tcPr>
          <w:p w14:paraId="1BD350BC" w14:textId="77777777" w:rsidR="00386862" w:rsidRPr="009B4CF7" w:rsidRDefault="00386862" w:rsidP="00105A18">
            <w:pPr>
              <w:spacing w:line="360" w:lineRule="auto"/>
              <w:rPr>
                <w:rFonts w:ascii="Times New Roman" w:hAnsi="Times New Roman" w:cs="Times New Roman"/>
                <w:sz w:val="24"/>
                <w:szCs w:val="24"/>
              </w:rPr>
            </w:pPr>
            <w:r w:rsidRPr="009B4CF7">
              <w:rPr>
                <w:rFonts w:ascii="Times New Roman" w:hAnsi="Times New Roman" w:cs="Times New Roman"/>
                <w:sz w:val="24"/>
                <w:szCs w:val="24"/>
              </w:rPr>
              <w:t>Dosis Herbisida</w:t>
            </w:r>
          </w:p>
        </w:tc>
        <w:tc>
          <w:tcPr>
            <w:tcW w:w="929" w:type="dxa"/>
          </w:tcPr>
          <w:p w14:paraId="14CD0714"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1209" w:type="dxa"/>
          </w:tcPr>
          <w:p w14:paraId="18954862"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47.194</w:t>
            </w:r>
          </w:p>
        </w:tc>
        <w:tc>
          <w:tcPr>
            <w:tcW w:w="1215" w:type="dxa"/>
          </w:tcPr>
          <w:p w14:paraId="3206A155"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15.731</w:t>
            </w:r>
          </w:p>
        </w:tc>
        <w:tc>
          <w:tcPr>
            <w:tcW w:w="1176" w:type="dxa"/>
          </w:tcPr>
          <w:p w14:paraId="43680987"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151.943</w:t>
            </w:r>
          </w:p>
        </w:tc>
        <w:tc>
          <w:tcPr>
            <w:tcW w:w="1078" w:type="dxa"/>
          </w:tcPr>
          <w:p w14:paraId="09425D1C" w14:textId="77777777" w:rsidR="00386862" w:rsidRPr="009B4CF7" w:rsidRDefault="00386862" w:rsidP="00105A18">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000</w:t>
            </w:r>
          </w:p>
        </w:tc>
      </w:tr>
      <w:tr w:rsidR="00386862" w:rsidRPr="009B4CF7" w14:paraId="71C894F0" w14:textId="77777777" w:rsidTr="009D1459">
        <w:trPr>
          <w:trHeight w:val="178"/>
        </w:trPr>
        <w:tc>
          <w:tcPr>
            <w:tcW w:w="2452" w:type="dxa"/>
          </w:tcPr>
          <w:p w14:paraId="16BAC29F" w14:textId="77777777" w:rsidR="00386862" w:rsidRPr="009B4CF7" w:rsidRDefault="00386862" w:rsidP="00105A18">
            <w:pPr>
              <w:spacing w:line="360" w:lineRule="auto"/>
              <w:rPr>
                <w:rFonts w:ascii="Times New Roman" w:hAnsi="Times New Roman" w:cs="Times New Roman"/>
                <w:sz w:val="24"/>
                <w:szCs w:val="24"/>
              </w:rPr>
            </w:pPr>
            <w:r w:rsidRPr="009B4CF7">
              <w:rPr>
                <w:rFonts w:ascii="Times New Roman" w:hAnsi="Times New Roman" w:cs="Times New Roman"/>
                <w:sz w:val="24"/>
                <w:szCs w:val="24"/>
              </w:rPr>
              <w:t>Jenis *Dosis Herbisida</w:t>
            </w:r>
          </w:p>
        </w:tc>
        <w:tc>
          <w:tcPr>
            <w:tcW w:w="929" w:type="dxa"/>
          </w:tcPr>
          <w:p w14:paraId="15C905BC"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1209" w:type="dxa"/>
          </w:tcPr>
          <w:p w14:paraId="5BEDCB12"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11.389</w:t>
            </w:r>
          </w:p>
        </w:tc>
        <w:tc>
          <w:tcPr>
            <w:tcW w:w="1215" w:type="dxa"/>
          </w:tcPr>
          <w:p w14:paraId="4C946035"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1.898</w:t>
            </w:r>
          </w:p>
        </w:tc>
        <w:tc>
          <w:tcPr>
            <w:tcW w:w="1176" w:type="dxa"/>
          </w:tcPr>
          <w:p w14:paraId="733BB5F4"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18.333</w:t>
            </w:r>
          </w:p>
        </w:tc>
        <w:tc>
          <w:tcPr>
            <w:tcW w:w="1078" w:type="dxa"/>
          </w:tcPr>
          <w:p w14:paraId="54C056A3" w14:textId="77777777" w:rsidR="00386862" w:rsidRPr="009B4CF7" w:rsidRDefault="00386862" w:rsidP="00105A18">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000</w:t>
            </w:r>
          </w:p>
        </w:tc>
      </w:tr>
      <w:tr w:rsidR="00386862" w:rsidRPr="009B4CF7" w14:paraId="0F3A2325" w14:textId="77777777" w:rsidTr="009D1459">
        <w:trPr>
          <w:trHeight w:val="178"/>
        </w:trPr>
        <w:tc>
          <w:tcPr>
            <w:tcW w:w="2452" w:type="dxa"/>
            <w:tcBorders>
              <w:bottom w:val="single" w:sz="4" w:space="0" w:color="auto"/>
            </w:tcBorders>
          </w:tcPr>
          <w:p w14:paraId="3706A057" w14:textId="77777777" w:rsidR="00386862" w:rsidRPr="009B4CF7" w:rsidRDefault="00386862" w:rsidP="00105A18">
            <w:pPr>
              <w:spacing w:line="360" w:lineRule="auto"/>
              <w:rPr>
                <w:rFonts w:ascii="Times New Roman" w:hAnsi="Times New Roman" w:cs="Times New Roman"/>
                <w:sz w:val="24"/>
                <w:szCs w:val="24"/>
              </w:rPr>
            </w:pPr>
            <w:r w:rsidRPr="009B4CF7">
              <w:rPr>
                <w:rFonts w:ascii="Times New Roman" w:hAnsi="Times New Roman" w:cs="Times New Roman"/>
                <w:sz w:val="24"/>
                <w:szCs w:val="24"/>
              </w:rPr>
              <w:t>Eror</w:t>
            </w:r>
          </w:p>
        </w:tc>
        <w:tc>
          <w:tcPr>
            <w:tcW w:w="929" w:type="dxa"/>
            <w:tcBorders>
              <w:bottom w:val="single" w:sz="4" w:space="0" w:color="auto"/>
            </w:tcBorders>
          </w:tcPr>
          <w:p w14:paraId="14420BD7" w14:textId="77777777" w:rsidR="00386862" w:rsidRPr="009B4CF7" w:rsidRDefault="00386862" w:rsidP="00105A18">
            <w:pPr>
              <w:spacing w:line="360" w:lineRule="auto"/>
              <w:rPr>
                <w:rFonts w:ascii="Times New Roman" w:hAnsi="Times New Roman" w:cs="Times New Roman"/>
                <w:sz w:val="24"/>
                <w:szCs w:val="24"/>
              </w:rPr>
            </w:pPr>
            <w:r w:rsidRPr="009B4CF7">
              <w:rPr>
                <w:rFonts w:ascii="Times New Roman" w:hAnsi="Times New Roman" w:cs="Times New Roman"/>
                <w:sz w:val="24"/>
                <w:szCs w:val="24"/>
              </w:rPr>
              <w:t>22</w:t>
            </w:r>
          </w:p>
        </w:tc>
        <w:tc>
          <w:tcPr>
            <w:tcW w:w="1209" w:type="dxa"/>
            <w:tcBorders>
              <w:bottom w:val="single" w:sz="4" w:space="0" w:color="auto"/>
            </w:tcBorders>
          </w:tcPr>
          <w:p w14:paraId="44CCEF9A"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2.278</w:t>
            </w:r>
          </w:p>
        </w:tc>
        <w:tc>
          <w:tcPr>
            <w:tcW w:w="1215" w:type="dxa"/>
            <w:tcBorders>
              <w:bottom w:val="single" w:sz="4" w:space="0" w:color="auto"/>
            </w:tcBorders>
          </w:tcPr>
          <w:p w14:paraId="0510BF24"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.104</w:t>
            </w:r>
          </w:p>
        </w:tc>
        <w:tc>
          <w:tcPr>
            <w:tcW w:w="1176" w:type="dxa"/>
            <w:tcBorders>
              <w:bottom w:val="single" w:sz="4" w:space="0" w:color="auto"/>
            </w:tcBorders>
          </w:tcPr>
          <w:p w14:paraId="6E817389" w14:textId="77777777" w:rsidR="00386862" w:rsidRPr="009B4CF7" w:rsidRDefault="00386862" w:rsidP="00105A18">
            <w:pPr>
              <w:spacing w:line="360" w:lineRule="auto"/>
              <w:rPr>
                <w:rFonts w:ascii="Times New Roman" w:hAnsi="Times New Roman" w:cs="Times New Roman"/>
                <w:sz w:val="24"/>
                <w:szCs w:val="24"/>
              </w:rPr>
            </w:pPr>
          </w:p>
        </w:tc>
        <w:tc>
          <w:tcPr>
            <w:tcW w:w="1078" w:type="dxa"/>
            <w:tcBorders>
              <w:bottom w:val="single" w:sz="4" w:space="0" w:color="auto"/>
            </w:tcBorders>
          </w:tcPr>
          <w:p w14:paraId="773A3618" w14:textId="77777777" w:rsidR="00386862" w:rsidRPr="009B4CF7" w:rsidRDefault="00386862" w:rsidP="00105A18">
            <w:pPr>
              <w:spacing w:line="360" w:lineRule="auto"/>
              <w:rPr>
                <w:rFonts w:ascii="Times New Roman" w:hAnsi="Times New Roman" w:cs="Times New Roman"/>
                <w:sz w:val="24"/>
                <w:szCs w:val="24"/>
              </w:rPr>
            </w:pPr>
          </w:p>
        </w:tc>
      </w:tr>
      <w:tr w:rsidR="00386862" w:rsidRPr="009B4CF7" w14:paraId="6593EF38" w14:textId="77777777" w:rsidTr="009D1459">
        <w:trPr>
          <w:trHeight w:val="451"/>
        </w:trPr>
        <w:tc>
          <w:tcPr>
            <w:tcW w:w="2452" w:type="dxa"/>
            <w:tcBorders>
              <w:top w:val="single" w:sz="4" w:space="0" w:color="auto"/>
              <w:bottom w:val="single" w:sz="4" w:space="0" w:color="auto"/>
            </w:tcBorders>
          </w:tcPr>
          <w:p w14:paraId="4462EFA0" w14:textId="77777777" w:rsidR="00386862" w:rsidRPr="009B4CF7" w:rsidRDefault="00386862" w:rsidP="00105A18">
            <w:pPr>
              <w:spacing w:line="360" w:lineRule="auto"/>
              <w:rPr>
                <w:rFonts w:ascii="Times New Roman" w:hAnsi="Times New Roman" w:cs="Times New Roman"/>
                <w:sz w:val="24"/>
                <w:szCs w:val="24"/>
              </w:rPr>
            </w:pPr>
            <w:r w:rsidRPr="009B4CF7">
              <w:rPr>
                <w:rFonts w:ascii="Times New Roman" w:hAnsi="Times New Roman" w:cs="Times New Roman"/>
                <w:sz w:val="24"/>
                <w:szCs w:val="24"/>
              </w:rPr>
              <w:t>Total</w:t>
            </w:r>
          </w:p>
        </w:tc>
        <w:tc>
          <w:tcPr>
            <w:tcW w:w="929" w:type="dxa"/>
            <w:tcBorders>
              <w:top w:val="single" w:sz="4" w:space="0" w:color="auto"/>
              <w:bottom w:val="single" w:sz="4" w:space="0" w:color="auto"/>
            </w:tcBorders>
          </w:tcPr>
          <w:p w14:paraId="228F94E9" w14:textId="77777777" w:rsidR="00386862" w:rsidRPr="009B4CF7" w:rsidRDefault="00386862" w:rsidP="00105A18">
            <w:pPr>
              <w:spacing w:line="360" w:lineRule="auto"/>
              <w:rPr>
                <w:rFonts w:ascii="Times New Roman" w:hAnsi="Times New Roman" w:cs="Times New Roman"/>
                <w:sz w:val="24"/>
                <w:szCs w:val="24"/>
              </w:rPr>
            </w:pPr>
            <w:r w:rsidRPr="009B4CF7">
              <w:rPr>
                <w:rFonts w:ascii="Times New Roman" w:hAnsi="Times New Roman" w:cs="Times New Roman"/>
                <w:sz w:val="24"/>
                <w:szCs w:val="24"/>
              </w:rPr>
              <w:t>35</w:t>
            </w:r>
          </w:p>
        </w:tc>
        <w:tc>
          <w:tcPr>
            <w:tcW w:w="1209" w:type="dxa"/>
            <w:tcBorders>
              <w:top w:val="single" w:sz="4" w:space="0" w:color="auto"/>
              <w:bottom w:val="single" w:sz="4" w:space="0" w:color="auto"/>
            </w:tcBorders>
          </w:tcPr>
          <w:p w14:paraId="79506291" w14:textId="77777777" w:rsidR="00386862" w:rsidRPr="009B4CF7" w:rsidRDefault="00386862" w:rsidP="00105A18">
            <w:pPr>
              <w:spacing w:line="360" w:lineRule="auto"/>
              <w:rPr>
                <w:rFonts w:ascii="Times New Roman" w:hAnsi="Times New Roman" w:cs="Times New Roman"/>
                <w:sz w:val="24"/>
                <w:szCs w:val="24"/>
              </w:rPr>
            </w:pPr>
            <w:r>
              <w:rPr>
                <w:rFonts w:ascii="Times New Roman" w:hAnsi="Times New Roman" w:cs="Times New Roman"/>
                <w:sz w:val="24"/>
                <w:szCs w:val="24"/>
              </w:rPr>
              <w:t>72.306</w:t>
            </w:r>
          </w:p>
        </w:tc>
        <w:tc>
          <w:tcPr>
            <w:tcW w:w="1215" w:type="dxa"/>
            <w:tcBorders>
              <w:top w:val="single" w:sz="4" w:space="0" w:color="auto"/>
              <w:bottom w:val="single" w:sz="4" w:space="0" w:color="auto"/>
            </w:tcBorders>
          </w:tcPr>
          <w:p w14:paraId="1BE25029" w14:textId="77777777" w:rsidR="00386862" w:rsidRPr="009B4CF7" w:rsidRDefault="00386862" w:rsidP="00105A18">
            <w:pPr>
              <w:spacing w:line="360" w:lineRule="auto"/>
              <w:rPr>
                <w:rFonts w:ascii="Times New Roman" w:hAnsi="Times New Roman" w:cs="Times New Roman"/>
                <w:sz w:val="24"/>
                <w:szCs w:val="24"/>
              </w:rPr>
            </w:pPr>
          </w:p>
        </w:tc>
        <w:tc>
          <w:tcPr>
            <w:tcW w:w="1176" w:type="dxa"/>
            <w:tcBorders>
              <w:top w:val="single" w:sz="4" w:space="0" w:color="auto"/>
              <w:bottom w:val="single" w:sz="4" w:space="0" w:color="auto"/>
            </w:tcBorders>
          </w:tcPr>
          <w:p w14:paraId="5429F58F" w14:textId="77777777" w:rsidR="00386862" w:rsidRPr="009B4CF7" w:rsidRDefault="00386862" w:rsidP="00105A18">
            <w:pPr>
              <w:spacing w:line="360" w:lineRule="auto"/>
              <w:rPr>
                <w:rFonts w:ascii="Times New Roman" w:hAnsi="Times New Roman" w:cs="Times New Roman"/>
                <w:sz w:val="24"/>
                <w:szCs w:val="24"/>
              </w:rPr>
            </w:pPr>
          </w:p>
        </w:tc>
        <w:tc>
          <w:tcPr>
            <w:tcW w:w="1078" w:type="dxa"/>
            <w:tcBorders>
              <w:top w:val="single" w:sz="4" w:space="0" w:color="auto"/>
              <w:bottom w:val="single" w:sz="4" w:space="0" w:color="auto"/>
            </w:tcBorders>
          </w:tcPr>
          <w:p w14:paraId="68BE3F6C" w14:textId="77777777" w:rsidR="00386862" w:rsidRPr="009B4CF7" w:rsidRDefault="00386862" w:rsidP="00105A18">
            <w:pPr>
              <w:spacing w:line="360" w:lineRule="auto"/>
              <w:rPr>
                <w:rFonts w:ascii="Times New Roman" w:hAnsi="Times New Roman" w:cs="Times New Roman"/>
                <w:sz w:val="24"/>
                <w:szCs w:val="24"/>
              </w:rPr>
            </w:pPr>
          </w:p>
        </w:tc>
      </w:tr>
      <w:bookmarkEnd w:id="73"/>
    </w:tbl>
    <w:p w14:paraId="774D2124" w14:textId="77777777" w:rsidR="00386862" w:rsidRDefault="00386862" w:rsidP="009D1459"/>
    <w:p w14:paraId="64FD4E33" w14:textId="77777777" w:rsidR="00386862" w:rsidRDefault="00386862" w:rsidP="009D1459"/>
    <w:p w14:paraId="64ADD88F" w14:textId="77777777" w:rsidR="00386862" w:rsidRDefault="00386862" w:rsidP="009D1459"/>
    <w:p w14:paraId="7C59E493" w14:textId="77777777" w:rsidR="00386862" w:rsidRDefault="00386862" w:rsidP="009D1459"/>
    <w:p w14:paraId="1FA2DA8F" w14:textId="77777777" w:rsidR="00386862" w:rsidRDefault="00386862" w:rsidP="009D1459"/>
    <w:p w14:paraId="45A75CDE" w14:textId="77777777" w:rsidR="00386862" w:rsidRDefault="00386862" w:rsidP="009D1459"/>
    <w:p w14:paraId="40A27DFA" w14:textId="77777777" w:rsidR="00386862" w:rsidRDefault="00386862" w:rsidP="009D1459"/>
    <w:p w14:paraId="34C7A4AE" w14:textId="77777777" w:rsidR="00386862" w:rsidRDefault="00386862" w:rsidP="009D1459"/>
    <w:p w14:paraId="6A057E46" w14:textId="77777777" w:rsidR="00386862" w:rsidRDefault="00386862" w:rsidP="009D1459"/>
    <w:p w14:paraId="6FCA462D" w14:textId="77777777" w:rsidR="00386862" w:rsidRDefault="00386862" w:rsidP="009D1459"/>
    <w:p w14:paraId="3DF32B20" w14:textId="77777777" w:rsidR="00386862" w:rsidRDefault="00386862" w:rsidP="009D1459"/>
    <w:p w14:paraId="34CA515A" w14:textId="77777777" w:rsidR="00386862" w:rsidRDefault="00386862" w:rsidP="009D1459"/>
    <w:p w14:paraId="509FC4A8" w14:textId="77777777" w:rsidR="00386862" w:rsidRDefault="00386862" w:rsidP="009D1459"/>
    <w:p w14:paraId="1C484E81" w14:textId="77777777" w:rsidR="00386862" w:rsidRDefault="00386862" w:rsidP="009D1459"/>
    <w:p w14:paraId="1CF86CCD" w14:textId="77777777" w:rsidR="00386862" w:rsidRDefault="00386862" w:rsidP="009D1459"/>
    <w:p w14:paraId="0172C852" w14:textId="77777777" w:rsidR="00386862" w:rsidRDefault="00386862" w:rsidP="009D1459"/>
    <w:p w14:paraId="2B7BAF15" w14:textId="77777777" w:rsidR="00386862" w:rsidRDefault="00386862" w:rsidP="009D1459"/>
    <w:p w14:paraId="42F8826F" w14:textId="77777777" w:rsidR="00386862" w:rsidRDefault="00386862" w:rsidP="009D1459"/>
    <w:p w14:paraId="52B0BE71" w14:textId="77777777" w:rsidR="00386862" w:rsidRDefault="00386862" w:rsidP="009D1459"/>
    <w:tbl>
      <w:tblPr>
        <w:tblW w:w="6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09"/>
        <w:gridCol w:w="1025"/>
        <w:gridCol w:w="1025"/>
        <w:gridCol w:w="1025"/>
        <w:gridCol w:w="1025"/>
        <w:gridCol w:w="1025"/>
      </w:tblGrid>
      <w:tr w:rsidR="00386862" w:rsidRPr="00B97227" w14:paraId="0DC9DAD6" w14:textId="77777777" w:rsidTr="00AC3FBA">
        <w:trPr>
          <w:cantSplit/>
        </w:trPr>
        <w:tc>
          <w:tcPr>
            <w:tcW w:w="6129" w:type="dxa"/>
            <w:gridSpan w:val="6"/>
            <w:tcBorders>
              <w:top w:val="nil"/>
              <w:left w:val="nil"/>
              <w:bottom w:val="nil"/>
              <w:right w:val="nil"/>
            </w:tcBorders>
            <w:shd w:val="clear" w:color="auto" w:fill="FFFFFF"/>
            <w:vAlign w:val="center"/>
          </w:tcPr>
          <w:p w14:paraId="6186DC9A" w14:textId="77777777" w:rsidR="00386862" w:rsidRPr="00B97227" w:rsidRDefault="00386862" w:rsidP="00B97227">
            <w:pPr>
              <w:spacing w:line="278" w:lineRule="auto"/>
              <w:rPr>
                <w:rFonts w:ascii="Times New Roman" w:hAnsi="Times New Roman" w:cs="Times New Roman"/>
                <w:sz w:val="24"/>
                <w:szCs w:val="24"/>
              </w:rPr>
            </w:pPr>
            <w:bookmarkStart w:id="74" w:name="_Toc237423526"/>
            <w:r w:rsidRPr="00B97227">
              <w:rPr>
                <w:rFonts w:ascii="Times New Roman" w:hAnsi="Times New Roman" w:cs="Times New Roman"/>
                <w:b/>
                <w:bCs/>
                <w:sz w:val="24"/>
                <w:szCs w:val="24"/>
              </w:rPr>
              <w:lastRenderedPageBreak/>
              <w:t>hari_21</w:t>
            </w:r>
          </w:p>
        </w:tc>
      </w:tr>
      <w:tr w:rsidR="00386862" w:rsidRPr="00B97227" w14:paraId="20EABB29" w14:textId="77777777" w:rsidTr="00AC3FBA">
        <w:trPr>
          <w:cantSplit/>
        </w:trPr>
        <w:tc>
          <w:tcPr>
            <w:tcW w:w="6129" w:type="dxa"/>
            <w:gridSpan w:val="6"/>
            <w:tcBorders>
              <w:top w:val="nil"/>
              <w:left w:val="nil"/>
              <w:bottom w:val="nil"/>
              <w:right w:val="nil"/>
            </w:tcBorders>
            <w:shd w:val="clear" w:color="auto" w:fill="FFFFFF"/>
            <w:vAlign w:val="bottom"/>
          </w:tcPr>
          <w:p w14:paraId="13DD03E2"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Duncan</w:t>
            </w:r>
            <w:r w:rsidRPr="00B97227">
              <w:rPr>
                <w:rFonts w:ascii="Times New Roman" w:hAnsi="Times New Roman" w:cs="Times New Roman"/>
                <w:sz w:val="24"/>
                <w:szCs w:val="24"/>
                <w:vertAlign w:val="superscript"/>
              </w:rPr>
              <w:t>a</w:t>
            </w:r>
            <w:r w:rsidRPr="00B97227">
              <w:rPr>
                <w:rFonts w:ascii="Times New Roman" w:hAnsi="Times New Roman" w:cs="Times New Roman"/>
                <w:sz w:val="24"/>
                <w:szCs w:val="24"/>
              </w:rPr>
              <w:t xml:space="preserve">  </w:t>
            </w:r>
          </w:p>
        </w:tc>
      </w:tr>
      <w:tr w:rsidR="00386862" w:rsidRPr="00B97227" w14:paraId="120C1F0A" w14:textId="77777777" w:rsidTr="00AC3FBA">
        <w:trPr>
          <w:cantSplit/>
        </w:trPr>
        <w:tc>
          <w:tcPr>
            <w:tcW w:w="1009" w:type="dxa"/>
            <w:vMerge w:val="restart"/>
            <w:tcBorders>
              <w:top w:val="nil"/>
              <w:left w:val="nil"/>
              <w:bottom w:val="nil"/>
              <w:right w:val="nil"/>
            </w:tcBorders>
            <w:shd w:val="clear" w:color="auto" w:fill="FFFFFF"/>
            <w:vAlign w:val="bottom"/>
          </w:tcPr>
          <w:p w14:paraId="681AE75D"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interaksi</w:t>
            </w:r>
          </w:p>
        </w:tc>
        <w:tc>
          <w:tcPr>
            <w:tcW w:w="1024" w:type="dxa"/>
            <w:vMerge w:val="restart"/>
            <w:tcBorders>
              <w:top w:val="nil"/>
              <w:left w:val="nil"/>
              <w:bottom w:val="nil"/>
              <w:right w:val="single" w:sz="8" w:space="0" w:color="E0E0E0"/>
            </w:tcBorders>
            <w:shd w:val="clear" w:color="auto" w:fill="FFFFFF"/>
            <w:vAlign w:val="bottom"/>
          </w:tcPr>
          <w:p w14:paraId="6B2AC1F6"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N</w:t>
            </w:r>
          </w:p>
        </w:tc>
        <w:tc>
          <w:tcPr>
            <w:tcW w:w="4096" w:type="dxa"/>
            <w:gridSpan w:val="4"/>
            <w:tcBorders>
              <w:top w:val="nil"/>
              <w:left w:val="single" w:sz="8" w:space="0" w:color="E0E0E0"/>
              <w:bottom w:val="nil"/>
              <w:right w:val="nil"/>
            </w:tcBorders>
            <w:shd w:val="clear" w:color="auto" w:fill="FFFFFF"/>
            <w:vAlign w:val="bottom"/>
          </w:tcPr>
          <w:p w14:paraId="625FD8C6"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Subset for alpha = 0.05</w:t>
            </w:r>
          </w:p>
        </w:tc>
      </w:tr>
      <w:tr w:rsidR="00386862" w:rsidRPr="00B97227" w14:paraId="2D8C8ACB" w14:textId="77777777" w:rsidTr="00AC3FBA">
        <w:trPr>
          <w:cantSplit/>
        </w:trPr>
        <w:tc>
          <w:tcPr>
            <w:tcW w:w="1009" w:type="dxa"/>
            <w:vMerge/>
            <w:tcBorders>
              <w:top w:val="nil"/>
              <w:left w:val="nil"/>
              <w:bottom w:val="nil"/>
              <w:right w:val="nil"/>
            </w:tcBorders>
            <w:shd w:val="clear" w:color="auto" w:fill="FFFFFF"/>
            <w:vAlign w:val="bottom"/>
          </w:tcPr>
          <w:p w14:paraId="760F86D1" w14:textId="77777777" w:rsidR="00386862" w:rsidRPr="00B97227" w:rsidRDefault="00386862" w:rsidP="00B97227">
            <w:pPr>
              <w:spacing w:line="278" w:lineRule="auto"/>
              <w:rPr>
                <w:rFonts w:ascii="Times New Roman" w:hAnsi="Times New Roman" w:cs="Times New Roman"/>
                <w:sz w:val="24"/>
                <w:szCs w:val="24"/>
              </w:rPr>
            </w:pPr>
          </w:p>
        </w:tc>
        <w:tc>
          <w:tcPr>
            <w:tcW w:w="1024" w:type="dxa"/>
            <w:vMerge/>
            <w:tcBorders>
              <w:top w:val="nil"/>
              <w:left w:val="nil"/>
              <w:bottom w:val="nil"/>
              <w:right w:val="single" w:sz="8" w:space="0" w:color="E0E0E0"/>
            </w:tcBorders>
            <w:shd w:val="clear" w:color="auto" w:fill="FFFFFF"/>
            <w:vAlign w:val="bottom"/>
          </w:tcPr>
          <w:p w14:paraId="4CB3E501"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C65328D"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1</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4151273C"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2</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615B04BB"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nil"/>
              <w:left w:val="single" w:sz="8" w:space="0" w:color="E0E0E0"/>
              <w:bottom w:val="single" w:sz="8" w:space="0" w:color="152935"/>
              <w:right w:val="nil"/>
            </w:tcBorders>
            <w:shd w:val="clear" w:color="auto" w:fill="FFFFFF"/>
            <w:vAlign w:val="bottom"/>
          </w:tcPr>
          <w:p w14:paraId="7BD17543"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4</w:t>
            </w:r>
          </w:p>
        </w:tc>
      </w:tr>
      <w:tr w:rsidR="00386862" w:rsidRPr="00B97227" w14:paraId="0A7F83BC" w14:textId="77777777" w:rsidTr="00B97227">
        <w:trPr>
          <w:cantSplit/>
        </w:trPr>
        <w:tc>
          <w:tcPr>
            <w:tcW w:w="1009" w:type="dxa"/>
            <w:tcBorders>
              <w:top w:val="single" w:sz="8" w:space="0" w:color="152935"/>
              <w:left w:val="nil"/>
              <w:bottom w:val="single" w:sz="8" w:space="0" w:color="AEAEAE"/>
              <w:right w:val="nil"/>
            </w:tcBorders>
          </w:tcPr>
          <w:p w14:paraId="03B5668A"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M1D1</w:t>
            </w:r>
          </w:p>
        </w:tc>
        <w:tc>
          <w:tcPr>
            <w:tcW w:w="1024" w:type="dxa"/>
            <w:tcBorders>
              <w:top w:val="single" w:sz="8" w:space="0" w:color="152935"/>
              <w:left w:val="nil"/>
              <w:bottom w:val="single" w:sz="8" w:space="0" w:color="AEAEAE"/>
              <w:right w:val="single" w:sz="8" w:space="0" w:color="E0E0E0"/>
            </w:tcBorders>
            <w:shd w:val="clear" w:color="auto" w:fill="FFFFFF"/>
          </w:tcPr>
          <w:p w14:paraId="612B78F9"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5BCCD52D"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1.0000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5C1B0EB1"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150F72FF"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152935"/>
              <w:left w:val="single" w:sz="8" w:space="0" w:color="E0E0E0"/>
              <w:bottom w:val="single" w:sz="8" w:space="0" w:color="AEAEAE"/>
              <w:right w:val="nil"/>
            </w:tcBorders>
            <w:shd w:val="clear" w:color="auto" w:fill="FFFFFF"/>
            <w:vAlign w:val="center"/>
          </w:tcPr>
          <w:p w14:paraId="0CBB5A2F" w14:textId="77777777" w:rsidR="00386862" w:rsidRPr="00B97227" w:rsidRDefault="00386862" w:rsidP="00B97227">
            <w:pPr>
              <w:spacing w:line="278" w:lineRule="auto"/>
              <w:rPr>
                <w:rFonts w:ascii="Times New Roman" w:hAnsi="Times New Roman" w:cs="Times New Roman"/>
                <w:sz w:val="24"/>
                <w:szCs w:val="24"/>
              </w:rPr>
            </w:pPr>
          </w:p>
        </w:tc>
      </w:tr>
      <w:tr w:rsidR="00386862" w:rsidRPr="00B97227" w14:paraId="754CD849" w14:textId="77777777" w:rsidTr="00B97227">
        <w:trPr>
          <w:cantSplit/>
        </w:trPr>
        <w:tc>
          <w:tcPr>
            <w:tcW w:w="1009" w:type="dxa"/>
            <w:tcBorders>
              <w:top w:val="single" w:sz="8" w:space="0" w:color="AEAEAE"/>
              <w:left w:val="nil"/>
              <w:bottom w:val="single" w:sz="8" w:space="0" w:color="AEAEAE"/>
              <w:right w:val="nil"/>
            </w:tcBorders>
          </w:tcPr>
          <w:p w14:paraId="58ED81C9"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M1D3</w:t>
            </w:r>
          </w:p>
        </w:tc>
        <w:tc>
          <w:tcPr>
            <w:tcW w:w="1024" w:type="dxa"/>
            <w:tcBorders>
              <w:top w:val="single" w:sz="8" w:space="0" w:color="AEAEAE"/>
              <w:left w:val="nil"/>
              <w:bottom w:val="single" w:sz="8" w:space="0" w:color="AEAEAE"/>
              <w:right w:val="single" w:sz="8" w:space="0" w:color="E0E0E0"/>
            </w:tcBorders>
            <w:shd w:val="clear" w:color="auto" w:fill="FFFFFF"/>
          </w:tcPr>
          <w:p w14:paraId="2A98E898"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71FCA43"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99F4B47"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F179B96"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27B8BD8F" w14:textId="77777777" w:rsidR="00386862" w:rsidRPr="00B97227" w:rsidRDefault="00386862" w:rsidP="00B97227">
            <w:pPr>
              <w:spacing w:line="278" w:lineRule="auto"/>
              <w:rPr>
                <w:rFonts w:ascii="Times New Roman" w:hAnsi="Times New Roman" w:cs="Times New Roman"/>
                <w:sz w:val="24"/>
                <w:szCs w:val="24"/>
              </w:rPr>
            </w:pPr>
          </w:p>
        </w:tc>
      </w:tr>
      <w:tr w:rsidR="00386862" w:rsidRPr="00B97227" w14:paraId="52CDAF79" w14:textId="77777777" w:rsidTr="00B97227">
        <w:trPr>
          <w:cantSplit/>
        </w:trPr>
        <w:tc>
          <w:tcPr>
            <w:tcW w:w="1009" w:type="dxa"/>
            <w:tcBorders>
              <w:top w:val="single" w:sz="8" w:space="0" w:color="AEAEAE"/>
              <w:left w:val="nil"/>
              <w:bottom w:val="single" w:sz="8" w:space="0" w:color="AEAEAE"/>
              <w:right w:val="nil"/>
            </w:tcBorders>
          </w:tcPr>
          <w:p w14:paraId="20125159"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M2D1</w:t>
            </w:r>
          </w:p>
        </w:tc>
        <w:tc>
          <w:tcPr>
            <w:tcW w:w="1024" w:type="dxa"/>
            <w:tcBorders>
              <w:top w:val="single" w:sz="8" w:space="0" w:color="AEAEAE"/>
              <w:left w:val="nil"/>
              <w:bottom w:val="single" w:sz="8" w:space="0" w:color="AEAEAE"/>
              <w:right w:val="single" w:sz="8" w:space="0" w:color="E0E0E0"/>
            </w:tcBorders>
            <w:shd w:val="clear" w:color="auto" w:fill="FFFFFF"/>
          </w:tcPr>
          <w:p w14:paraId="79C77B4D"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4D22D1C"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E1979FE"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269D19F"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609BC47C" w14:textId="77777777" w:rsidR="00386862" w:rsidRPr="00B97227" w:rsidRDefault="00386862" w:rsidP="00B97227">
            <w:pPr>
              <w:spacing w:line="278" w:lineRule="auto"/>
              <w:rPr>
                <w:rFonts w:ascii="Times New Roman" w:hAnsi="Times New Roman" w:cs="Times New Roman"/>
                <w:sz w:val="24"/>
                <w:szCs w:val="24"/>
              </w:rPr>
            </w:pPr>
          </w:p>
        </w:tc>
      </w:tr>
      <w:tr w:rsidR="00386862" w:rsidRPr="00B97227" w14:paraId="28DC121C" w14:textId="77777777" w:rsidTr="00B97227">
        <w:trPr>
          <w:cantSplit/>
        </w:trPr>
        <w:tc>
          <w:tcPr>
            <w:tcW w:w="1009" w:type="dxa"/>
            <w:tcBorders>
              <w:top w:val="single" w:sz="8" w:space="0" w:color="AEAEAE"/>
              <w:left w:val="nil"/>
              <w:bottom w:val="single" w:sz="8" w:space="0" w:color="AEAEAE"/>
              <w:right w:val="nil"/>
            </w:tcBorders>
          </w:tcPr>
          <w:p w14:paraId="37D19A69"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M3D1</w:t>
            </w:r>
          </w:p>
        </w:tc>
        <w:tc>
          <w:tcPr>
            <w:tcW w:w="1024" w:type="dxa"/>
            <w:tcBorders>
              <w:top w:val="single" w:sz="8" w:space="0" w:color="AEAEAE"/>
              <w:left w:val="nil"/>
              <w:bottom w:val="single" w:sz="8" w:space="0" w:color="AEAEAE"/>
              <w:right w:val="single" w:sz="8" w:space="0" w:color="E0E0E0"/>
            </w:tcBorders>
            <w:shd w:val="clear" w:color="auto" w:fill="FFFFFF"/>
          </w:tcPr>
          <w:p w14:paraId="7F1D85BB"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AA0641A"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62CF503"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5C05D70"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1FCD7A5D" w14:textId="77777777" w:rsidR="00386862" w:rsidRPr="00B97227" w:rsidRDefault="00386862" w:rsidP="00B97227">
            <w:pPr>
              <w:spacing w:line="278" w:lineRule="auto"/>
              <w:rPr>
                <w:rFonts w:ascii="Times New Roman" w:hAnsi="Times New Roman" w:cs="Times New Roman"/>
                <w:sz w:val="24"/>
                <w:szCs w:val="24"/>
              </w:rPr>
            </w:pPr>
          </w:p>
        </w:tc>
      </w:tr>
      <w:tr w:rsidR="00386862" w:rsidRPr="00B97227" w14:paraId="570A5880" w14:textId="77777777" w:rsidTr="00B97227">
        <w:trPr>
          <w:cantSplit/>
        </w:trPr>
        <w:tc>
          <w:tcPr>
            <w:tcW w:w="1009" w:type="dxa"/>
            <w:tcBorders>
              <w:top w:val="single" w:sz="8" w:space="0" w:color="AEAEAE"/>
              <w:left w:val="nil"/>
              <w:bottom w:val="single" w:sz="8" w:space="0" w:color="AEAEAE"/>
              <w:right w:val="nil"/>
            </w:tcBorders>
          </w:tcPr>
          <w:p w14:paraId="1DAF8B39"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M1D2</w:t>
            </w:r>
          </w:p>
        </w:tc>
        <w:tc>
          <w:tcPr>
            <w:tcW w:w="1024" w:type="dxa"/>
            <w:tcBorders>
              <w:top w:val="single" w:sz="8" w:space="0" w:color="AEAEAE"/>
              <w:left w:val="nil"/>
              <w:bottom w:val="single" w:sz="8" w:space="0" w:color="AEAEAE"/>
              <w:right w:val="single" w:sz="8" w:space="0" w:color="E0E0E0"/>
            </w:tcBorders>
            <w:shd w:val="clear" w:color="auto" w:fill="FFFFFF"/>
          </w:tcPr>
          <w:p w14:paraId="727CD562"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A12FBF9"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1.3333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559648A"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172B6E2"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38DED125" w14:textId="77777777" w:rsidR="00386862" w:rsidRPr="00B97227" w:rsidRDefault="00386862" w:rsidP="00B97227">
            <w:pPr>
              <w:spacing w:line="278" w:lineRule="auto"/>
              <w:rPr>
                <w:rFonts w:ascii="Times New Roman" w:hAnsi="Times New Roman" w:cs="Times New Roman"/>
                <w:sz w:val="24"/>
                <w:szCs w:val="24"/>
              </w:rPr>
            </w:pPr>
          </w:p>
        </w:tc>
      </w:tr>
      <w:tr w:rsidR="00386862" w:rsidRPr="00B97227" w14:paraId="2F4235EE" w14:textId="77777777" w:rsidTr="00B97227">
        <w:trPr>
          <w:cantSplit/>
        </w:trPr>
        <w:tc>
          <w:tcPr>
            <w:tcW w:w="1009" w:type="dxa"/>
            <w:tcBorders>
              <w:top w:val="single" w:sz="8" w:space="0" w:color="AEAEAE"/>
              <w:left w:val="nil"/>
              <w:bottom w:val="single" w:sz="8" w:space="0" w:color="AEAEAE"/>
              <w:right w:val="nil"/>
            </w:tcBorders>
          </w:tcPr>
          <w:p w14:paraId="42F1FB18"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M3D2</w:t>
            </w:r>
          </w:p>
        </w:tc>
        <w:tc>
          <w:tcPr>
            <w:tcW w:w="1024" w:type="dxa"/>
            <w:tcBorders>
              <w:top w:val="single" w:sz="8" w:space="0" w:color="AEAEAE"/>
              <w:left w:val="nil"/>
              <w:bottom w:val="single" w:sz="8" w:space="0" w:color="AEAEAE"/>
              <w:right w:val="single" w:sz="8" w:space="0" w:color="E0E0E0"/>
            </w:tcBorders>
            <w:shd w:val="clear" w:color="auto" w:fill="FFFFFF"/>
          </w:tcPr>
          <w:p w14:paraId="583AA454"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CBF17D6"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1.3333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A02471B"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46EB2E6"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15D1DE1A" w14:textId="77777777" w:rsidR="00386862" w:rsidRPr="00B97227" w:rsidRDefault="00386862" w:rsidP="00B97227">
            <w:pPr>
              <w:spacing w:line="278" w:lineRule="auto"/>
              <w:rPr>
                <w:rFonts w:ascii="Times New Roman" w:hAnsi="Times New Roman" w:cs="Times New Roman"/>
                <w:sz w:val="24"/>
                <w:szCs w:val="24"/>
              </w:rPr>
            </w:pPr>
          </w:p>
        </w:tc>
      </w:tr>
      <w:tr w:rsidR="00386862" w:rsidRPr="00B97227" w14:paraId="3E711BFE" w14:textId="77777777" w:rsidTr="00B97227">
        <w:trPr>
          <w:cantSplit/>
        </w:trPr>
        <w:tc>
          <w:tcPr>
            <w:tcW w:w="1009" w:type="dxa"/>
            <w:tcBorders>
              <w:top w:val="single" w:sz="8" w:space="0" w:color="AEAEAE"/>
              <w:left w:val="nil"/>
              <w:bottom w:val="single" w:sz="8" w:space="0" w:color="AEAEAE"/>
              <w:right w:val="nil"/>
            </w:tcBorders>
          </w:tcPr>
          <w:p w14:paraId="1A1BC4EE"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M2D2</w:t>
            </w:r>
          </w:p>
        </w:tc>
        <w:tc>
          <w:tcPr>
            <w:tcW w:w="1024" w:type="dxa"/>
            <w:tcBorders>
              <w:top w:val="single" w:sz="8" w:space="0" w:color="AEAEAE"/>
              <w:left w:val="nil"/>
              <w:bottom w:val="single" w:sz="8" w:space="0" w:color="AEAEAE"/>
              <w:right w:val="single" w:sz="8" w:space="0" w:color="E0E0E0"/>
            </w:tcBorders>
            <w:shd w:val="clear" w:color="auto" w:fill="FFFFFF"/>
          </w:tcPr>
          <w:p w14:paraId="365E8D4B"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45F3DE0"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4D5AD17"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2.0000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45E28B8"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2B4CDAC2" w14:textId="77777777" w:rsidR="00386862" w:rsidRPr="00B97227" w:rsidRDefault="00386862" w:rsidP="00B97227">
            <w:pPr>
              <w:spacing w:line="278" w:lineRule="auto"/>
              <w:rPr>
                <w:rFonts w:ascii="Times New Roman" w:hAnsi="Times New Roman" w:cs="Times New Roman"/>
                <w:sz w:val="24"/>
                <w:szCs w:val="24"/>
              </w:rPr>
            </w:pPr>
          </w:p>
        </w:tc>
      </w:tr>
      <w:tr w:rsidR="00386862" w:rsidRPr="00B97227" w14:paraId="6C2CB86F" w14:textId="77777777" w:rsidTr="00B97227">
        <w:trPr>
          <w:cantSplit/>
        </w:trPr>
        <w:tc>
          <w:tcPr>
            <w:tcW w:w="1009" w:type="dxa"/>
            <w:tcBorders>
              <w:top w:val="single" w:sz="8" w:space="0" w:color="AEAEAE"/>
              <w:left w:val="nil"/>
              <w:bottom w:val="single" w:sz="8" w:space="0" w:color="AEAEAE"/>
              <w:right w:val="nil"/>
            </w:tcBorders>
          </w:tcPr>
          <w:p w14:paraId="144BBF1C"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M1D4</w:t>
            </w:r>
          </w:p>
        </w:tc>
        <w:tc>
          <w:tcPr>
            <w:tcW w:w="1024" w:type="dxa"/>
            <w:tcBorders>
              <w:top w:val="single" w:sz="8" w:space="0" w:color="AEAEAE"/>
              <w:left w:val="nil"/>
              <w:bottom w:val="single" w:sz="8" w:space="0" w:color="AEAEAE"/>
              <w:right w:val="single" w:sz="8" w:space="0" w:color="E0E0E0"/>
            </w:tcBorders>
            <w:shd w:val="clear" w:color="auto" w:fill="FFFFFF"/>
          </w:tcPr>
          <w:p w14:paraId="38EF54DD"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09764E5"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B069163"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60467E5"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3.0000</w:t>
            </w: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1212895F" w14:textId="77777777" w:rsidR="00386862" w:rsidRPr="00B97227" w:rsidRDefault="00386862" w:rsidP="00B97227">
            <w:pPr>
              <w:spacing w:line="278" w:lineRule="auto"/>
              <w:rPr>
                <w:rFonts w:ascii="Times New Roman" w:hAnsi="Times New Roman" w:cs="Times New Roman"/>
                <w:sz w:val="24"/>
                <w:szCs w:val="24"/>
              </w:rPr>
            </w:pPr>
          </w:p>
        </w:tc>
      </w:tr>
      <w:tr w:rsidR="00386862" w:rsidRPr="00B97227" w14:paraId="0780D7B6" w14:textId="77777777" w:rsidTr="00B97227">
        <w:trPr>
          <w:cantSplit/>
        </w:trPr>
        <w:tc>
          <w:tcPr>
            <w:tcW w:w="1009" w:type="dxa"/>
            <w:tcBorders>
              <w:top w:val="single" w:sz="8" w:space="0" w:color="AEAEAE"/>
              <w:left w:val="nil"/>
              <w:bottom w:val="single" w:sz="8" w:space="0" w:color="AEAEAE"/>
              <w:right w:val="nil"/>
            </w:tcBorders>
          </w:tcPr>
          <w:p w14:paraId="0AAC59A3"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M2D3</w:t>
            </w:r>
          </w:p>
        </w:tc>
        <w:tc>
          <w:tcPr>
            <w:tcW w:w="1024" w:type="dxa"/>
            <w:tcBorders>
              <w:top w:val="single" w:sz="8" w:space="0" w:color="AEAEAE"/>
              <w:left w:val="nil"/>
              <w:bottom w:val="single" w:sz="8" w:space="0" w:color="AEAEAE"/>
              <w:right w:val="single" w:sz="8" w:space="0" w:color="E0E0E0"/>
            </w:tcBorders>
            <w:shd w:val="clear" w:color="auto" w:fill="FFFFFF"/>
          </w:tcPr>
          <w:p w14:paraId="10F7777E"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0AFD5DF"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4AC8F38"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AFF54ED"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tcPr>
          <w:p w14:paraId="5069D799"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4.0000</w:t>
            </w:r>
          </w:p>
        </w:tc>
      </w:tr>
      <w:tr w:rsidR="00386862" w:rsidRPr="00B97227" w14:paraId="5EE22AFF" w14:textId="77777777" w:rsidTr="00B97227">
        <w:trPr>
          <w:cantSplit/>
        </w:trPr>
        <w:tc>
          <w:tcPr>
            <w:tcW w:w="1009" w:type="dxa"/>
            <w:tcBorders>
              <w:top w:val="single" w:sz="8" w:space="0" w:color="AEAEAE"/>
              <w:left w:val="nil"/>
              <w:bottom w:val="single" w:sz="8" w:space="0" w:color="AEAEAE"/>
              <w:right w:val="nil"/>
            </w:tcBorders>
          </w:tcPr>
          <w:p w14:paraId="74E00D66"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M3D3</w:t>
            </w:r>
          </w:p>
        </w:tc>
        <w:tc>
          <w:tcPr>
            <w:tcW w:w="1024" w:type="dxa"/>
            <w:tcBorders>
              <w:top w:val="single" w:sz="8" w:space="0" w:color="AEAEAE"/>
              <w:left w:val="nil"/>
              <w:bottom w:val="single" w:sz="8" w:space="0" w:color="AEAEAE"/>
              <w:right w:val="single" w:sz="8" w:space="0" w:color="E0E0E0"/>
            </w:tcBorders>
            <w:shd w:val="clear" w:color="auto" w:fill="FFFFFF"/>
          </w:tcPr>
          <w:p w14:paraId="526EE94E"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3F93ADE"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B540ED9"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2CA5727"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tcPr>
          <w:p w14:paraId="177E2F1D"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4.0000</w:t>
            </w:r>
          </w:p>
        </w:tc>
      </w:tr>
      <w:tr w:rsidR="00386862" w:rsidRPr="00B97227" w14:paraId="505AB959" w14:textId="77777777" w:rsidTr="00B97227">
        <w:trPr>
          <w:cantSplit/>
        </w:trPr>
        <w:tc>
          <w:tcPr>
            <w:tcW w:w="1009" w:type="dxa"/>
            <w:tcBorders>
              <w:top w:val="single" w:sz="8" w:space="0" w:color="AEAEAE"/>
              <w:left w:val="nil"/>
              <w:bottom w:val="single" w:sz="8" w:space="0" w:color="AEAEAE"/>
              <w:right w:val="nil"/>
            </w:tcBorders>
          </w:tcPr>
          <w:p w14:paraId="25987312"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M2D4</w:t>
            </w:r>
          </w:p>
        </w:tc>
        <w:tc>
          <w:tcPr>
            <w:tcW w:w="1024" w:type="dxa"/>
            <w:tcBorders>
              <w:top w:val="single" w:sz="8" w:space="0" w:color="AEAEAE"/>
              <w:left w:val="nil"/>
              <w:bottom w:val="single" w:sz="8" w:space="0" w:color="AEAEAE"/>
              <w:right w:val="single" w:sz="8" w:space="0" w:color="E0E0E0"/>
            </w:tcBorders>
            <w:shd w:val="clear" w:color="auto" w:fill="FFFFFF"/>
          </w:tcPr>
          <w:p w14:paraId="64834BBC"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BFD4F1B"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FD0702F"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A6CAFD0"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tcPr>
          <w:p w14:paraId="16A19841"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4.3333</w:t>
            </w:r>
          </w:p>
        </w:tc>
      </w:tr>
      <w:tr w:rsidR="00386862" w:rsidRPr="00B97227" w14:paraId="37EA73B3" w14:textId="77777777" w:rsidTr="00B97227">
        <w:trPr>
          <w:cantSplit/>
        </w:trPr>
        <w:tc>
          <w:tcPr>
            <w:tcW w:w="1009" w:type="dxa"/>
            <w:tcBorders>
              <w:top w:val="single" w:sz="8" w:space="0" w:color="AEAEAE"/>
              <w:left w:val="nil"/>
              <w:bottom w:val="single" w:sz="8" w:space="0" w:color="AEAEAE"/>
              <w:right w:val="nil"/>
            </w:tcBorders>
          </w:tcPr>
          <w:p w14:paraId="43856CF7"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M3D4</w:t>
            </w:r>
          </w:p>
        </w:tc>
        <w:tc>
          <w:tcPr>
            <w:tcW w:w="1024" w:type="dxa"/>
            <w:tcBorders>
              <w:top w:val="single" w:sz="8" w:space="0" w:color="AEAEAE"/>
              <w:left w:val="nil"/>
              <w:bottom w:val="single" w:sz="8" w:space="0" w:color="AEAEAE"/>
              <w:right w:val="single" w:sz="8" w:space="0" w:color="E0E0E0"/>
            </w:tcBorders>
            <w:shd w:val="clear" w:color="auto" w:fill="FFFFFF"/>
          </w:tcPr>
          <w:p w14:paraId="70B20D34"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9B17D0C"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9172AA0"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8CAF9F0"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tcPr>
          <w:p w14:paraId="1DE366C6"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4.3333</w:t>
            </w:r>
          </w:p>
        </w:tc>
      </w:tr>
      <w:tr w:rsidR="00386862" w:rsidRPr="00B97227" w14:paraId="4512FC7A" w14:textId="77777777" w:rsidTr="00B97227">
        <w:trPr>
          <w:cantSplit/>
        </w:trPr>
        <w:tc>
          <w:tcPr>
            <w:tcW w:w="1009" w:type="dxa"/>
            <w:tcBorders>
              <w:top w:val="single" w:sz="8" w:space="0" w:color="AEAEAE"/>
              <w:left w:val="nil"/>
              <w:bottom w:val="single" w:sz="8" w:space="0" w:color="152935"/>
              <w:right w:val="nil"/>
            </w:tcBorders>
          </w:tcPr>
          <w:p w14:paraId="38657597"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Sig.</w:t>
            </w:r>
          </w:p>
        </w:tc>
        <w:tc>
          <w:tcPr>
            <w:tcW w:w="1024" w:type="dxa"/>
            <w:tcBorders>
              <w:top w:val="single" w:sz="8" w:space="0" w:color="AEAEAE"/>
              <w:left w:val="nil"/>
              <w:bottom w:val="single" w:sz="8" w:space="0" w:color="152935"/>
              <w:right w:val="single" w:sz="8" w:space="0" w:color="E0E0E0"/>
            </w:tcBorders>
            <w:shd w:val="clear" w:color="auto" w:fill="FFFFFF"/>
            <w:vAlign w:val="center"/>
          </w:tcPr>
          <w:p w14:paraId="275CFA59" w14:textId="77777777" w:rsidR="00386862" w:rsidRPr="00B97227" w:rsidRDefault="00386862" w:rsidP="00B97227">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34FCEFAA"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.291</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66832399"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1.000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4FF9926D"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1.000</w:t>
            </w:r>
          </w:p>
        </w:tc>
        <w:tc>
          <w:tcPr>
            <w:tcW w:w="1024" w:type="dxa"/>
            <w:tcBorders>
              <w:top w:val="single" w:sz="8" w:space="0" w:color="AEAEAE"/>
              <w:left w:val="single" w:sz="8" w:space="0" w:color="E0E0E0"/>
              <w:bottom w:val="single" w:sz="8" w:space="0" w:color="152935"/>
              <w:right w:val="nil"/>
            </w:tcBorders>
            <w:shd w:val="clear" w:color="auto" w:fill="FFFFFF"/>
          </w:tcPr>
          <w:p w14:paraId="34734461"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.274</w:t>
            </w:r>
          </w:p>
        </w:tc>
      </w:tr>
      <w:tr w:rsidR="00386862" w:rsidRPr="00B97227" w14:paraId="5A229864" w14:textId="77777777" w:rsidTr="00AC3FBA">
        <w:trPr>
          <w:cantSplit/>
        </w:trPr>
        <w:tc>
          <w:tcPr>
            <w:tcW w:w="6129" w:type="dxa"/>
            <w:gridSpan w:val="6"/>
            <w:tcBorders>
              <w:top w:val="nil"/>
              <w:left w:val="nil"/>
              <w:bottom w:val="nil"/>
              <w:right w:val="nil"/>
            </w:tcBorders>
            <w:shd w:val="clear" w:color="auto" w:fill="FFFFFF"/>
          </w:tcPr>
          <w:p w14:paraId="046CB9DA"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Means for groups in homogeneous subsets are displayed.</w:t>
            </w:r>
          </w:p>
        </w:tc>
      </w:tr>
      <w:tr w:rsidR="00386862" w:rsidRPr="00B97227" w14:paraId="4EA88A08" w14:textId="77777777" w:rsidTr="00AC3FBA">
        <w:trPr>
          <w:cantSplit/>
        </w:trPr>
        <w:tc>
          <w:tcPr>
            <w:tcW w:w="6129" w:type="dxa"/>
            <w:gridSpan w:val="6"/>
            <w:tcBorders>
              <w:top w:val="nil"/>
              <w:left w:val="nil"/>
              <w:bottom w:val="nil"/>
              <w:right w:val="nil"/>
            </w:tcBorders>
            <w:shd w:val="clear" w:color="auto" w:fill="FFFFFF"/>
          </w:tcPr>
          <w:p w14:paraId="7C3D1701" w14:textId="77777777" w:rsidR="00386862" w:rsidRPr="00B97227" w:rsidRDefault="00386862" w:rsidP="00B97227">
            <w:pPr>
              <w:spacing w:line="278" w:lineRule="auto"/>
              <w:rPr>
                <w:rFonts w:ascii="Times New Roman" w:hAnsi="Times New Roman" w:cs="Times New Roman"/>
                <w:sz w:val="24"/>
                <w:szCs w:val="24"/>
              </w:rPr>
            </w:pPr>
            <w:r w:rsidRPr="00B97227">
              <w:rPr>
                <w:rFonts w:ascii="Times New Roman" w:hAnsi="Times New Roman" w:cs="Times New Roman"/>
                <w:sz w:val="24"/>
                <w:szCs w:val="24"/>
              </w:rPr>
              <w:t>a. Uses Harmonic Mean Sample Size = 3.000.</w:t>
            </w:r>
          </w:p>
        </w:tc>
      </w:tr>
    </w:tbl>
    <w:p w14:paraId="32C43ABC" w14:textId="77777777" w:rsidR="00386862" w:rsidRDefault="00386862" w:rsidP="00B548B9">
      <w:pPr>
        <w:pStyle w:val="Caption"/>
        <w:rPr>
          <w:rFonts w:ascii="Times New Roman" w:hAnsi="Times New Roman" w:cs="Times New Roman"/>
          <w:i w:val="0"/>
          <w:iCs w:val="0"/>
          <w:color w:val="auto"/>
          <w:sz w:val="24"/>
          <w:szCs w:val="24"/>
        </w:rPr>
      </w:pPr>
    </w:p>
    <w:p w14:paraId="2D0E125E" w14:textId="77777777" w:rsidR="00386862" w:rsidRDefault="00386862" w:rsidP="00A048BE"/>
    <w:p w14:paraId="0FE37259" w14:textId="77777777" w:rsidR="00386862" w:rsidRDefault="00386862" w:rsidP="00A048BE"/>
    <w:p w14:paraId="23A67DC6" w14:textId="77777777" w:rsidR="00386862" w:rsidRDefault="00386862" w:rsidP="00A048BE"/>
    <w:p w14:paraId="4533ECAC" w14:textId="77777777" w:rsidR="00386862" w:rsidRDefault="00386862" w:rsidP="00A048BE"/>
    <w:p w14:paraId="740B50DB" w14:textId="77777777" w:rsidR="00386862" w:rsidRDefault="00386862" w:rsidP="00A048BE"/>
    <w:p w14:paraId="7129E19C" w14:textId="77777777" w:rsidR="00386862" w:rsidRPr="00A048BE" w:rsidRDefault="00386862" w:rsidP="00A048BE"/>
    <w:p w14:paraId="6EC107D8" w14:textId="77777777" w:rsidR="00386862" w:rsidRPr="00B548B9" w:rsidRDefault="00386862" w:rsidP="00B548B9">
      <w:pPr>
        <w:pStyle w:val="Caption"/>
        <w:rPr>
          <w:rFonts w:ascii="Times New Roman" w:hAnsi="Times New Roman" w:cs="Times New Roman"/>
          <w:i w:val="0"/>
          <w:iCs w:val="0"/>
          <w:color w:val="auto"/>
          <w:sz w:val="24"/>
          <w:szCs w:val="24"/>
        </w:rPr>
      </w:pPr>
      <w:bookmarkStart w:id="75" w:name="_Toc237472743"/>
      <w:r w:rsidRPr="004B2A5F">
        <w:rPr>
          <w:rFonts w:ascii="Times New Roman" w:hAnsi="Times New Roman" w:cs="Times New Roman"/>
          <w:i w:val="0"/>
          <w:iCs w:val="0"/>
          <w:color w:val="auto"/>
          <w:sz w:val="24"/>
          <w:szCs w:val="24"/>
        </w:rPr>
        <w:lastRenderedPageBreak/>
        <w:t xml:space="preserve">Lampiran </w:t>
      </w:r>
      <w:r w:rsidRPr="004B2A5F">
        <w:rPr>
          <w:rFonts w:ascii="Times New Roman" w:hAnsi="Times New Roman" w:cs="Times New Roman"/>
          <w:i w:val="0"/>
          <w:iCs w:val="0"/>
          <w:color w:val="auto"/>
          <w:sz w:val="24"/>
          <w:szCs w:val="24"/>
        </w:rPr>
        <w:fldChar w:fldCharType="begin"/>
      </w:r>
      <w:r w:rsidRPr="004B2A5F">
        <w:rPr>
          <w:rFonts w:ascii="Times New Roman" w:hAnsi="Times New Roman" w:cs="Times New Roman"/>
          <w:i w:val="0"/>
          <w:iCs w:val="0"/>
          <w:color w:val="auto"/>
          <w:sz w:val="24"/>
          <w:szCs w:val="24"/>
        </w:rPr>
        <w:instrText xml:space="preserve"> SEQ LAMP_1 \* ARABIC </w:instrText>
      </w:r>
      <w:r w:rsidRPr="004B2A5F">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5</w:t>
      </w:r>
      <w:r w:rsidRPr="004B2A5F">
        <w:rPr>
          <w:rFonts w:ascii="Times New Roman" w:hAnsi="Times New Roman" w:cs="Times New Roman"/>
          <w:i w:val="0"/>
          <w:iCs w:val="0"/>
          <w:color w:val="auto"/>
          <w:sz w:val="24"/>
          <w:szCs w:val="24"/>
        </w:rPr>
        <w:fldChar w:fldCharType="end"/>
      </w:r>
      <w:bookmarkStart w:id="76" w:name="_Hlk237326529"/>
      <w:r>
        <w:rPr>
          <w:rFonts w:ascii="Times New Roman" w:hAnsi="Times New Roman" w:cs="Times New Roman"/>
          <w:i w:val="0"/>
          <w:iCs w:val="0"/>
          <w:color w:val="auto"/>
          <w:sz w:val="24"/>
          <w:szCs w:val="24"/>
        </w:rPr>
        <w:t>. S</w:t>
      </w:r>
      <w:r w:rsidRPr="004B2A5F">
        <w:rPr>
          <w:rFonts w:ascii="Times New Roman" w:hAnsi="Times New Roman" w:cs="Times New Roman"/>
          <w:i w:val="0"/>
          <w:iCs w:val="0"/>
          <w:color w:val="auto"/>
          <w:sz w:val="24"/>
          <w:szCs w:val="24"/>
        </w:rPr>
        <w:t>idik ragam tingka</w:t>
      </w:r>
      <w:r>
        <w:rPr>
          <w:rFonts w:ascii="Times New Roman" w:hAnsi="Times New Roman" w:cs="Times New Roman"/>
          <w:i w:val="0"/>
          <w:iCs w:val="0"/>
          <w:color w:val="auto"/>
          <w:sz w:val="24"/>
          <w:szCs w:val="24"/>
        </w:rPr>
        <w:t>t</w:t>
      </w:r>
      <w:r w:rsidRPr="004B2A5F">
        <w:rPr>
          <w:rFonts w:ascii="Times New Roman" w:hAnsi="Times New Roman" w:cs="Times New Roman"/>
          <w:i w:val="0"/>
          <w:iCs w:val="0"/>
          <w:color w:val="auto"/>
          <w:sz w:val="24"/>
          <w:szCs w:val="24"/>
        </w:rPr>
        <w:t xml:space="preserve"> kerusakan kentosan 2</w:t>
      </w:r>
      <w:r>
        <w:rPr>
          <w:rFonts w:ascii="Times New Roman" w:hAnsi="Times New Roman" w:cs="Times New Roman"/>
          <w:i w:val="0"/>
          <w:iCs w:val="0"/>
          <w:color w:val="auto"/>
          <w:sz w:val="24"/>
          <w:szCs w:val="24"/>
        </w:rPr>
        <w:t xml:space="preserve">8 </w:t>
      </w:r>
      <w:r w:rsidRPr="004B2A5F">
        <w:rPr>
          <w:rFonts w:ascii="Times New Roman" w:hAnsi="Times New Roman" w:cs="Times New Roman"/>
          <w:i w:val="0"/>
          <w:iCs w:val="0"/>
          <w:color w:val="auto"/>
          <w:sz w:val="24"/>
          <w:szCs w:val="24"/>
        </w:rPr>
        <w:t>hari setelah aplikasi (HSA)</w:t>
      </w:r>
      <w:bookmarkEnd w:id="74"/>
      <w:bookmarkEnd w:id="75"/>
      <w:bookmarkEnd w:id="76"/>
    </w:p>
    <w:tbl>
      <w:tblPr>
        <w:tblStyle w:val="TableGrid"/>
        <w:tblpPr w:leftFromText="180" w:rightFromText="180" w:vertAnchor="text" w:horzAnchor="margin" w:tblpY="30"/>
        <w:tblW w:w="8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2"/>
        <w:gridCol w:w="929"/>
        <w:gridCol w:w="1209"/>
        <w:gridCol w:w="1215"/>
        <w:gridCol w:w="1176"/>
        <w:gridCol w:w="1078"/>
      </w:tblGrid>
      <w:tr w:rsidR="00386862" w:rsidRPr="009B4CF7" w14:paraId="6E1B03D1" w14:textId="77777777" w:rsidTr="00AC3FBA">
        <w:trPr>
          <w:trHeight w:val="367"/>
        </w:trPr>
        <w:tc>
          <w:tcPr>
            <w:tcW w:w="2452" w:type="dxa"/>
            <w:tcBorders>
              <w:top w:val="single" w:sz="4" w:space="0" w:color="auto"/>
              <w:bottom w:val="single" w:sz="4" w:space="0" w:color="auto"/>
            </w:tcBorders>
          </w:tcPr>
          <w:p w14:paraId="7E56D224" w14:textId="77777777" w:rsidR="00386862" w:rsidRPr="009B4CF7" w:rsidRDefault="00386862" w:rsidP="00AC3FBA">
            <w:pPr>
              <w:spacing w:line="360" w:lineRule="auto"/>
              <w:rPr>
                <w:rFonts w:ascii="Times New Roman" w:hAnsi="Times New Roman" w:cs="Times New Roman"/>
                <w:sz w:val="24"/>
                <w:szCs w:val="24"/>
              </w:rPr>
            </w:pPr>
            <w:bookmarkStart w:id="77" w:name="_Hlk237987535"/>
            <w:r w:rsidRPr="009B4CF7">
              <w:rPr>
                <w:rFonts w:ascii="Times New Roman" w:hAnsi="Times New Roman" w:cs="Times New Roman"/>
                <w:sz w:val="24"/>
                <w:szCs w:val="24"/>
              </w:rPr>
              <w:t>Sumber Keragaman</w:t>
            </w:r>
          </w:p>
        </w:tc>
        <w:tc>
          <w:tcPr>
            <w:tcW w:w="929" w:type="dxa"/>
            <w:tcBorders>
              <w:top w:val="single" w:sz="4" w:space="0" w:color="auto"/>
              <w:bottom w:val="single" w:sz="4" w:space="0" w:color="auto"/>
            </w:tcBorders>
          </w:tcPr>
          <w:p w14:paraId="63C8A5D6"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Derajat bebas</w:t>
            </w:r>
          </w:p>
        </w:tc>
        <w:tc>
          <w:tcPr>
            <w:tcW w:w="1209" w:type="dxa"/>
            <w:tcBorders>
              <w:top w:val="single" w:sz="4" w:space="0" w:color="auto"/>
              <w:bottom w:val="single" w:sz="4" w:space="0" w:color="auto"/>
            </w:tcBorders>
          </w:tcPr>
          <w:p w14:paraId="238EFF33"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Jumlah kuadrat</w:t>
            </w:r>
          </w:p>
        </w:tc>
        <w:tc>
          <w:tcPr>
            <w:tcW w:w="1215" w:type="dxa"/>
            <w:tcBorders>
              <w:top w:val="single" w:sz="4" w:space="0" w:color="auto"/>
              <w:bottom w:val="single" w:sz="4" w:space="0" w:color="auto"/>
            </w:tcBorders>
          </w:tcPr>
          <w:p w14:paraId="3FE1160D"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Kuadrat Tengah</w:t>
            </w:r>
          </w:p>
        </w:tc>
        <w:tc>
          <w:tcPr>
            <w:tcW w:w="1176" w:type="dxa"/>
            <w:tcBorders>
              <w:top w:val="single" w:sz="4" w:space="0" w:color="auto"/>
              <w:bottom w:val="single" w:sz="4" w:space="0" w:color="auto"/>
            </w:tcBorders>
          </w:tcPr>
          <w:p w14:paraId="3917D859"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F hitung</w:t>
            </w:r>
          </w:p>
        </w:tc>
        <w:tc>
          <w:tcPr>
            <w:tcW w:w="1078" w:type="dxa"/>
            <w:tcBorders>
              <w:top w:val="single" w:sz="4" w:space="0" w:color="auto"/>
              <w:bottom w:val="single" w:sz="4" w:space="0" w:color="auto"/>
            </w:tcBorders>
          </w:tcPr>
          <w:p w14:paraId="62D3B030"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Sig</w:t>
            </w:r>
          </w:p>
        </w:tc>
      </w:tr>
      <w:tr w:rsidR="00386862" w:rsidRPr="009B4CF7" w14:paraId="13731E5C" w14:textId="77777777" w:rsidTr="00AC3FBA">
        <w:trPr>
          <w:trHeight w:val="178"/>
        </w:trPr>
        <w:tc>
          <w:tcPr>
            <w:tcW w:w="2452" w:type="dxa"/>
            <w:tcBorders>
              <w:top w:val="single" w:sz="4" w:space="0" w:color="auto"/>
            </w:tcBorders>
          </w:tcPr>
          <w:p w14:paraId="1D6E55B9"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Blok</w:t>
            </w:r>
          </w:p>
        </w:tc>
        <w:tc>
          <w:tcPr>
            <w:tcW w:w="929" w:type="dxa"/>
            <w:tcBorders>
              <w:top w:val="single" w:sz="4" w:space="0" w:color="auto"/>
            </w:tcBorders>
          </w:tcPr>
          <w:p w14:paraId="2CDB6A28"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209" w:type="dxa"/>
            <w:tcBorders>
              <w:top w:val="single" w:sz="4" w:space="0" w:color="auto"/>
            </w:tcBorders>
          </w:tcPr>
          <w:p w14:paraId="78845319"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.167</w:t>
            </w:r>
          </w:p>
        </w:tc>
        <w:tc>
          <w:tcPr>
            <w:tcW w:w="1215" w:type="dxa"/>
            <w:tcBorders>
              <w:top w:val="single" w:sz="4" w:space="0" w:color="auto"/>
            </w:tcBorders>
          </w:tcPr>
          <w:p w14:paraId="0774ECBB"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.083</w:t>
            </w:r>
          </w:p>
        </w:tc>
        <w:tc>
          <w:tcPr>
            <w:tcW w:w="1176" w:type="dxa"/>
            <w:tcBorders>
              <w:top w:val="single" w:sz="4" w:space="0" w:color="auto"/>
            </w:tcBorders>
          </w:tcPr>
          <w:p w14:paraId="2BAA8525"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1.000</w:t>
            </w:r>
          </w:p>
        </w:tc>
        <w:tc>
          <w:tcPr>
            <w:tcW w:w="1078" w:type="dxa"/>
            <w:tcBorders>
              <w:top w:val="single" w:sz="4" w:space="0" w:color="auto"/>
            </w:tcBorders>
          </w:tcPr>
          <w:p w14:paraId="47C2B3A8"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384</w:t>
            </w:r>
          </w:p>
        </w:tc>
      </w:tr>
      <w:tr w:rsidR="00386862" w:rsidRPr="009B4CF7" w14:paraId="1BA0BCC9" w14:textId="77777777" w:rsidTr="00AC3FBA">
        <w:trPr>
          <w:trHeight w:val="178"/>
        </w:trPr>
        <w:tc>
          <w:tcPr>
            <w:tcW w:w="2452" w:type="dxa"/>
          </w:tcPr>
          <w:p w14:paraId="4260593B"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Jenis Herbisida</w:t>
            </w:r>
          </w:p>
        </w:tc>
        <w:tc>
          <w:tcPr>
            <w:tcW w:w="929" w:type="dxa"/>
          </w:tcPr>
          <w:p w14:paraId="054C13EA"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209" w:type="dxa"/>
          </w:tcPr>
          <w:p w14:paraId="52A4A590"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37.167</w:t>
            </w:r>
          </w:p>
        </w:tc>
        <w:tc>
          <w:tcPr>
            <w:tcW w:w="1215" w:type="dxa"/>
          </w:tcPr>
          <w:p w14:paraId="11706FF0"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18.583</w:t>
            </w:r>
          </w:p>
        </w:tc>
        <w:tc>
          <w:tcPr>
            <w:tcW w:w="1176" w:type="dxa"/>
          </w:tcPr>
          <w:p w14:paraId="21830FDF"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223.000</w:t>
            </w:r>
          </w:p>
        </w:tc>
        <w:tc>
          <w:tcPr>
            <w:tcW w:w="1078" w:type="dxa"/>
          </w:tcPr>
          <w:p w14:paraId="3C04B501"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000</w:t>
            </w:r>
          </w:p>
        </w:tc>
      </w:tr>
      <w:tr w:rsidR="00386862" w:rsidRPr="009B4CF7" w14:paraId="5A5C8761" w14:textId="77777777" w:rsidTr="00AC3FBA">
        <w:trPr>
          <w:trHeight w:val="178"/>
        </w:trPr>
        <w:tc>
          <w:tcPr>
            <w:tcW w:w="2452" w:type="dxa"/>
          </w:tcPr>
          <w:p w14:paraId="00772132"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Dosis Herbisida</w:t>
            </w:r>
          </w:p>
        </w:tc>
        <w:tc>
          <w:tcPr>
            <w:tcW w:w="929" w:type="dxa"/>
          </w:tcPr>
          <w:p w14:paraId="75413B26"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1209" w:type="dxa"/>
          </w:tcPr>
          <w:p w14:paraId="628725A7"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94.972</w:t>
            </w:r>
          </w:p>
        </w:tc>
        <w:tc>
          <w:tcPr>
            <w:tcW w:w="1215" w:type="dxa"/>
          </w:tcPr>
          <w:p w14:paraId="75BC5EFE"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31.657</w:t>
            </w:r>
          </w:p>
        </w:tc>
        <w:tc>
          <w:tcPr>
            <w:tcW w:w="1176" w:type="dxa"/>
          </w:tcPr>
          <w:p w14:paraId="5695229E"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379.889</w:t>
            </w:r>
          </w:p>
        </w:tc>
        <w:tc>
          <w:tcPr>
            <w:tcW w:w="1078" w:type="dxa"/>
          </w:tcPr>
          <w:p w14:paraId="325DFA6A"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000</w:t>
            </w:r>
          </w:p>
        </w:tc>
      </w:tr>
      <w:tr w:rsidR="00386862" w:rsidRPr="009B4CF7" w14:paraId="7F8FD00F" w14:textId="77777777" w:rsidTr="00AC3FBA">
        <w:trPr>
          <w:trHeight w:val="178"/>
        </w:trPr>
        <w:tc>
          <w:tcPr>
            <w:tcW w:w="2452" w:type="dxa"/>
          </w:tcPr>
          <w:p w14:paraId="2AC26A08"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Jenis *Dosis Herbisida</w:t>
            </w:r>
          </w:p>
        </w:tc>
        <w:tc>
          <w:tcPr>
            <w:tcW w:w="929" w:type="dxa"/>
          </w:tcPr>
          <w:p w14:paraId="7F6A8DEB"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1209" w:type="dxa"/>
          </w:tcPr>
          <w:p w14:paraId="35D3687B"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30.611</w:t>
            </w:r>
          </w:p>
        </w:tc>
        <w:tc>
          <w:tcPr>
            <w:tcW w:w="1215" w:type="dxa"/>
          </w:tcPr>
          <w:p w14:paraId="0A5C171F"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5.102</w:t>
            </w:r>
          </w:p>
        </w:tc>
        <w:tc>
          <w:tcPr>
            <w:tcW w:w="1176" w:type="dxa"/>
          </w:tcPr>
          <w:p w14:paraId="09EFAAF9"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61.222</w:t>
            </w:r>
          </w:p>
        </w:tc>
        <w:tc>
          <w:tcPr>
            <w:tcW w:w="1078" w:type="dxa"/>
          </w:tcPr>
          <w:p w14:paraId="4A7EDA76"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000</w:t>
            </w:r>
          </w:p>
        </w:tc>
      </w:tr>
      <w:tr w:rsidR="00386862" w:rsidRPr="009B4CF7" w14:paraId="5BB21F51" w14:textId="77777777" w:rsidTr="00AC3FBA">
        <w:trPr>
          <w:trHeight w:val="178"/>
        </w:trPr>
        <w:tc>
          <w:tcPr>
            <w:tcW w:w="2452" w:type="dxa"/>
            <w:tcBorders>
              <w:bottom w:val="single" w:sz="4" w:space="0" w:color="auto"/>
            </w:tcBorders>
          </w:tcPr>
          <w:p w14:paraId="4B2DBE91"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Eror</w:t>
            </w:r>
          </w:p>
        </w:tc>
        <w:tc>
          <w:tcPr>
            <w:tcW w:w="929" w:type="dxa"/>
            <w:tcBorders>
              <w:bottom w:val="single" w:sz="4" w:space="0" w:color="auto"/>
            </w:tcBorders>
          </w:tcPr>
          <w:p w14:paraId="34F4A8E7"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22</w:t>
            </w:r>
          </w:p>
        </w:tc>
        <w:tc>
          <w:tcPr>
            <w:tcW w:w="1209" w:type="dxa"/>
            <w:tcBorders>
              <w:bottom w:val="single" w:sz="4" w:space="0" w:color="auto"/>
            </w:tcBorders>
          </w:tcPr>
          <w:p w14:paraId="290072CC"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1.833</w:t>
            </w:r>
          </w:p>
        </w:tc>
        <w:tc>
          <w:tcPr>
            <w:tcW w:w="1215" w:type="dxa"/>
            <w:tcBorders>
              <w:bottom w:val="single" w:sz="4" w:space="0" w:color="auto"/>
            </w:tcBorders>
          </w:tcPr>
          <w:p w14:paraId="1140BD86"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.083</w:t>
            </w:r>
          </w:p>
        </w:tc>
        <w:tc>
          <w:tcPr>
            <w:tcW w:w="1176" w:type="dxa"/>
            <w:tcBorders>
              <w:bottom w:val="single" w:sz="4" w:space="0" w:color="auto"/>
            </w:tcBorders>
          </w:tcPr>
          <w:p w14:paraId="7BB3871B" w14:textId="77777777" w:rsidR="00386862" w:rsidRPr="009B4CF7" w:rsidRDefault="00386862" w:rsidP="00AC3FBA">
            <w:pPr>
              <w:spacing w:line="360" w:lineRule="auto"/>
              <w:rPr>
                <w:rFonts w:ascii="Times New Roman" w:hAnsi="Times New Roman" w:cs="Times New Roman"/>
                <w:sz w:val="24"/>
                <w:szCs w:val="24"/>
              </w:rPr>
            </w:pPr>
          </w:p>
        </w:tc>
        <w:tc>
          <w:tcPr>
            <w:tcW w:w="1078" w:type="dxa"/>
            <w:tcBorders>
              <w:bottom w:val="single" w:sz="4" w:space="0" w:color="auto"/>
            </w:tcBorders>
          </w:tcPr>
          <w:p w14:paraId="31531750" w14:textId="77777777" w:rsidR="00386862" w:rsidRPr="009B4CF7" w:rsidRDefault="00386862" w:rsidP="00AC3FBA">
            <w:pPr>
              <w:spacing w:line="360" w:lineRule="auto"/>
              <w:rPr>
                <w:rFonts w:ascii="Times New Roman" w:hAnsi="Times New Roman" w:cs="Times New Roman"/>
                <w:sz w:val="24"/>
                <w:szCs w:val="24"/>
              </w:rPr>
            </w:pPr>
          </w:p>
        </w:tc>
      </w:tr>
      <w:tr w:rsidR="00386862" w:rsidRPr="009B4CF7" w14:paraId="1845096E" w14:textId="77777777" w:rsidTr="00AC3FBA">
        <w:trPr>
          <w:trHeight w:val="451"/>
        </w:trPr>
        <w:tc>
          <w:tcPr>
            <w:tcW w:w="2452" w:type="dxa"/>
            <w:tcBorders>
              <w:top w:val="single" w:sz="4" w:space="0" w:color="auto"/>
              <w:bottom w:val="single" w:sz="4" w:space="0" w:color="auto"/>
            </w:tcBorders>
          </w:tcPr>
          <w:p w14:paraId="5B685CA9"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Total</w:t>
            </w:r>
          </w:p>
        </w:tc>
        <w:tc>
          <w:tcPr>
            <w:tcW w:w="929" w:type="dxa"/>
            <w:tcBorders>
              <w:top w:val="single" w:sz="4" w:space="0" w:color="auto"/>
              <w:bottom w:val="single" w:sz="4" w:space="0" w:color="auto"/>
            </w:tcBorders>
          </w:tcPr>
          <w:p w14:paraId="4DB7B15C"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35</w:t>
            </w:r>
          </w:p>
        </w:tc>
        <w:tc>
          <w:tcPr>
            <w:tcW w:w="1209" w:type="dxa"/>
            <w:tcBorders>
              <w:top w:val="single" w:sz="4" w:space="0" w:color="auto"/>
              <w:bottom w:val="single" w:sz="4" w:space="0" w:color="auto"/>
            </w:tcBorders>
          </w:tcPr>
          <w:p w14:paraId="1B1BFAD4"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164.750</w:t>
            </w:r>
          </w:p>
        </w:tc>
        <w:tc>
          <w:tcPr>
            <w:tcW w:w="1215" w:type="dxa"/>
            <w:tcBorders>
              <w:top w:val="single" w:sz="4" w:space="0" w:color="auto"/>
              <w:bottom w:val="single" w:sz="4" w:space="0" w:color="auto"/>
            </w:tcBorders>
          </w:tcPr>
          <w:p w14:paraId="1B7259C7" w14:textId="77777777" w:rsidR="00386862" w:rsidRPr="009B4CF7" w:rsidRDefault="00386862" w:rsidP="00AC3FBA">
            <w:pPr>
              <w:spacing w:line="360" w:lineRule="auto"/>
              <w:rPr>
                <w:rFonts w:ascii="Times New Roman" w:hAnsi="Times New Roman" w:cs="Times New Roman"/>
                <w:sz w:val="24"/>
                <w:szCs w:val="24"/>
              </w:rPr>
            </w:pPr>
          </w:p>
        </w:tc>
        <w:tc>
          <w:tcPr>
            <w:tcW w:w="1176" w:type="dxa"/>
            <w:tcBorders>
              <w:top w:val="single" w:sz="4" w:space="0" w:color="auto"/>
              <w:bottom w:val="single" w:sz="4" w:space="0" w:color="auto"/>
            </w:tcBorders>
          </w:tcPr>
          <w:p w14:paraId="0CEAFB11" w14:textId="77777777" w:rsidR="00386862" w:rsidRPr="009B4CF7" w:rsidRDefault="00386862" w:rsidP="00AC3FBA">
            <w:pPr>
              <w:spacing w:line="360" w:lineRule="auto"/>
              <w:rPr>
                <w:rFonts w:ascii="Times New Roman" w:hAnsi="Times New Roman" w:cs="Times New Roman"/>
                <w:sz w:val="24"/>
                <w:szCs w:val="24"/>
              </w:rPr>
            </w:pPr>
          </w:p>
        </w:tc>
        <w:tc>
          <w:tcPr>
            <w:tcW w:w="1078" w:type="dxa"/>
            <w:tcBorders>
              <w:top w:val="single" w:sz="4" w:space="0" w:color="auto"/>
              <w:bottom w:val="single" w:sz="4" w:space="0" w:color="auto"/>
            </w:tcBorders>
          </w:tcPr>
          <w:p w14:paraId="2DAE7180" w14:textId="77777777" w:rsidR="00386862" w:rsidRPr="009B4CF7" w:rsidRDefault="00386862" w:rsidP="00AC3FBA">
            <w:pPr>
              <w:spacing w:line="360" w:lineRule="auto"/>
              <w:rPr>
                <w:rFonts w:ascii="Times New Roman" w:hAnsi="Times New Roman" w:cs="Times New Roman"/>
                <w:sz w:val="24"/>
                <w:szCs w:val="24"/>
              </w:rPr>
            </w:pPr>
          </w:p>
        </w:tc>
      </w:tr>
      <w:bookmarkEnd w:id="77"/>
    </w:tbl>
    <w:p w14:paraId="2B8770D7" w14:textId="77777777" w:rsidR="00386862" w:rsidRDefault="00386862" w:rsidP="00B548B9">
      <w:pPr>
        <w:pStyle w:val="Caption"/>
        <w:spacing w:line="276" w:lineRule="auto"/>
        <w:rPr>
          <w:rFonts w:ascii="Times New Roman" w:hAnsi="Times New Roman" w:cs="Times New Roman"/>
          <w:i w:val="0"/>
          <w:iCs w:val="0"/>
          <w:color w:val="auto"/>
          <w:sz w:val="24"/>
          <w:szCs w:val="24"/>
        </w:rPr>
      </w:pPr>
    </w:p>
    <w:p w14:paraId="0600C492" w14:textId="77777777" w:rsidR="00386862" w:rsidRDefault="00386862" w:rsidP="00A048BE"/>
    <w:p w14:paraId="6681CE0F" w14:textId="77777777" w:rsidR="00386862" w:rsidRDefault="00386862" w:rsidP="00A048BE"/>
    <w:p w14:paraId="1CCAF80F" w14:textId="77777777" w:rsidR="00386862" w:rsidRDefault="00386862" w:rsidP="00A048BE"/>
    <w:p w14:paraId="319B0C6D" w14:textId="77777777" w:rsidR="00386862" w:rsidRDefault="00386862" w:rsidP="00A048BE"/>
    <w:p w14:paraId="2438752F" w14:textId="77777777" w:rsidR="00386862" w:rsidRDefault="00386862" w:rsidP="00A048BE"/>
    <w:p w14:paraId="24F45FC5" w14:textId="77777777" w:rsidR="00386862" w:rsidRDefault="00386862" w:rsidP="00A048BE"/>
    <w:p w14:paraId="4E0ADE49" w14:textId="77777777" w:rsidR="00386862" w:rsidRDefault="00386862" w:rsidP="00A048BE"/>
    <w:p w14:paraId="11FE6892" w14:textId="77777777" w:rsidR="00386862" w:rsidRDefault="00386862" w:rsidP="00A048BE"/>
    <w:p w14:paraId="67FE588B" w14:textId="77777777" w:rsidR="00386862" w:rsidRDefault="00386862" w:rsidP="00A048BE"/>
    <w:p w14:paraId="2397AC7B" w14:textId="77777777" w:rsidR="00386862" w:rsidRDefault="00386862" w:rsidP="00A048BE"/>
    <w:p w14:paraId="0CC0B850" w14:textId="77777777" w:rsidR="00386862" w:rsidRDefault="00386862" w:rsidP="00A048BE"/>
    <w:p w14:paraId="586B8F6E" w14:textId="77777777" w:rsidR="00386862" w:rsidRDefault="00386862" w:rsidP="00A048BE"/>
    <w:p w14:paraId="316A5BE8" w14:textId="77777777" w:rsidR="00386862" w:rsidRDefault="00386862" w:rsidP="00A048BE"/>
    <w:p w14:paraId="5854B12A" w14:textId="77777777" w:rsidR="00386862" w:rsidRDefault="00386862" w:rsidP="00A048BE"/>
    <w:p w14:paraId="441D88F3" w14:textId="77777777" w:rsidR="00386862" w:rsidRDefault="00386862" w:rsidP="00A048BE"/>
    <w:p w14:paraId="3C1BB34F" w14:textId="77777777" w:rsidR="00386862" w:rsidRDefault="00386862" w:rsidP="00A048BE"/>
    <w:p w14:paraId="0DBAC029" w14:textId="77777777" w:rsidR="00386862" w:rsidRDefault="00386862" w:rsidP="00A048BE"/>
    <w:p w14:paraId="506A8BEE" w14:textId="77777777" w:rsidR="00386862" w:rsidRPr="00A048BE" w:rsidRDefault="00386862" w:rsidP="00A048BE"/>
    <w:tbl>
      <w:tblPr>
        <w:tblW w:w="5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09"/>
        <w:gridCol w:w="1025"/>
        <w:gridCol w:w="1025"/>
        <w:gridCol w:w="1025"/>
        <w:gridCol w:w="1025"/>
      </w:tblGrid>
      <w:tr w:rsidR="00386862" w:rsidRPr="00253260" w14:paraId="343CA89D" w14:textId="77777777" w:rsidTr="00AC3FBA">
        <w:trPr>
          <w:cantSplit/>
        </w:trPr>
        <w:tc>
          <w:tcPr>
            <w:tcW w:w="5105" w:type="dxa"/>
            <w:gridSpan w:val="5"/>
            <w:tcBorders>
              <w:top w:val="nil"/>
              <w:left w:val="nil"/>
              <w:bottom w:val="nil"/>
              <w:right w:val="nil"/>
            </w:tcBorders>
            <w:shd w:val="clear" w:color="auto" w:fill="FFFFFF"/>
            <w:vAlign w:val="center"/>
          </w:tcPr>
          <w:p w14:paraId="22871BA7"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b/>
                <w:bCs/>
                <w:sz w:val="24"/>
                <w:szCs w:val="24"/>
              </w:rPr>
              <w:lastRenderedPageBreak/>
              <w:t>hari_28</w:t>
            </w:r>
          </w:p>
        </w:tc>
      </w:tr>
      <w:tr w:rsidR="00386862" w:rsidRPr="00253260" w14:paraId="01BD4602" w14:textId="77777777" w:rsidTr="00AC3FBA">
        <w:trPr>
          <w:cantSplit/>
        </w:trPr>
        <w:tc>
          <w:tcPr>
            <w:tcW w:w="5105" w:type="dxa"/>
            <w:gridSpan w:val="5"/>
            <w:tcBorders>
              <w:top w:val="nil"/>
              <w:left w:val="nil"/>
              <w:bottom w:val="nil"/>
              <w:right w:val="nil"/>
            </w:tcBorders>
            <w:shd w:val="clear" w:color="auto" w:fill="FFFFFF"/>
            <w:vAlign w:val="bottom"/>
          </w:tcPr>
          <w:p w14:paraId="161D6BCD"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Duncan</w:t>
            </w:r>
            <w:r w:rsidRPr="00253260">
              <w:rPr>
                <w:rFonts w:ascii="Times New Roman" w:hAnsi="Times New Roman" w:cs="Times New Roman"/>
                <w:sz w:val="24"/>
                <w:szCs w:val="24"/>
                <w:vertAlign w:val="superscript"/>
              </w:rPr>
              <w:t>a</w:t>
            </w:r>
            <w:r w:rsidRPr="00253260">
              <w:rPr>
                <w:rFonts w:ascii="Times New Roman" w:hAnsi="Times New Roman" w:cs="Times New Roman"/>
                <w:sz w:val="24"/>
                <w:szCs w:val="24"/>
              </w:rPr>
              <w:t xml:space="preserve">  </w:t>
            </w:r>
          </w:p>
        </w:tc>
      </w:tr>
      <w:tr w:rsidR="00386862" w:rsidRPr="00253260" w14:paraId="22E13608" w14:textId="77777777" w:rsidTr="00AC3FBA">
        <w:trPr>
          <w:cantSplit/>
        </w:trPr>
        <w:tc>
          <w:tcPr>
            <w:tcW w:w="1009" w:type="dxa"/>
            <w:vMerge w:val="restart"/>
            <w:tcBorders>
              <w:top w:val="nil"/>
              <w:left w:val="nil"/>
              <w:bottom w:val="nil"/>
              <w:right w:val="nil"/>
            </w:tcBorders>
            <w:shd w:val="clear" w:color="auto" w:fill="FFFFFF"/>
            <w:vAlign w:val="bottom"/>
          </w:tcPr>
          <w:p w14:paraId="5533667C"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interaksi</w:t>
            </w:r>
          </w:p>
        </w:tc>
        <w:tc>
          <w:tcPr>
            <w:tcW w:w="1024" w:type="dxa"/>
            <w:vMerge w:val="restart"/>
            <w:tcBorders>
              <w:top w:val="nil"/>
              <w:left w:val="nil"/>
              <w:bottom w:val="nil"/>
              <w:right w:val="single" w:sz="8" w:space="0" w:color="E0E0E0"/>
            </w:tcBorders>
            <w:shd w:val="clear" w:color="auto" w:fill="FFFFFF"/>
            <w:vAlign w:val="bottom"/>
          </w:tcPr>
          <w:p w14:paraId="2FEF7FE3"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N</w:t>
            </w:r>
          </w:p>
        </w:tc>
        <w:tc>
          <w:tcPr>
            <w:tcW w:w="3072" w:type="dxa"/>
            <w:gridSpan w:val="3"/>
            <w:tcBorders>
              <w:top w:val="nil"/>
              <w:left w:val="single" w:sz="8" w:space="0" w:color="E0E0E0"/>
              <w:bottom w:val="nil"/>
              <w:right w:val="nil"/>
            </w:tcBorders>
            <w:shd w:val="clear" w:color="auto" w:fill="FFFFFF"/>
            <w:vAlign w:val="bottom"/>
          </w:tcPr>
          <w:p w14:paraId="1209F3F8"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Subset for alpha = 0.05</w:t>
            </w:r>
          </w:p>
        </w:tc>
      </w:tr>
      <w:tr w:rsidR="00386862" w:rsidRPr="00253260" w14:paraId="4D898862" w14:textId="77777777" w:rsidTr="00AC3FBA">
        <w:trPr>
          <w:cantSplit/>
        </w:trPr>
        <w:tc>
          <w:tcPr>
            <w:tcW w:w="1009" w:type="dxa"/>
            <w:vMerge/>
            <w:tcBorders>
              <w:top w:val="nil"/>
              <w:left w:val="nil"/>
              <w:bottom w:val="nil"/>
              <w:right w:val="nil"/>
            </w:tcBorders>
            <w:shd w:val="clear" w:color="auto" w:fill="FFFFFF"/>
            <w:vAlign w:val="bottom"/>
          </w:tcPr>
          <w:p w14:paraId="34E28894" w14:textId="77777777" w:rsidR="00386862" w:rsidRPr="00253260" w:rsidRDefault="00386862" w:rsidP="00253260">
            <w:pPr>
              <w:spacing w:line="278" w:lineRule="auto"/>
              <w:rPr>
                <w:rFonts w:ascii="Times New Roman" w:hAnsi="Times New Roman" w:cs="Times New Roman"/>
                <w:sz w:val="24"/>
                <w:szCs w:val="24"/>
              </w:rPr>
            </w:pPr>
          </w:p>
        </w:tc>
        <w:tc>
          <w:tcPr>
            <w:tcW w:w="1024" w:type="dxa"/>
            <w:vMerge/>
            <w:tcBorders>
              <w:top w:val="nil"/>
              <w:left w:val="nil"/>
              <w:bottom w:val="nil"/>
              <w:right w:val="single" w:sz="8" w:space="0" w:color="E0E0E0"/>
            </w:tcBorders>
            <w:shd w:val="clear" w:color="auto" w:fill="FFFFFF"/>
            <w:vAlign w:val="bottom"/>
          </w:tcPr>
          <w:p w14:paraId="719E6E07"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65F001B2"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1</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437DECF2"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2</w:t>
            </w:r>
          </w:p>
        </w:tc>
        <w:tc>
          <w:tcPr>
            <w:tcW w:w="1024" w:type="dxa"/>
            <w:tcBorders>
              <w:top w:val="nil"/>
              <w:left w:val="single" w:sz="8" w:space="0" w:color="E0E0E0"/>
              <w:bottom w:val="single" w:sz="8" w:space="0" w:color="152935"/>
              <w:right w:val="nil"/>
            </w:tcBorders>
            <w:shd w:val="clear" w:color="auto" w:fill="FFFFFF"/>
            <w:vAlign w:val="bottom"/>
          </w:tcPr>
          <w:p w14:paraId="50F7CD3D"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r>
      <w:tr w:rsidR="00386862" w:rsidRPr="00253260" w14:paraId="4CBDCB14" w14:textId="77777777" w:rsidTr="00E24F0C">
        <w:trPr>
          <w:cantSplit/>
        </w:trPr>
        <w:tc>
          <w:tcPr>
            <w:tcW w:w="1009" w:type="dxa"/>
            <w:tcBorders>
              <w:top w:val="single" w:sz="8" w:space="0" w:color="152935"/>
              <w:left w:val="nil"/>
              <w:bottom w:val="single" w:sz="8" w:space="0" w:color="AEAEAE"/>
              <w:right w:val="nil"/>
            </w:tcBorders>
          </w:tcPr>
          <w:p w14:paraId="3041EEAB"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M1D1</w:t>
            </w:r>
          </w:p>
        </w:tc>
        <w:tc>
          <w:tcPr>
            <w:tcW w:w="1024" w:type="dxa"/>
            <w:tcBorders>
              <w:top w:val="single" w:sz="8" w:space="0" w:color="152935"/>
              <w:left w:val="nil"/>
              <w:bottom w:val="single" w:sz="8" w:space="0" w:color="AEAEAE"/>
              <w:right w:val="single" w:sz="8" w:space="0" w:color="E0E0E0"/>
            </w:tcBorders>
            <w:shd w:val="clear" w:color="auto" w:fill="FFFFFF"/>
          </w:tcPr>
          <w:p w14:paraId="6C6DF281"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50FD3DA4"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1.0000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1E32A34F"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152935"/>
              <w:left w:val="single" w:sz="8" w:space="0" w:color="E0E0E0"/>
              <w:bottom w:val="single" w:sz="8" w:space="0" w:color="AEAEAE"/>
              <w:right w:val="nil"/>
            </w:tcBorders>
            <w:shd w:val="clear" w:color="auto" w:fill="FFFFFF"/>
            <w:vAlign w:val="center"/>
          </w:tcPr>
          <w:p w14:paraId="17AFC24D" w14:textId="77777777" w:rsidR="00386862" w:rsidRPr="00253260" w:rsidRDefault="00386862" w:rsidP="00253260">
            <w:pPr>
              <w:spacing w:line="278" w:lineRule="auto"/>
              <w:rPr>
                <w:rFonts w:ascii="Times New Roman" w:hAnsi="Times New Roman" w:cs="Times New Roman"/>
                <w:sz w:val="24"/>
                <w:szCs w:val="24"/>
              </w:rPr>
            </w:pPr>
          </w:p>
        </w:tc>
      </w:tr>
      <w:tr w:rsidR="00386862" w:rsidRPr="00253260" w14:paraId="39630AF2" w14:textId="77777777" w:rsidTr="00E24F0C">
        <w:trPr>
          <w:cantSplit/>
        </w:trPr>
        <w:tc>
          <w:tcPr>
            <w:tcW w:w="1009" w:type="dxa"/>
            <w:tcBorders>
              <w:top w:val="single" w:sz="8" w:space="0" w:color="AEAEAE"/>
              <w:left w:val="nil"/>
              <w:bottom w:val="single" w:sz="8" w:space="0" w:color="AEAEAE"/>
              <w:right w:val="nil"/>
            </w:tcBorders>
          </w:tcPr>
          <w:p w14:paraId="2824A691"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M1D2</w:t>
            </w:r>
          </w:p>
        </w:tc>
        <w:tc>
          <w:tcPr>
            <w:tcW w:w="1024" w:type="dxa"/>
            <w:tcBorders>
              <w:top w:val="single" w:sz="8" w:space="0" w:color="AEAEAE"/>
              <w:left w:val="nil"/>
              <w:bottom w:val="single" w:sz="8" w:space="0" w:color="AEAEAE"/>
              <w:right w:val="single" w:sz="8" w:space="0" w:color="E0E0E0"/>
            </w:tcBorders>
            <w:shd w:val="clear" w:color="auto" w:fill="FFFFFF"/>
          </w:tcPr>
          <w:p w14:paraId="2116DC86"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516BDFA"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482C343"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3789B7F5" w14:textId="77777777" w:rsidR="00386862" w:rsidRPr="00253260" w:rsidRDefault="00386862" w:rsidP="00253260">
            <w:pPr>
              <w:spacing w:line="278" w:lineRule="auto"/>
              <w:rPr>
                <w:rFonts w:ascii="Times New Roman" w:hAnsi="Times New Roman" w:cs="Times New Roman"/>
                <w:sz w:val="24"/>
                <w:szCs w:val="24"/>
              </w:rPr>
            </w:pPr>
          </w:p>
        </w:tc>
      </w:tr>
      <w:tr w:rsidR="00386862" w:rsidRPr="00253260" w14:paraId="425DAE7C" w14:textId="77777777" w:rsidTr="00E24F0C">
        <w:trPr>
          <w:cantSplit/>
        </w:trPr>
        <w:tc>
          <w:tcPr>
            <w:tcW w:w="1009" w:type="dxa"/>
            <w:tcBorders>
              <w:top w:val="single" w:sz="8" w:space="0" w:color="AEAEAE"/>
              <w:left w:val="nil"/>
              <w:bottom w:val="single" w:sz="8" w:space="0" w:color="AEAEAE"/>
              <w:right w:val="nil"/>
            </w:tcBorders>
          </w:tcPr>
          <w:p w14:paraId="27A7B0B2"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M1D3</w:t>
            </w:r>
          </w:p>
        </w:tc>
        <w:tc>
          <w:tcPr>
            <w:tcW w:w="1024" w:type="dxa"/>
            <w:tcBorders>
              <w:top w:val="single" w:sz="8" w:space="0" w:color="AEAEAE"/>
              <w:left w:val="nil"/>
              <w:bottom w:val="single" w:sz="8" w:space="0" w:color="AEAEAE"/>
              <w:right w:val="single" w:sz="8" w:space="0" w:color="E0E0E0"/>
            </w:tcBorders>
            <w:shd w:val="clear" w:color="auto" w:fill="FFFFFF"/>
          </w:tcPr>
          <w:p w14:paraId="67325AC7"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1D17464"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B6AC99D"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3AC56919" w14:textId="77777777" w:rsidR="00386862" w:rsidRPr="00253260" w:rsidRDefault="00386862" w:rsidP="00253260">
            <w:pPr>
              <w:spacing w:line="278" w:lineRule="auto"/>
              <w:rPr>
                <w:rFonts w:ascii="Times New Roman" w:hAnsi="Times New Roman" w:cs="Times New Roman"/>
                <w:sz w:val="24"/>
                <w:szCs w:val="24"/>
              </w:rPr>
            </w:pPr>
          </w:p>
        </w:tc>
      </w:tr>
      <w:tr w:rsidR="00386862" w:rsidRPr="00253260" w14:paraId="0233B47A" w14:textId="77777777" w:rsidTr="00E24F0C">
        <w:trPr>
          <w:cantSplit/>
        </w:trPr>
        <w:tc>
          <w:tcPr>
            <w:tcW w:w="1009" w:type="dxa"/>
            <w:tcBorders>
              <w:top w:val="single" w:sz="8" w:space="0" w:color="AEAEAE"/>
              <w:left w:val="nil"/>
              <w:bottom w:val="single" w:sz="8" w:space="0" w:color="AEAEAE"/>
              <w:right w:val="nil"/>
            </w:tcBorders>
          </w:tcPr>
          <w:p w14:paraId="1EFBB30D"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M2D1</w:t>
            </w:r>
          </w:p>
        </w:tc>
        <w:tc>
          <w:tcPr>
            <w:tcW w:w="1024" w:type="dxa"/>
            <w:tcBorders>
              <w:top w:val="single" w:sz="8" w:space="0" w:color="AEAEAE"/>
              <w:left w:val="nil"/>
              <w:bottom w:val="single" w:sz="8" w:space="0" w:color="AEAEAE"/>
              <w:right w:val="single" w:sz="8" w:space="0" w:color="E0E0E0"/>
            </w:tcBorders>
            <w:shd w:val="clear" w:color="auto" w:fill="FFFFFF"/>
          </w:tcPr>
          <w:p w14:paraId="3910B1B2"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07DC770"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459025C"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65BC41C3" w14:textId="77777777" w:rsidR="00386862" w:rsidRPr="00253260" w:rsidRDefault="00386862" w:rsidP="00253260">
            <w:pPr>
              <w:spacing w:line="278" w:lineRule="auto"/>
              <w:rPr>
                <w:rFonts w:ascii="Times New Roman" w:hAnsi="Times New Roman" w:cs="Times New Roman"/>
                <w:sz w:val="24"/>
                <w:szCs w:val="24"/>
              </w:rPr>
            </w:pPr>
          </w:p>
        </w:tc>
      </w:tr>
      <w:tr w:rsidR="00386862" w:rsidRPr="00253260" w14:paraId="08B6C861" w14:textId="77777777" w:rsidTr="00E24F0C">
        <w:trPr>
          <w:cantSplit/>
        </w:trPr>
        <w:tc>
          <w:tcPr>
            <w:tcW w:w="1009" w:type="dxa"/>
            <w:tcBorders>
              <w:top w:val="single" w:sz="8" w:space="0" w:color="AEAEAE"/>
              <w:left w:val="nil"/>
              <w:bottom w:val="single" w:sz="8" w:space="0" w:color="AEAEAE"/>
              <w:right w:val="nil"/>
            </w:tcBorders>
          </w:tcPr>
          <w:p w14:paraId="149F6F9C"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M3D1</w:t>
            </w:r>
          </w:p>
        </w:tc>
        <w:tc>
          <w:tcPr>
            <w:tcW w:w="1024" w:type="dxa"/>
            <w:tcBorders>
              <w:top w:val="single" w:sz="8" w:space="0" w:color="AEAEAE"/>
              <w:left w:val="nil"/>
              <w:bottom w:val="single" w:sz="8" w:space="0" w:color="AEAEAE"/>
              <w:right w:val="single" w:sz="8" w:space="0" w:color="E0E0E0"/>
            </w:tcBorders>
            <w:shd w:val="clear" w:color="auto" w:fill="FFFFFF"/>
          </w:tcPr>
          <w:p w14:paraId="43896B7F"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9EDBDFB"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09E0DAB"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4A7F1789" w14:textId="77777777" w:rsidR="00386862" w:rsidRPr="00253260" w:rsidRDefault="00386862" w:rsidP="00253260">
            <w:pPr>
              <w:spacing w:line="278" w:lineRule="auto"/>
              <w:rPr>
                <w:rFonts w:ascii="Times New Roman" w:hAnsi="Times New Roman" w:cs="Times New Roman"/>
                <w:sz w:val="24"/>
                <w:szCs w:val="24"/>
              </w:rPr>
            </w:pPr>
          </w:p>
        </w:tc>
      </w:tr>
      <w:tr w:rsidR="00386862" w:rsidRPr="00253260" w14:paraId="695DBC11" w14:textId="77777777" w:rsidTr="00E24F0C">
        <w:trPr>
          <w:cantSplit/>
        </w:trPr>
        <w:tc>
          <w:tcPr>
            <w:tcW w:w="1009" w:type="dxa"/>
            <w:tcBorders>
              <w:top w:val="single" w:sz="8" w:space="0" w:color="AEAEAE"/>
              <w:left w:val="nil"/>
              <w:bottom w:val="single" w:sz="8" w:space="0" w:color="AEAEAE"/>
              <w:right w:val="nil"/>
            </w:tcBorders>
          </w:tcPr>
          <w:p w14:paraId="6731D580"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M3D2</w:t>
            </w:r>
          </w:p>
        </w:tc>
        <w:tc>
          <w:tcPr>
            <w:tcW w:w="1024" w:type="dxa"/>
            <w:tcBorders>
              <w:top w:val="single" w:sz="8" w:space="0" w:color="AEAEAE"/>
              <w:left w:val="nil"/>
              <w:bottom w:val="single" w:sz="8" w:space="0" w:color="AEAEAE"/>
              <w:right w:val="single" w:sz="8" w:space="0" w:color="E0E0E0"/>
            </w:tcBorders>
            <w:shd w:val="clear" w:color="auto" w:fill="FFFFFF"/>
          </w:tcPr>
          <w:p w14:paraId="7DD88C67"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78F43C0"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E271229"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4BF0A103" w14:textId="77777777" w:rsidR="00386862" w:rsidRPr="00253260" w:rsidRDefault="00386862" w:rsidP="00253260">
            <w:pPr>
              <w:spacing w:line="278" w:lineRule="auto"/>
              <w:rPr>
                <w:rFonts w:ascii="Times New Roman" w:hAnsi="Times New Roman" w:cs="Times New Roman"/>
                <w:sz w:val="24"/>
                <w:szCs w:val="24"/>
              </w:rPr>
            </w:pPr>
          </w:p>
        </w:tc>
      </w:tr>
      <w:tr w:rsidR="00386862" w:rsidRPr="00253260" w14:paraId="36FAADCE" w14:textId="77777777" w:rsidTr="00E24F0C">
        <w:trPr>
          <w:cantSplit/>
        </w:trPr>
        <w:tc>
          <w:tcPr>
            <w:tcW w:w="1009" w:type="dxa"/>
            <w:tcBorders>
              <w:top w:val="single" w:sz="8" w:space="0" w:color="AEAEAE"/>
              <w:left w:val="nil"/>
              <w:bottom w:val="single" w:sz="8" w:space="0" w:color="AEAEAE"/>
              <w:right w:val="nil"/>
            </w:tcBorders>
          </w:tcPr>
          <w:p w14:paraId="4C04B90F"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M1D4</w:t>
            </w:r>
          </w:p>
        </w:tc>
        <w:tc>
          <w:tcPr>
            <w:tcW w:w="1024" w:type="dxa"/>
            <w:tcBorders>
              <w:top w:val="single" w:sz="8" w:space="0" w:color="AEAEAE"/>
              <w:left w:val="nil"/>
              <w:bottom w:val="single" w:sz="8" w:space="0" w:color="AEAEAE"/>
              <w:right w:val="single" w:sz="8" w:space="0" w:color="E0E0E0"/>
            </w:tcBorders>
            <w:shd w:val="clear" w:color="auto" w:fill="FFFFFF"/>
          </w:tcPr>
          <w:p w14:paraId="6C3C48F7"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FC827BC"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CA948D1"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3.0000</w:t>
            </w: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255B3486" w14:textId="77777777" w:rsidR="00386862" w:rsidRPr="00253260" w:rsidRDefault="00386862" w:rsidP="00253260">
            <w:pPr>
              <w:spacing w:line="278" w:lineRule="auto"/>
              <w:rPr>
                <w:rFonts w:ascii="Times New Roman" w:hAnsi="Times New Roman" w:cs="Times New Roman"/>
                <w:sz w:val="24"/>
                <w:szCs w:val="24"/>
              </w:rPr>
            </w:pPr>
          </w:p>
        </w:tc>
      </w:tr>
      <w:tr w:rsidR="00386862" w:rsidRPr="00253260" w14:paraId="1ABEDB8D" w14:textId="77777777" w:rsidTr="00E24F0C">
        <w:trPr>
          <w:cantSplit/>
        </w:trPr>
        <w:tc>
          <w:tcPr>
            <w:tcW w:w="1009" w:type="dxa"/>
            <w:tcBorders>
              <w:top w:val="single" w:sz="8" w:space="0" w:color="AEAEAE"/>
              <w:left w:val="nil"/>
              <w:bottom w:val="single" w:sz="8" w:space="0" w:color="AEAEAE"/>
              <w:right w:val="nil"/>
            </w:tcBorders>
          </w:tcPr>
          <w:p w14:paraId="49EA895C"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M2D2</w:t>
            </w:r>
          </w:p>
        </w:tc>
        <w:tc>
          <w:tcPr>
            <w:tcW w:w="1024" w:type="dxa"/>
            <w:tcBorders>
              <w:top w:val="single" w:sz="8" w:space="0" w:color="AEAEAE"/>
              <w:left w:val="nil"/>
              <w:bottom w:val="single" w:sz="8" w:space="0" w:color="AEAEAE"/>
              <w:right w:val="single" w:sz="8" w:space="0" w:color="E0E0E0"/>
            </w:tcBorders>
            <w:shd w:val="clear" w:color="auto" w:fill="FFFFFF"/>
          </w:tcPr>
          <w:p w14:paraId="45A459E0"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D18BCD7"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9117579"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3.0000</w:t>
            </w: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3DD475FA" w14:textId="77777777" w:rsidR="00386862" w:rsidRPr="00253260" w:rsidRDefault="00386862" w:rsidP="00253260">
            <w:pPr>
              <w:spacing w:line="278" w:lineRule="auto"/>
              <w:rPr>
                <w:rFonts w:ascii="Times New Roman" w:hAnsi="Times New Roman" w:cs="Times New Roman"/>
                <w:sz w:val="24"/>
                <w:szCs w:val="24"/>
              </w:rPr>
            </w:pPr>
          </w:p>
        </w:tc>
      </w:tr>
      <w:tr w:rsidR="00386862" w:rsidRPr="00253260" w14:paraId="624EE623" w14:textId="77777777" w:rsidTr="00E24F0C">
        <w:trPr>
          <w:cantSplit/>
        </w:trPr>
        <w:tc>
          <w:tcPr>
            <w:tcW w:w="1009" w:type="dxa"/>
            <w:tcBorders>
              <w:top w:val="single" w:sz="8" w:space="0" w:color="AEAEAE"/>
              <w:left w:val="nil"/>
              <w:bottom w:val="single" w:sz="8" w:space="0" w:color="AEAEAE"/>
              <w:right w:val="nil"/>
            </w:tcBorders>
          </w:tcPr>
          <w:p w14:paraId="26F980FF"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M2D3</w:t>
            </w:r>
          </w:p>
        </w:tc>
        <w:tc>
          <w:tcPr>
            <w:tcW w:w="1024" w:type="dxa"/>
            <w:tcBorders>
              <w:top w:val="single" w:sz="8" w:space="0" w:color="AEAEAE"/>
              <w:left w:val="nil"/>
              <w:bottom w:val="single" w:sz="8" w:space="0" w:color="AEAEAE"/>
              <w:right w:val="single" w:sz="8" w:space="0" w:color="E0E0E0"/>
            </w:tcBorders>
            <w:shd w:val="clear" w:color="auto" w:fill="FFFFFF"/>
          </w:tcPr>
          <w:p w14:paraId="4CD68922"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D57B6AA"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9078562"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tcPr>
          <w:p w14:paraId="0094AA1E"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5.6667</w:t>
            </w:r>
          </w:p>
        </w:tc>
      </w:tr>
      <w:tr w:rsidR="00386862" w:rsidRPr="00253260" w14:paraId="7EB6BF78" w14:textId="77777777" w:rsidTr="00E24F0C">
        <w:trPr>
          <w:cantSplit/>
        </w:trPr>
        <w:tc>
          <w:tcPr>
            <w:tcW w:w="1009" w:type="dxa"/>
            <w:tcBorders>
              <w:top w:val="single" w:sz="8" w:space="0" w:color="AEAEAE"/>
              <w:left w:val="nil"/>
              <w:bottom w:val="single" w:sz="8" w:space="0" w:color="AEAEAE"/>
              <w:right w:val="nil"/>
            </w:tcBorders>
          </w:tcPr>
          <w:p w14:paraId="07DFB120"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M2D4</w:t>
            </w:r>
          </w:p>
        </w:tc>
        <w:tc>
          <w:tcPr>
            <w:tcW w:w="1024" w:type="dxa"/>
            <w:tcBorders>
              <w:top w:val="single" w:sz="8" w:space="0" w:color="AEAEAE"/>
              <w:left w:val="nil"/>
              <w:bottom w:val="single" w:sz="8" w:space="0" w:color="AEAEAE"/>
              <w:right w:val="single" w:sz="8" w:space="0" w:color="E0E0E0"/>
            </w:tcBorders>
            <w:shd w:val="clear" w:color="auto" w:fill="FFFFFF"/>
          </w:tcPr>
          <w:p w14:paraId="2B9AC07D"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AD74729"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FD1E23C"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tcPr>
          <w:p w14:paraId="11E0F8D5"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5.6667</w:t>
            </w:r>
          </w:p>
        </w:tc>
      </w:tr>
      <w:tr w:rsidR="00386862" w:rsidRPr="00253260" w14:paraId="54F6FCC3" w14:textId="77777777" w:rsidTr="00E24F0C">
        <w:trPr>
          <w:cantSplit/>
        </w:trPr>
        <w:tc>
          <w:tcPr>
            <w:tcW w:w="1009" w:type="dxa"/>
            <w:tcBorders>
              <w:top w:val="single" w:sz="8" w:space="0" w:color="AEAEAE"/>
              <w:left w:val="nil"/>
              <w:bottom w:val="single" w:sz="8" w:space="0" w:color="AEAEAE"/>
              <w:right w:val="nil"/>
            </w:tcBorders>
          </w:tcPr>
          <w:p w14:paraId="43DC525C"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M3D3</w:t>
            </w:r>
          </w:p>
        </w:tc>
        <w:tc>
          <w:tcPr>
            <w:tcW w:w="1024" w:type="dxa"/>
            <w:tcBorders>
              <w:top w:val="single" w:sz="8" w:space="0" w:color="AEAEAE"/>
              <w:left w:val="nil"/>
              <w:bottom w:val="single" w:sz="8" w:space="0" w:color="AEAEAE"/>
              <w:right w:val="single" w:sz="8" w:space="0" w:color="E0E0E0"/>
            </w:tcBorders>
            <w:shd w:val="clear" w:color="auto" w:fill="FFFFFF"/>
          </w:tcPr>
          <w:p w14:paraId="76505F52"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465CD12"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078DDD1"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tcPr>
          <w:p w14:paraId="47E27032"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5.6667</w:t>
            </w:r>
          </w:p>
        </w:tc>
      </w:tr>
      <w:tr w:rsidR="00386862" w:rsidRPr="00253260" w14:paraId="04D0092E" w14:textId="77777777" w:rsidTr="00E24F0C">
        <w:trPr>
          <w:cantSplit/>
        </w:trPr>
        <w:tc>
          <w:tcPr>
            <w:tcW w:w="1009" w:type="dxa"/>
            <w:tcBorders>
              <w:top w:val="single" w:sz="8" w:space="0" w:color="AEAEAE"/>
              <w:left w:val="nil"/>
              <w:bottom w:val="single" w:sz="8" w:space="0" w:color="AEAEAE"/>
              <w:right w:val="nil"/>
            </w:tcBorders>
          </w:tcPr>
          <w:p w14:paraId="224BB370"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M3D4</w:t>
            </w:r>
          </w:p>
        </w:tc>
        <w:tc>
          <w:tcPr>
            <w:tcW w:w="1024" w:type="dxa"/>
            <w:tcBorders>
              <w:top w:val="single" w:sz="8" w:space="0" w:color="AEAEAE"/>
              <w:left w:val="nil"/>
              <w:bottom w:val="single" w:sz="8" w:space="0" w:color="AEAEAE"/>
              <w:right w:val="single" w:sz="8" w:space="0" w:color="E0E0E0"/>
            </w:tcBorders>
            <w:shd w:val="clear" w:color="auto" w:fill="FFFFFF"/>
          </w:tcPr>
          <w:p w14:paraId="4D2F870F"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35D2D35"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89C0D2B"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tcPr>
          <w:p w14:paraId="35B1E5F7"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6.0000</w:t>
            </w:r>
          </w:p>
        </w:tc>
      </w:tr>
      <w:tr w:rsidR="00386862" w:rsidRPr="00253260" w14:paraId="7BFF0961" w14:textId="77777777" w:rsidTr="00E24F0C">
        <w:trPr>
          <w:cantSplit/>
        </w:trPr>
        <w:tc>
          <w:tcPr>
            <w:tcW w:w="1009" w:type="dxa"/>
            <w:tcBorders>
              <w:top w:val="single" w:sz="8" w:space="0" w:color="AEAEAE"/>
              <w:left w:val="nil"/>
              <w:bottom w:val="single" w:sz="8" w:space="0" w:color="152935"/>
              <w:right w:val="nil"/>
            </w:tcBorders>
          </w:tcPr>
          <w:p w14:paraId="3BFCD206"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Sig.</w:t>
            </w:r>
          </w:p>
        </w:tc>
        <w:tc>
          <w:tcPr>
            <w:tcW w:w="1024" w:type="dxa"/>
            <w:tcBorders>
              <w:top w:val="single" w:sz="8" w:space="0" w:color="AEAEAE"/>
              <w:left w:val="nil"/>
              <w:bottom w:val="single" w:sz="8" w:space="0" w:color="152935"/>
              <w:right w:val="single" w:sz="8" w:space="0" w:color="E0E0E0"/>
            </w:tcBorders>
            <w:shd w:val="clear" w:color="auto" w:fill="FFFFFF"/>
            <w:vAlign w:val="center"/>
          </w:tcPr>
          <w:p w14:paraId="6D11FF60" w14:textId="77777777" w:rsidR="00386862" w:rsidRPr="00253260" w:rsidRDefault="00386862" w:rsidP="00253260">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667F05DA"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1.000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32105F54"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1.000</w:t>
            </w:r>
          </w:p>
        </w:tc>
        <w:tc>
          <w:tcPr>
            <w:tcW w:w="1024" w:type="dxa"/>
            <w:tcBorders>
              <w:top w:val="single" w:sz="8" w:space="0" w:color="AEAEAE"/>
              <w:left w:val="single" w:sz="8" w:space="0" w:color="E0E0E0"/>
              <w:bottom w:val="single" w:sz="8" w:space="0" w:color="152935"/>
              <w:right w:val="nil"/>
            </w:tcBorders>
            <w:shd w:val="clear" w:color="auto" w:fill="FFFFFF"/>
          </w:tcPr>
          <w:p w14:paraId="3925D8E8"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.208</w:t>
            </w:r>
          </w:p>
        </w:tc>
      </w:tr>
      <w:tr w:rsidR="00386862" w:rsidRPr="00253260" w14:paraId="65D07CCD" w14:textId="77777777" w:rsidTr="00E24F0C">
        <w:trPr>
          <w:cantSplit/>
        </w:trPr>
        <w:tc>
          <w:tcPr>
            <w:tcW w:w="5105" w:type="dxa"/>
            <w:gridSpan w:val="5"/>
            <w:tcBorders>
              <w:top w:val="nil"/>
              <w:left w:val="nil"/>
              <w:bottom w:val="nil"/>
              <w:right w:val="nil"/>
            </w:tcBorders>
          </w:tcPr>
          <w:p w14:paraId="0217CAEC"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Means for groups in homogeneous subsets are displayed.</w:t>
            </w:r>
          </w:p>
        </w:tc>
      </w:tr>
      <w:tr w:rsidR="00386862" w:rsidRPr="00253260" w14:paraId="520CE948" w14:textId="77777777" w:rsidTr="00AC3FBA">
        <w:trPr>
          <w:cantSplit/>
        </w:trPr>
        <w:tc>
          <w:tcPr>
            <w:tcW w:w="5105" w:type="dxa"/>
            <w:gridSpan w:val="5"/>
            <w:tcBorders>
              <w:top w:val="nil"/>
              <w:left w:val="nil"/>
              <w:bottom w:val="nil"/>
              <w:right w:val="nil"/>
            </w:tcBorders>
            <w:shd w:val="clear" w:color="auto" w:fill="FFFFFF"/>
          </w:tcPr>
          <w:p w14:paraId="0A509FBE" w14:textId="77777777" w:rsidR="00386862" w:rsidRPr="00253260" w:rsidRDefault="00386862" w:rsidP="00253260">
            <w:pPr>
              <w:spacing w:line="278" w:lineRule="auto"/>
              <w:rPr>
                <w:rFonts w:ascii="Times New Roman" w:hAnsi="Times New Roman" w:cs="Times New Roman"/>
                <w:sz w:val="24"/>
                <w:szCs w:val="24"/>
              </w:rPr>
            </w:pPr>
            <w:r w:rsidRPr="00253260">
              <w:rPr>
                <w:rFonts w:ascii="Times New Roman" w:hAnsi="Times New Roman" w:cs="Times New Roman"/>
                <w:sz w:val="24"/>
                <w:szCs w:val="24"/>
              </w:rPr>
              <w:t>a. Uses Harmonic Mean Sample Size = 3.000.</w:t>
            </w:r>
          </w:p>
        </w:tc>
      </w:tr>
    </w:tbl>
    <w:p w14:paraId="545E3DE8" w14:textId="77777777" w:rsidR="00386862" w:rsidRDefault="00386862" w:rsidP="00DB7FC9"/>
    <w:p w14:paraId="3E79C373" w14:textId="77777777" w:rsidR="00386862" w:rsidRDefault="00386862" w:rsidP="00DB7FC9"/>
    <w:p w14:paraId="604BE845" w14:textId="77777777" w:rsidR="00386862" w:rsidRDefault="00386862" w:rsidP="00DB7FC9"/>
    <w:p w14:paraId="5B1A8292" w14:textId="77777777" w:rsidR="00386862" w:rsidRDefault="00386862" w:rsidP="00DB7FC9"/>
    <w:p w14:paraId="230FFD46" w14:textId="77777777" w:rsidR="00386862" w:rsidRDefault="00386862" w:rsidP="00DB7FC9"/>
    <w:p w14:paraId="37741EED" w14:textId="77777777" w:rsidR="00386862" w:rsidRPr="00DB7FC9" w:rsidRDefault="00386862" w:rsidP="00DB7FC9"/>
    <w:p w14:paraId="7CD34249" w14:textId="77777777" w:rsidR="00386862" w:rsidRPr="00D46EE5" w:rsidRDefault="00386862" w:rsidP="00B548B9">
      <w:pPr>
        <w:pStyle w:val="Caption"/>
        <w:spacing w:line="276" w:lineRule="auto"/>
        <w:rPr>
          <w:rFonts w:ascii="Times New Roman" w:hAnsi="Times New Roman" w:cs="Times New Roman"/>
          <w:i w:val="0"/>
          <w:iCs w:val="0"/>
          <w:color w:val="auto"/>
          <w:sz w:val="24"/>
          <w:szCs w:val="24"/>
        </w:rPr>
      </w:pPr>
      <w:bookmarkStart w:id="78" w:name="_Toc237423527"/>
      <w:bookmarkStart w:id="79" w:name="_Toc237472744"/>
      <w:r w:rsidRPr="004B2A5F">
        <w:rPr>
          <w:rFonts w:ascii="Times New Roman" w:hAnsi="Times New Roman" w:cs="Times New Roman"/>
          <w:i w:val="0"/>
          <w:iCs w:val="0"/>
          <w:color w:val="auto"/>
          <w:sz w:val="24"/>
          <w:szCs w:val="24"/>
        </w:rPr>
        <w:lastRenderedPageBreak/>
        <w:t xml:space="preserve">Lampiran </w:t>
      </w:r>
      <w:r w:rsidRPr="004B2A5F">
        <w:rPr>
          <w:rFonts w:ascii="Times New Roman" w:hAnsi="Times New Roman" w:cs="Times New Roman"/>
          <w:i w:val="0"/>
          <w:iCs w:val="0"/>
          <w:color w:val="auto"/>
          <w:sz w:val="24"/>
          <w:szCs w:val="24"/>
        </w:rPr>
        <w:fldChar w:fldCharType="begin"/>
      </w:r>
      <w:r w:rsidRPr="00B548B9">
        <w:rPr>
          <w:rFonts w:ascii="Times New Roman" w:hAnsi="Times New Roman" w:cs="Times New Roman"/>
          <w:i w:val="0"/>
          <w:iCs w:val="0"/>
          <w:color w:val="auto"/>
          <w:sz w:val="24"/>
          <w:szCs w:val="24"/>
        </w:rPr>
        <w:instrText xml:space="preserve"> SEQ LAMP_1 \* ARABIC </w:instrText>
      </w:r>
      <w:r w:rsidRPr="004B2A5F">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6</w:t>
      </w:r>
      <w:r w:rsidRPr="004B2A5F">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 S</w:t>
      </w:r>
      <w:r w:rsidRPr="004B2A5F">
        <w:rPr>
          <w:rFonts w:ascii="Times New Roman" w:hAnsi="Times New Roman" w:cs="Times New Roman"/>
          <w:i w:val="0"/>
          <w:iCs w:val="0"/>
          <w:color w:val="auto"/>
          <w:sz w:val="24"/>
          <w:szCs w:val="24"/>
        </w:rPr>
        <w:t>idik ragam tingka</w:t>
      </w:r>
      <w:r>
        <w:rPr>
          <w:rFonts w:ascii="Times New Roman" w:hAnsi="Times New Roman" w:cs="Times New Roman"/>
          <w:i w:val="0"/>
          <w:iCs w:val="0"/>
          <w:color w:val="auto"/>
          <w:sz w:val="24"/>
          <w:szCs w:val="24"/>
        </w:rPr>
        <w:t xml:space="preserve">t </w:t>
      </w:r>
      <w:r w:rsidRPr="004B2A5F">
        <w:rPr>
          <w:rFonts w:ascii="Times New Roman" w:hAnsi="Times New Roman" w:cs="Times New Roman"/>
          <w:i w:val="0"/>
          <w:iCs w:val="0"/>
          <w:color w:val="auto"/>
          <w:sz w:val="24"/>
          <w:szCs w:val="24"/>
        </w:rPr>
        <w:t xml:space="preserve">kerusakan kentosan </w:t>
      </w:r>
      <w:r>
        <w:rPr>
          <w:rFonts w:ascii="Times New Roman" w:hAnsi="Times New Roman" w:cs="Times New Roman"/>
          <w:i w:val="0"/>
          <w:iCs w:val="0"/>
          <w:color w:val="auto"/>
          <w:sz w:val="24"/>
          <w:szCs w:val="24"/>
        </w:rPr>
        <w:t xml:space="preserve">35 </w:t>
      </w:r>
      <w:r w:rsidRPr="004B2A5F">
        <w:rPr>
          <w:rFonts w:ascii="Times New Roman" w:hAnsi="Times New Roman" w:cs="Times New Roman"/>
          <w:i w:val="0"/>
          <w:iCs w:val="0"/>
          <w:color w:val="auto"/>
          <w:sz w:val="24"/>
          <w:szCs w:val="24"/>
        </w:rPr>
        <w:t>hari setelah aplikasi (HSA)</w:t>
      </w:r>
      <w:bookmarkEnd w:id="78"/>
      <w:bookmarkEnd w:id="79"/>
    </w:p>
    <w:tbl>
      <w:tblPr>
        <w:tblStyle w:val="TableGrid"/>
        <w:tblpPr w:leftFromText="180" w:rightFromText="180" w:vertAnchor="text" w:horzAnchor="margin" w:tblpY="30"/>
        <w:tblW w:w="8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2"/>
        <w:gridCol w:w="929"/>
        <w:gridCol w:w="1209"/>
        <w:gridCol w:w="1215"/>
        <w:gridCol w:w="1176"/>
        <w:gridCol w:w="1078"/>
      </w:tblGrid>
      <w:tr w:rsidR="00386862" w:rsidRPr="009B4CF7" w14:paraId="3DE2F3DC" w14:textId="77777777" w:rsidTr="00AC3FBA">
        <w:trPr>
          <w:trHeight w:val="367"/>
        </w:trPr>
        <w:tc>
          <w:tcPr>
            <w:tcW w:w="2452" w:type="dxa"/>
            <w:tcBorders>
              <w:top w:val="single" w:sz="4" w:space="0" w:color="auto"/>
              <w:bottom w:val="single" w:sz="4" w:space="0" w:color="auto"/>
            </w:tcBorders>
          </w:tcPr>
          <w:p w14:paraId="4FA2E2B4"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Sumber Keragaman</w:t>
            </w:r>
          </w:p>
        </w:tc>
        <w:tc>
          <w:tcPr>
            <w:tcW w:w="929" w:type="dxa"/>
            <w:tcBorders>
              <w:top w:val="single" w:sz="4" w:space="0" w:color="auto"/>
              <w:bottom w:val="single" w:sz="4" w:space="0" w:color="auto"/>
            </w:tcBorders>
          </w:tcPr>
          <w:p w14:paraId="36DFFAB8"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Derajat bebas</w:t>
            </w:r>
          </w:p>
        </w:tc>
        <w:tc>
          <w:tcPr>
            <w:tcW w:w="1209" w:type="dxa"/>
            <w:tcBorders>
              <w:top w:val="single" w:sz="4" w:space="0" w:color="auto"/>
              <w:bottom w:val="single" w:sz="4" w:space="0" w:color="auto"/>
            </w:tcBorders>
          </w:tcPr>
          <w:p w14:paraId="49A22AD4"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Jumlah kuadrat</w:t>
            </w:r>
          </w:p>
        </w:tc>
        <w:tc>
          <w:tcPr>
            <w:tcW w:w="1215" w:type="dxa"/>
            <w:tcBorders>
              <w:top w:val="single" w:sz="4" w:space="0" w:color="auto"/>
              <w:bottom w:val="single" w:sz="4" w:space="0" w:color="auto"/>
            </w:tcBorders>
          </w:tcPr>
          <w:p w14:paraId="6D51D384"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Kuadrat Tengah</w:t>
            </w:r>
          </w:p>
        </w:tc>
        <w:tc>
          <w:tcPr>
            <w:tcW w:w="1176" w:type="dxa"/>
            <w:tcBorders>
              <w:top w:val="single" w:sz="4" w:space="0" w:color="auto"/>
              <w:bottom w:val="single" w:sz="4" w:space="0" w:color="auto"/>
            </w:tcBorders>
          </w:tcPr>
          <w:p w14:paraId="772C5A3F"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F hitung</w:t>
            </w:r>
          </w:p>
        </w:tc>
        <w:tc>
          <w:tcPr>
            <w:tcW w:w="1078" w:type="dxa"/>
            <w:tcBorders>
              <w:top w:val="single" w:sz="4" w:space="0" w:color="auto"/>
              <w:bottom w:val="single" w:sz="4" w:space="0" w:color="auto"/>
            </w:tcBorders>
          </w:tcPr>
          <w:p w14:paraId="7B8F2748"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Sig</w:t>
            </w:r>
          </w:p>
        </w:tc>
      </w:tr>
      <w:tr w:rsidR="00386862" w:rsidRPr="009B4CF7" w14:paraId="7F23CF83" w14:textId="77777777" w:rsidTr="00AC3FBA">
        <w:trPr>
          <w:trHeight w:val="178"/>
        </w:trPr>
        <w:tc>
          <w:tcPr>
            <w:tcW w:w="2452" w:type="dxa"/>
            <w:tcBorders>
              <w:top w:val="single" w:sz="4" w:space="0" w:color="auto"/>
            </w:tcBorders>
          </w:tcPr>
          <w:p w14:paraId="46B21EC1"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Jenis Herbisida</w:t>
            </w:r>
          </w:p>
        </w:tc>
        <w:tc>
          <w:tcPr>
            <w:tcW w:w="929" w:type="dxa"/>
            <w:tcBorders>
              <w:top w:val="single" w:sz="4" w:space="0" w:color="auto"/>
            </w:tcBorders>
          </w:tcPr>
          <w:p w14:paraId="3A52B82B"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209" w:type="dxa"/>
            <w:tcBorders>
              <w:top w:val="single" w:sz="4" w:space="0" w:color="auto"/>
            </w:tcBorders>
          </w:tcPr>
          <w:p w14:paraId="12700C3C"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40.056</w:t>
            </w:r>
          </w:p>
        </w:tc>
        <w:tc>
          <w:tcPr>
            <w:tcW w:w="1215" w:type="dxa"/>
            <w:tcBorders>
              <w:top w:val="single" w:sz="4" w:space="0" w:color="auto"/>
            </w:tcBorders>
          </w:tcPr>
          <w:p w14:paraId="6F921FA1"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20.028</w:t>
            </w:r>
          </w:p>
        </w:tc>
        <w:tc>
          <w:tcPr>
            <w:tcW w:w="1176" w:type="dxa"/>
            <w:tcBorders>
              <w:top w:val="single" w:sz="4" w:space="0" w:color="auto"/>
            </w:tcBorders>
          </w:tcPr>
          <w:p w14:paraId="53D4486A"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721.000</w:t>
            </w:r>
          </w:p>
        </w:tc>
        <w:tc>
          <w:tcPr>
            <w:tcW w:w="1078" w:type="dxa"/>
            <w:tcBorders>
              <w:top w:val="single" w:sz="4" w:space="0" w:color="auto"/>
            </w:tcBorders>
          </w:tcPr>
          <w:p w14:paraId="11EAFE20"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.000</w:t>
            </w:r>
          </w:p>
        </w:tc>
      </w:tr>
      <w:tr w:rsidR="00386862" w:rsidRPr="009B4CF7" w14:paraId="510F620F" w14:textId="77777777" w:rsidTr="00AC3FBA">
        <w:trPr>
          <w:trHeight w:val="178"/>
        </w:trPr>
        <w:tc>
          <w:tcPr>
            <w:tcW w:w="2452" w:type="dxa"/>
          </w:tcPr>
          <w:p w14:paraId="1BDCD625"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Dosis Herbisida</w:t>
            </w:r>
          </w:p>
        </w:tc>
        <w:tc>
          <w:tcPr>
            <w:tcW w:w="929" w:type="dxa"/>
          </w:tcPr>
          <w:p w14:paraId="020FFF2B"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1209" w:type="dxa"/>
          </w:tcPr>
          <w:p w14:paraId="3ABCD12A"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101.417</w:t>
            </w:r>
          </w:p>
        </w:tc>
        <w:tc>
          <w:tcPr>
            <w:tcW w:w="1215" w:type="dxa"/>
          </w:tcPr>
          <w:p w14:paraId="78B1091B"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33.806</w:t>
            </w:r>
          </w:p>
        </w:tc>
        <w:tc>
          <w:tcPr>
            <w:tcW w:w="1176" w:type="dxa"/>
          </w:tcPr>
          <w:p w14:paraId="3AB74147"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1217.000</w:t>
            </w:r>
          </w:p>
        </w:tc>
        <w:tc>
          <w:tcPr>
            <w:tcW w:w="1078" w:type="dxa"/>
          </w:tcPr>
          <w:p w14:paraId="23500CFF"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000</w:t>
            </w:r>
          </w:p>
        </w:tc>
      </w:tr>
      <w:tr w:rsidR="00386862" w:rsidRPr="009B4CF7" w14:paraId="482AD51A" w14:textId="77777777" w:rsidTr="00AC3FBA">
        <w:trPr>
          <w:trHeight w:val="178"/>
        </w:trPr>
        <w:tc>
          <w:tcPr>
            <w:tcW w:w="2452" w:type="dxa"/>
          </w:tcPr>
          <w:p w14:paraId="5631C7F8"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Blok</w:t>
            </w:r>
          </w:p>
        </w:tc>
        <w:tc>
          <w:tcPr>
            <w:tcW w:w="929" w:type="dxa"/>
          </w:tcPr>
          <w:p w14:paraId="4ED14BDC"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209" w:type="dxa"/>
          </w:tcPr>
          <w:p w14:paraId="4E581DCC"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.056</w:t>
            </w:r>
          </w:p>
        </w:tc>
        <w:tc>
          <w:tcPr>
            <w:tcW w:w="1215" w:type="dxa"/>
          </w:tcPr>
          <w:p w14:paraId="257C0403"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.028</w:t>
            </w:r>
          </w:p>
        </w:tc>
        <w:tc>
          <w:tcPr>
            <w:tcW w:w="1176" w:type="dxa"/>
          </w:tcPr>
          <w:p w14:paraId="21B2A5F5"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1.000</w:t>
            </w:r>
          </w:p>
        </w:tc>
        <w:tc>
          <w:tcPr>
            <w:tcW w:w="1078" w:type="dxa"/>
          </w:tcPr>
          <w:p w14:paraId="5D956AB0"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384</w:t>
            </w:r>
          </w:p>
        </w:tc>
      </w:tr>
      <w:tr w:rsidR="00386862" w:rsidRPr="009B4CF7" w14:paraId="52965934" w14:textId="77777777" w:rsidTr="00AC3FBA">
        <w:trPr>
          <w:trHeight w:val="178"/>
        </w:trPr>
        <w:tc>
          <w:tcPr>
            <w:tcW w:w="2452" w:type="dxa"/>
          </w:tcPr>
          <w:p w14:paraId="2E3E2741"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Jenis *Dosis Herbisida</w:t>
            </w:r>
          </w:p>
        </w:tc>
        <w:tc>
          <w:tcPr>
            <w:tcW w:w="929" w:type="dxa"/>
          </w:tcPr>
          <w:p w14:paraId="2174B62B"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1209" w:type="dxa"/>
          </w:tcPr>
          <w:p w14:paraId="157D4306"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32.833</w:t>
            </w:r>
          </w:p>
        </w:tc>
        <w:tc>
          <w:tcPr>
            <w:tcW w:w="1215" w:type="dxa"/>
          </w:tcPr>
          <w:p w14:paraId="018107E3"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5.472</w:t>
            </w:r>
          </w:p>
        </w:tc>
        <w:tc>
          <w:tcPr>
            <w:tcW w:w="1176" w:type="dxa"/>
          </w:tcPr>
          <w:p w14:paraId="4E18469D"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197.000</w:t>
            </w:r>
          </w:p>
        </w:tc>
        <w:tc>
          <w:tcPr>
            <w:tcW w:w="1078" w:type="dxa"/>
          </w:tcPr>
          <w:p w14:paraId="1459C2E4"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w:t>
            </w:r>
            <w:r>
              <w:rPr>
                <w:rFonts w:ascii="Times New Roman" w:hAnsi="Times New Roman" w:cs="Times New Roman"/>
                <w:sz w:val="24"/>
                <w:szCs w:val="24"/>
              </w:rPr>
              <w:t>000</w:t>
            </w:r>
          </w:p>
        </w:tc>
      </w:tr>
      <w:tr w:rsidR="00386862" w:rsidRPr="009B4CF7" w14:paraId="35E27040" w14:textId="77777777" w:rsidTr="00AC3FBA">
        <w:trPr>
          <w:trHeight w:val="178"/>
        </w:trPr>
        <w:tc>
          <w:tcPr>
            <w:tcW w:w="2452" w:type="dxa"/>
            <w:tcBorders>
              <w:bottom w:val="single" w:sz="4" w:space="0" w:color="auto"/>
            </w:tcBorders>
          </w:tcPr>
          <w:p w14:paraId="6CE8F874"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Eror</w:t>
            </w:r>
          </w:p>
        </w:tc>
        <w:tc>
          <w:tcPr>
            <w:tcW w:w="929" w:type="dxa"/>
            <w:tcBorders>
              <w:bottom w:val="single" w:sz="4" w:space="0" w:color="auto"/>
            </w:tcBorders>
          </w:tcPr>
          <w:p w14:paraId="40906ECE"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22</w:t>
            </w:r>
          </w:p>
        </w:tc>
        <w:tc>
          <w:tcPr>
            <w:tcW w:w="1209" w:type="dxa"/>
            <w:tcBorders>
              <w:bottom w:val="single" w:sz="4" w:space="0" w:color="auto"/>
            </w:tcBorders>
          </w:tcPr>
          <w:p w14:paraId="7FF7A7A1"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.611</w:t>
            </w:r>
          </w:p>
        </w:tc>
        <w:tc>
          <w:tcPr>
            <w:tcW w:w="1215" w:type="dxa"/>
            <w:tcBorders>
              <w:bottom w:val="single" w:sz="4" w:space="0" w:color="auto"/>
            </w:tcBorders>
          </w:tcPr>
          <w:p w14:paraId="5AE6C0AD"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.028</w:t>
            </w:r>
          </w:p>
        </w:tc>
        <w:tc>
          <w:tcPr>
            <w:tcW w:w="1176" w:type="dxa"/>
            <w:tcBorders>
              <w:bottom w:val="single" w:sz="4" w:space="0" w:color="auto"/>
            </w:tcBorders>
          </w:tcPr>
          <w:p w14:paraId="617A89FB" w14:textId="77777777" w:rsidR="00386862" w:rsidRPr="009B4CF7" w:rsidRDefault="00386862" w:rsidP="00AC3FBA">
            <w:pPr>
              <w:spacing w:line="360" w:lineRule="auto"/>
              <w:rPr>
                <w:rFonts w:ascii="Times New Roman" w:hAnsi="Times New Roman" w:cs="Times New Roman"/>
                <w:sz w:val="24"/>
                <w:szCs w:val="24"/>
              </w:rPr>
            </w:pPr>
          </w:p>
        </w:tc>
        <w:tc>
          <w:tcPr>
            <w:tcW w:w="1078" w:type="dxa"/>
            <w:tcBorders>
              <w:bottom w:val="single" w:sz="4" w:space="0" w:color="auto"/>
            </w:tcBorders>
          </w:tcPr>
          <w:p w14:paraId="350C59EC" w14:textId="77777777" w:rsidR="00386862" w:rsidRPr="009B4CF7" w:rsidRDefault="00386862" w:rsidP="00AC3FBA">
            <w:pPr>
              <w:spacing w:line="360" w:lineRule="auto"/>
              <w:rPr>
                <w:rFonts w:ascii="Times New Roman" w:hAnsi="Times New Roman" w:cs="Times New Roman"/>
                <w:sz w:val="24"/>
                <w:szCs w:val="24"/>
              </w:rPr>
            </w:pPr>
          </w:p>
        </w:tc>
      </w:tr>
      <w:tr w:rsidR="00386862" w:rsidRPr="009B4CF7" w14:paraId="2E41BD88" w14:textId="77777777" w:rsidTr="00AC3FBA">
        <w:trPr>
          <w:trHeight w:val="451"/>
        </w:trPr>
        <w:tc>
          <w:tcPr>
            <w:tcW w:w="2452" w:type="dxa"/>
            <w:tcBorders>
              <w:top w:val="single" w:sz="4" w:space="0" w:color="auto"/>
              <w:bottom w:val="single" w:sz="4" w:space="0" w:color="auto"/>
            </w:tcBorders>
          </w:tcPr>
          <w:p w14:paraId="4AF925F6"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Total</w:t>
            </w:r>
          </w:p>
        </w:tc>
        <w:tc>
          <w:tcPr>
            <w:tcW w:w="929" w:type="dxa"/>
            <w:tcBorders>
              <w:top w:val="single" w:sz="4" w:space="0" w:color="auto"/>
              <w:bottom w:val="single" w:sz="4" w:space="0" w:color="auto"/>
            </w:tcBorders>
          </w:tcPr>
          <w:p w14:paraId="5332189F" w14:textId="77777777" w:rsidR="00386862" w:rsidRPr="009B4CF7" w:rsidRDefault="00386862" w:rsidP="00AC3FBA">
            <w:pPr>
              <w:spacing w:line="360" w:lineRule="auto"/>
              <w:rPr>
                <w:rFonts w:ascii="Times New Roman" w:hAnsi="Times New Roman" w:cs="Times New Roman"/>
                <w:sz w:val="24"/>
                <w:szCs w:val="24"/>
              </w:rPr>
            </w:pPr>
            <w:r w:rsidRPr="009B4CF7">
              <w:rPr>
                <w:rFonts w:ascii="Times New Roman" w:hAnsi="Times New Roman" w:cs="Times New Roman"/>
                <w:sz w:val="24"/>
                <w:szCs w:val="24"/>
              </w:rPr>
              <w:t>35</w:t>
            </w:r>
          </w:p>
        </w:tc>
        <w:tc>
          <w:tcPr>
            <w:tcW w:w="1209" w:type="dxa"/>
            <w:tcBorders>
              <w:top w:val="single" w:sz="4" w:space="0" w:color="auto"/>
              <w:bottom w:val="single" w:sz="4" w:space="0" w:color="auto"/>
            </w:tcBorders>
          </w:tcPr>
          <w:p w14:paraId="43E765D3" w14:textId="77777777" w:rsidR="00386862" w:rsidRPr="009B4CF7" w:rsidRDefault="00386862" w:rsidP="00AC3FBA">
            <w:pPr>
              <w:spacing w:line="360" w:lineRule="auto"/>
              <w:rPr>
                <w:rFonts w:ascii="Times New Roman" w:hAnsi="Times New Roman" w:cs="Times New Roman"/>
                <w:sz w:val="24"/>
                <w:szCs w:val="24"/>
              </w:rPr>
            </w:pPr>
            <w:r>
              <w:rPr>
                <w:rFonts w:ascii="Times New Roman" w:hAnsi="Times New Roman" w:cs="Times New Roman"/>
                <w:sz w:val="24"/>
                <w:szCs w:val="24"/>
              </w:rPr>
              <w:t>164.750</w:t>
            </w:r>
          </w:p>
        </w:tc>
        <w:tc>
          <w:tcPr>
            <w:tcW w:w="1215" w:type="dxa"/>
            <w:tcBorders>
              <w:top w:val="single" w:sz="4" w:space="0" w:color="auto"/>
              <w:bottom w:val="single" w:sz="4" w:space="0" w:color="auto"/>
            </w:tcBorders>
          </w:tcPr>
          <w:p w14:paraId="1F3A363B" w14:textId="77777777" w:rsidR="00386862" w:rsidRPr="009B4CF7" w:rsidRDefault="00386862" w:rsidP="00AC3FBA">
            <w:pPr>
              <w:spacing w:line="360" w:lineRule="auto"/>
              <w:rPr>
                <w:rFonts w:ascii="Times New Roman" w:hAnsi="Times New Roman" w:cs="Times New Roman"/>
                <w:sz w:val="24"/>
                <w:szCs w:val="24"/>
              </w:rPr>
            </w:pPr>
          </w:p>
        </w:tc>
        <w:tc>
          <w:tcPr>
            <w:tcW w:w="1176" w:type="dxa"/>
            <w:tcBorders>
              <w:top w:val="single" w:sz="4" w:space="0" w:color="auto"/>
              <w:bottom w:val="single" w:sz="4" w:space="0" w:color="auto"/>
            </w:tcBorders>
          </w:tcPr>
          <w:p w14:paraId="173F4276" w14:textId="77777777" w:rsidR="00386862" w:rsidRPr="009B4CF7" w:rsidRDefault="00386862" w:rsidP="00AC3FBA">
            <w:pPr>
              <w:spacing w:line="360" w:lineRule="auto"/>
              <w:rPr>
                <w:rFonts w:ascii="Times New Roman" w:hAnsi="Times New Roman" w:cs="Times New Roman"/>
                <w:sz w:val="24"/>
                <w:szCs w:val="24"/>
              </w:rPr>
            </w:pPr>
          </w:p>
        </w:tc>
        <w:tc>
          <w:tcPr>
            <w:tcW w:w="1078" w:type="dxa"/>
            <w:tcBorders>
              <w:top w:val="single" w:sz="4" w:space="0" w:color="auto"/>
              <w:bottom w:val="single" w:sz="4" w:space="0" w:color="auto"/>
            </w:tcBorders>
          </w:tcPr>
          <w:p w14:paraId="70E57837" w14:textId="77777777" w:rsidR="00386862" w:rsidRPr="009B4CF7" w:rsidRDefault="00386862" w:rsidP="00AC3FBA">
            <w:pPr>
              <w:spacing w:line="360" w:lineRule="auto"/>
              <w:rPr>
                <w:rFonts w:ascii="Times New Roman" w:hAnsi="Times New Roman" w:cs="Times New Roman"/>
                <w:sz w:val="24"/>
                <w:szCs w:val="24"/>
              </w:rPr>
            </w:pPr>
          </w:p>
        </w:tc>
      </w:tr>
    </w:tbl>
    <w:p w14:paraId="2B10E572" w14:textId="77777777" w:rsidR="00386862" w:rsidRDefault="00386862" w:rsidP="004B2A5F"/>
    <w:p w14:paraId="423F147D" w14:textId="77777777" w:rsidR="00386862" w:rsidRDefault="00386862" w:rsidP="004B2A5F"/>
    <w:p w14:paraId="0901E398" w14:textId="77777777" w:rsidR="00386862" w:rsidRDefault="00386862" w:rsidP="004B2A5F"/>
    <w:p w14:paraId="2884EC14" w14:textId="77777777" w:rsidR="00386862" w:rsidRDefault="00386862" w:rsidP="004B2A5F"/>
    <w:p w14:paraId="0E61750A" w14:textId="77777777" w:rsidR="00386862" w:rsidRDefault="00386862" w:rsidP="004B2A5F"/>
    <w:p w14:paraId="4BD3B5D5" w14:textId="77777777" w:rsidR="00386862" w:rsidRDefault="00386862" w:rsidP="004B2A5F"/>
    <w:p w14:paraId="13F384DF" w14:textId="77777777" w:rsidR="00386862" w:rsidRDefault="00386862" w:rsidP="004B2A5F"/>
    <w:p w14:paraId="003D2659" w14:textId="77777777" w:rsidR="00386862" w:rsidRDefault="00386862" w:rsidP="004B2A5F"/>
    <w:p w14:paraId="44F4D4D0" w14:textId="77777777" w:rsidR="00386862" w:rsidRDefault="00386862" w:rsidP="004B2A5F"/>
    <w:p w14:paraId="7F94F70B" w14:textId="77777777" w:rsidR="00386862" w:rsidRDefault="00386862" w:rsidP="004B2A5F"/>
    <w:p w14:paraId="10D6542A" w14:textId="77777777" w:rsidR="00386862" w:rsidRDefault="00386862" w:rsidP="004B2A5F"/>
    <w:p w14:paraId="096789C8" w14:textId="77777777" w:rsidR="00386862" w:rsidRDefault="00386862" w:rsidP="004B2A5F"/>
    <w:p w14:paraId="641D6BCF" w14:textId="77777777" w:rsidR="00386862" w:rsidRDefault="00386862" w:rsidP="004B2A5F"/>
    <w:p w14:paraId="57BDE034" w14:textId="77777777" w:rsidR="00386862" w:rsidRDefault="00386862" w:rsidP="004B2A5F"/>
    <w:p w14:paraId="2A4F1C55" w14:textId="77777777" w:rsidR="00386862" w:rsidRDefault="00386862" w:rsidP="004B2A5F"/>
    <w:p w14:paraId="37FEC2DE" w14:textId="77777777" w:rsidR="00386862" w:rsidRDefault="00386862" w:rsidP="004B2A5F"/>
    <w:p w14:paraId="43869E42" w14:textId="77777777" w:rsidR="00386862" w:rsidRDefault="00386862" w:rsidP="004B2A5F"/>
    <w:p w14:paraId="1E721B20" w14:textId="77777777" w:rsidR="00386862" w:rsidRDefault="00386862" w:rsidP="004B2A5F"/>
    <w:p w14:paraId="1A87699A" w14:textId="77777777" w:rsidR="00386862" w:rsidRDefault="00386862" w:rsidP="004B2A5F"/>
    <w:tbl>
      <w:tblPr>
        <w:tblW w:w="6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09"/>
        <w:gridCol w:w="1025"/>
        <w:gridCol w:w="1025"/>
        <w:gridCol w:w="1025"/>
        <w:gridCol w:w="1025"/>
        <w:gridCol w:w="1025"/>
      </w:tblGrid>
      <w:tr w:rsidR="00386862" w:rsidRPr="00E24F0C" w14:paraId="6D11DF29" w14:textId="77777777" w:rsidTr="00AC3FBA">
        <w:trPr>
          <w:cantSplit/>
        </w:trPr>
        <w:tc>
          <w:tcPr>
            <w:tcW w:w="6129" w:type="dxa"/>
            <w:gridSpan w:val="6"/>
            <w:tcBorders>
              <w:top w:val="nil"/>
              <w:left w:val="nil"/>
              <w:bottom w:val="nil"/>
              <w:right w:val="nil"/>
            </w:tcBorders>
            <w:shd w:val="clear" w:color="auto" w:fill="FFFFFF"/>
            <w:vAlign w:val="center"/>
          </w:tcPr>
          <w:p w14:paraId="57EAFDA7"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b/>
                <w:bCs/>
                <w:sz w:val="24"/>
                <w:szCs w:val="24"/>
              </w:rPr>
              <w:lastRenderedPageBreak/>
              <w:t>hari_35</w:t>
            </w:r>
          </w:p>
        </w:tc>
      </w:tr>
      <w:tr w:rsidR="00386862" w:rsidRPr="00E24F0C" w14:paraId="7A0C486B" w14:textId="77777777" w:rsidTr="00AC3FBA">
        <w:trPr>
          <w:cantSplit/>
        </w:trPr>
        <w:tc>
          <w:tcPr>
            <w:tcW w:w="6129" w:type="dxa"/>
            <w:gridSpan w:val="6"/>
            <w:tcBorders>
              <w:top w:val="nil"/>
              <w:left w:val="nil"/>
              <w:bottom w:val="nil"/>
              <w:right w:val="nil"/>
            </w:tcBorders>
            <w:shd w:val="clear" w:color="auto" w:fill="FFFFFF"/>
            <w:vAlign w:val="bottom"/>
          </w:tcPr>
          <w:p w14:paraId="61AB0C86"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Duncan</w:t>
            </w:r>
            <w:r w:rsidRPr="00E24F0C">
              <w:rPr>
                <w:rFonts w:ascii="Times New Roman" w:hAnsi="Times New Roman" w:cs="Times New Roman"/>
                <w:sz w:val="24"/>
                <w:szCs w:val="24"/>
                <w:vertAlign w:val="superscript"/>
              </w:rPr>
              <w:t>a</w:t>
            </w:r>
            <w:r w:rsidRPr="00E24F0C">
              <w:rPr>
                <w:rFonts w:ascii="Times New Roman" w:hAnsi="Times New Roman" w:cs="Times New Roman"/>
                <w:sz w:val="24"/>
                <w:szCs w:val="24"/>
              </w:rPr>
              <w:t xml:space="preserve">  </w:t>
            </w:r>
          </w:p>
        </w:tc>
      </w:tr>
      <w:tr w:rsidR="00386862" w:rsidRPr="00E24F0C" w14:paraId="646DEDBA" w14:textId="77777777" w:rsidTr="00AC3FBA">
        <w:trPr>
          <w:cantSplit/>
        </w:trPr>
        <w:tc>
          <w:tcPr>
            <w:tcW w:w="1009" w:type="dxa"/>
            <w:vMerge w:val="restart"/>
            <w:tcBorders>
              <w:top w:val="nil"/>
              <w:left w:val="nil"/>
              <w:bottom w:val="nil"/>
              <w:right w:val="nil"/>
            </w:tcBorders>
            <w:shd w:val="clear" w:color="auto" w:fill="FFFFFF"/>
            <w:vAlign w:val="bottom"/>
          </w:tcPr>
          <w:p w14:paraId="4443259C"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interaksi</w:t>
            </w:r>
          </w:p>
        </w:tc>
        <w:tc>
          <w:tcPr>
            <w:tcW w:w="1024" w:type="dxa"/>
            <w:vMerge w:val="restart"/>
            <w:tcBorders>
              <w:top w:val="nil"/>
              <w:left w:val="nil"/>
              <w:bottom w:val="nil"/>
              <w:right w:val="single" w:sz="8" w:space="0" w:color="E0E0E0"/>
            </w:tcBorders>
            <w:shd w:val="clear" w:color="auto" w:fill="FFFFFF"/>
            <w:vAlign w:val="bottom"/>
          </w:tcPr>
          <w:p w14:paraId="5F06AB82"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N</w:t>
            </w:r>
          </w:p>
        </w:tc>
        <w:tc>
          <w:tcPr>
            <w:tcW w:w="4096" w:type="dxa"/>
            <w:gridSpan w:val="4"/>
            <w:tcBorders>
              <w:top w:val="nil"/>
              <w:left w:val="single" w:sz="8" w:space="0" w:color="E0E0E0"/>
              <w:bottom w:val="nil"/>
              <w:right w:val="nil"/>
            </w:tcBorders>
            <w:shd w:val="clear" w:color="auto" w:fill="FFFFFF"/>
            <w:vAlign w:val="bottom"/>
          </w:tcPr>
          <w:p w14:paraId="1DEE9244"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Subset for alpha = 0.05</w:t>
            </w:r>
          </w:p>
        </w:tc>
      </w:tr>
      <w:tr w:rsidR="00386862" w:rsidRPr="00E24F0C" w14:paraId="3616DBB7" w14:textId="77777777" w:rsidTr="00AC3FBA">
        <w:trPr>
          <w:cantSplit/>
        </w:trPr>
        <w:tc>
          <w:tcPr>
            <w:tcW w:w="1009" w:type="dxa"/>
            <w:vMerge/>
            <w:tcBorders>
              <w:top w:val="nil"/>
              <w:left w:val="nil"/>
              <w:bottom w:val="nil"/>
              <w:right w:val="nil"/>
            </w:tcBorders>
            <w:shd w:val="clear" w:color="auto" w:fill="FFFFFF"/>
            <w:vAlign w:val="bottom"/>
          </w:tcPr>
          <w:p w14:paraId="6845ED28" w14:textId="77777777" w:rsidR="00386862" w:rsidRPr="00E24F0C" w:rsidRDefault="00386862" w:rsidP="00E24F0C">
            <w:pPr>
              <w:spacing w:line="278" w:lineRule="auto"/>
              <w:rPr>
                <w:rFonts w:ascii="Times New Roman" w:hAnsi="Times New Roman" w:cs="Times New Roman"/>
                <w:sz w:val="24"/>
                <w:szCs w:val="24"/>
              </w:rPr>
            </w:pPr>
          </w:p>
        </w:tc>
        <w:tc>
          <w:tcPr>
            <w:tcW w:w="1024" w:type="dxa"/>
            <w:vMerge/>
            <w:tcBorders>
              <w:top w:val="nil"/>
              <w:left w:val="nil"/>
              <w:bottom w:val="nil"/>
              <w:right w:val="single" w:sz="8" w:space="0" w:color="E0E0E0"/>
            </w:tcBorders>
            <w:shd w:val="clear" w:color="auto" w:fill="FFFFFF"/>
            <w:vAlign w:val="bottom"/>
          </w:tcPr>
          <w:p w14:paraId="5DA809A5"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1286F149"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1</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5DE33809"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2</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70E9AC26"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nil"/>
              <w:left w:val="single" w:sz="8" w:space="0" w:color="E0E0E0"/>
              <w:bottom w:val="single" w:sz="8" w:space="0" w:color="152935"/>
              <w:right w:val="nil"/>
            </w:tcBorders>
            <w:shd w:val="clear" w:color="auto" w:fill="FFFFFF"/>
            <w:vAlign w:val="bottom"/>
          </w:tcPr>
          <w:p w14:paraId="4F7E29CF"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4</w:t>
            </w:r>
          </w:p>
        </w:tc>
      </w:tr>
      <w:tr w:rsidR="00386862" w:rsidRPr="00E24F0C" w14:paraId="16A6CBEE" w14:textId="77777777" w:rsidTr="00D81C6A">
        <w:trPr>
          <w:cantSplit/>
        </w:trPr>
        <w:tc>
          <w:tcPr>
            <w:tcW w:w="1009" w:type="dxa"/>
            <w:tcBorders>
              <w:top w:val="single" w:sz="8" w:space="0" w:color="152935"/>
              <w:left w:val="nil"/>
              <w:bottom w:val="single" w:sz="8" w:space="0" w:color="AEAEAE"/>
              <w:right w:val="nil"/>
            </w:tcBorders>
          </w:tcPr>
          <w:p w14:paraId="25F7DC71"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M1D1</w:t>
            </w:r>
          </w:p>
        </w:tc>
        <w:tc>
          <w:tcPr>
            <w:tcW w:w="1024" w:type="dxa"/>
            <w:tcBorders>
              <w:top w:val="single" w:sz="8" w:space="0" w:color="152935"/>
              <w:left w:val="nil"/>
              <w:bottom w:val="single" w:sz="8" w:space="0" w:color="AEAEAE"/>
              <w:right w:val="single" w:sz="8" w:space="0" w:color="E0E0E0"/>
            </w:tcBorders>
            <w:shd w:val="clear" w:color="auto" w:fill="FFFFFF"/>
          </w:tcPr>
          <w:p w14:paraId="30D0902D"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4C37DFDF"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1.0000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16943978"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4F6D60B2"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152935"/>
              <w:left w:val="single" w:sz="8" w:space="0" w:color="E0E0E0"/>
              <w:bottom w:val="single" w:sz="8" w:space="0" w:color="AEAEAE"/>
              <w:right w:val="nil"/>
            </w:tcBorders>
            <w:shd w:val="clear" w:color="auto" w:fill="FFFFFF"/>
            <w:vAlign w:val="center"/>
          </w:tcPr>
          <w:p w14:paraId="32237E08" w14:textId="77777777" w:rsidR="00386862" w:rsidRPr="00E24F0C" w:rsidRDefault="00386862" w:rsidP="00E24F0C">
            <w:pPr>
              <w:spacing w:line="278" w:lineRule="auto"/>
              <w:rPr>
                <w:rFonts w:ascii="Times New Roman" w:hAnsi="Times New Roman" w:cs="Times New Roman"/>
                <w:sz w:val="24"/>
                <w:szCs w:val="24"/>
              </w:rPr>
            </w:pPr>
          </w:p>
        </w:tc>
      </w:tr>
      <w:tr w:rsidR="00386862" w:rsidRPr="00E24F0C" w14:paraId="7895FB88" w14:textId="77777777" w:rsidTr="00D81C6A">
        <w:trPr>
          <w:cantSplit/>
        </w:trPr>
        <w:tc>
          <w:tcPr>
            <w:tcW w:w="1009" w:type="dxa"/>
            <w:tcBorders>
              <w:top w:val="single" w:sz="8" w:space="0" w:color="AEAEAE"/>
              <w:left w:val="nil"/>
              <w:bottom w:val="single" w:sz="8" w:space="0" w:color="AEAEAE"/>
              <w:right w:val="nil"/>
            </w:tcBorders>
          </w:tcPr>
          <w:p w14:paraId="17EA26D4"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M1D2</w:t>
            </w:r>
          </w:p>
        </w:tc>
        <w:tc>
          <w:tcPr>
            <w:tcW w:w="1024" w:type="dxa"/>
            <w:tcBorders>
              <w:top w:val="single" w:sz="8" w:space="0" w:color="AEAEAE"/>
              <w:left w:val="nil"/>
              <w:bottom w:val="single" w:sz="8" w:space="0" w:color="AEAEAE"/>
              <w:right w:val="single" w:sz="8" w:space="0" w:color="E0E0E0"/>
            </w:tcBorders>
            <w:shd w:val="clear" w:color="auto" w:fill="FFFFFF"/>
          </w:tcPr>
          <w:p w14:paraId="0CE063CB"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7610EE2"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184A70F"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9098B57"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5E337ED8" w14:textId="77777777" w:rsidR="00386862" w:rsidRPr="00E24F0C" w:rsidRDefault="00386862" w:rsidP="00E24F0C">
            <w:pPr>
              <w:spacing w:line="278" w:lineRule="auto"/>
              <w:rPr>
                <w:rFonts w:ascii="Times New Roman" w:hAnsi="Times New Roman" w:cs="Times New Roman"/>
                <w:sz w:val="24"/>
                <w:szCs w:val="24"/>
              </w:rPr>
            </w:pPr>
          </w:p>
        </w:tc>
      </w:tr>
      <w:tr w:rsidR="00386862" w:rsidRPr="00E24F0C" w14:paraId="455AAFA3" w14:textId="77777777" w:rsidTr="00D81C6A">
        <w:trPr>
          <w:cantSplit/>
        </w:trPr>
        <w:tc>
          <w:tcPr>
            <w:tcW w:w="1009" w:type="dxa"/>
            <w:tcBorders>
              <w:top w:val="single" w:sz="8" w:space="0" w:color="AEAEAE"/>
              <w:left w:val="nil"/>
              <w:bottom w:val="single" w:sz="8" w:space="0" w:color="AEAEAE"/>
              <w:right w:val="nil"/>
            </w:tcBorders>
          </w:tcPr>
          <w:p w14:paraId="2CDF9328"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M1D3</w:t>
            </w:r>
          </w:p>
        </w:tc>
        <w:tc>
          <w:tcPr>
            <w:tcW w:w="1024" w:type="dxa"/>
            <w:tcBorders>
              <w:top w:val="single" w:sz="8" w:space="0" w:color="AEAEAE"/>
              <w:left w:val="nil"/>
              <w:bottom w:val="single" w:sz="8" w:space="0" w:color="AEAEAE"/>
              <w:right w:val="single" w:sz="8" w:space="0" w:color="E0E0E0"/>
            </w:tcBorders>
            <w:shd w:val="clear" w:color="auto" w:fill="FFFFFF"/>
          </w:tcPr>
          <w:p w14:paraId="181D3E06"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4E13383"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E81FF6F"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C310CCF"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20C51F9E" w14:textId="77777777" w:rsidR="00386862" w:rsidRPr="00E24F0C" w:rsidRDefault="00386862" w:rsidP="00E24F0C">
            <w:pPr>
              <w:spacing w:line="278" w:lineRule="auto"/>
              <w:rPr>
                <w:rFonts w:ascii="Times New Roman" w:hAnsi="Times New Roman" w:cs="Times New Roman"/>
                <w:sz w:val="24"/>
                <w:szCs w:val="24"/>
              </w:rPr>
            </w:pPr>
          </w:p>
        </w:tc>
      </w:tr>
      <w:tr w:rsidR="00386862" w:rsidRPr="00E24F0C" w14:paraId="5EDB1BE9" w14:textId="77777777" w:rsidTr="00D81C6A">
        <w:trPr>
          <w:cantSplit/>
        </w:trPr>
        <w:tc>
          <w:tcPr>
            <w:tcW w:w="1009" w:type="dxa"/>
            <w:tcBorders>
              <w:top w:val="single" w:sz="8" w:space="0" w:color="AEAEAE"/>
              <w:left w:val="nil"/>
              <w:bottom w:val="single" w:sz="8" w:space="0" w:color="AEAEAE"/>
              <w:right w:val="nil"/>
            </w:tcBorders>
          </w:tcPr>
          <w:p w14:paraId="4310E5BE"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M2D1</w:t>
            </w:r>
          </w:p>
        </w:tc>
        <w:tc>
          <w:tcPr>
            <w:tcW w:w="1024" w:type="dxa"/>
            <w:tcBorders>
              <w:top w:val="single" w:sz="8" w:space="0" w:color="AEAEAE"/>
              <w:left w:val="nil"/>
              <w:bottom w:val="single" w:sz="8" w:space="0" w:color="AEAEAE"/>
              <w:right w:val="single" w:sz="8" w:space="0" w:color="E0E0E0"/>
            </w:tcBorders>
            <w:shd w:val="clear" w:color="auto" w:fill="FFFFFF"/>
          </w:tcPr>
          <w:p w14:paraId="7A4A8894"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8669ED0"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3E74D95"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B981390"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24334B43" w14:textId="77777777" w:rsidR="00386862" w:rsidRPr="00E24F0C" w:rsidRDefault="00386862" w:rsidP="00E24F0C">
            <w:pPr>
              <w:spacing w:line="278" w:lineRule="auto"/>
              <w:rPr>
                <w:rFonts w:ascii="Times New Roman" w:hAnsi="Times New Roman" w:cs="Times New Roman"/>
                <w:sz w:val="24"/>
                <w:szCs w:val="24"/>
              </w:rPr>
            </w:pPr>
          </w:p>
        </w:tc>
      </w:tr>
      <w:tr w:rsidR="00386862" w:rsidRPr="00E24F0C" w14:paraId="49210CD7" w14:textId="77777777" w:rsidTr="00D81C6A">
        <w:trPr>
          <w:cantSplit/>
        </w:trPr>
        <w:tc>
          <w:tcPr>
            <w:tcW w:w="1009" w:type="dxa"/>
            <w:tcBorders>
              <w:top w:val="single" w:sz="8" w:space="0" w:color="AEAEAE"/>
              <w:left w:val="nil"/>
              <w:bottom w:val="single" w:sz="8" w:space="0" w:color="AEAEAE"/>
              <w:right w:val="nil"/>
            </w:tcBorders>
          </w:tcPr>
          <w:p w14:paraId="16CA99EE"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M3D1</w:t>
            </w:r>
          </w:p>
        </w:tc>
        <w:tc>
          <w:tcPr>
            <w:tcW w:w="1024" w:type="dxa"/>
            <w:tcBorders>
              <w:top w:val="single" w:sz="8" w:space="0" w:color="AEAEAE"/>
              <w:left w:val="nil"/>
              <w:bottom w:val="single" w:sz="8" w:space="0" w:color="AEAEAE"/>
              <w:right w:val="single" w:sz="8" w:space="0" w:color="E0E0E0"/>
            </w:tcBorders>
            <w:shd w:val="clear" w:color="auto" w:fill="FFFFFF"/>
          </w:tcPr>
          <w:p w14:paraId="75800298"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AF077D4"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631EE8A"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498D489"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361E72A6" w14:textId="77777777" w:rsidR="00386862" w:rsidRPr="00E24F0C" w:rsidRDefault="00386862" w:rsidP="00E24F0C">
            <w:pPr>
              <w:spacing w:line="278" w:lineRule="auto"/>
              <w:rPr>
                <w:rFonts w:ascii="Times New Roman" w:hAnsi="Times New Roman" w:cs="Times New Roman"/>
                <w:sz w:val="24"/>
                <w:szCs w:val="24"/>
              </w:rPr>
            </w:pPr>
          </w:p>
        </w:tc>
      </w:tr>
      <w:tr w:rsidR="00386862" w:rsidRPr="00E24F0C" w14:paraId="6690CC8E" w14:textId="77777777" w:rsidTr="00D81C6A">
        <w:trPr>
          <w:cantSplit/>
        </w:trPr>
        <w:tc>
          <w:tcPr>
            <w:tcW w:w="1009" w:type="dxa"/>
            <w:tcBorders>
              <w:top w:val="single" w:sz="8" w:space="0" w:color="AEAEAE"/>
              <w:left w:val="nil"/>
              <w:bottom w:val="single" w:sz="8" w:space="0" w:color="AEAEAE"/>
              <w:right w:val="nil"/>
            </w:tcBorders>
          </w:tcPr>
          <w:p w14:paraId="13F67956"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M3D2</w:t>
            </w:r>
          </w:p>
        </w:tc>
        <w:tc>
          <w:tcPr>
            <w:tcW w:w="1024" w:type="dxa"/>
            <w:tcBorders>
              <w:top w:val="single" w:sz="8" w:space="0" w:color="AEAEAE"/>
              <w:left w:val="nil"/>
              <w:bottom w:val="single" w:sz="8" w:space="0" w:color="AEAEAE"/>
              <w:right w:val="single" w:sz="8" w:space="0" w:color="E0E0E0"/>
            </w:tcBorders>
            <w:shd w:val="clear" w:color="auto" w:fill="FFFFFF"/>
          </w:tcPr>
          <w:p w14:paraId="71999AED"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CD96944"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1.0000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BA81039"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9832F39"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68B799B6" w14:textId="77777777" w:rsidR="00386862" w:rsidRPr="00E24F0C" w:rsidRDefault="00386862" w:rsidP="00E24F0C">
            <w:pPr>
              <w:spacing w:line="278" w:lineRule="auto"/>
              <w:rPr>
                <w:rFonts w:ascii="Times New Roman" w:hAnsi="Times New Roman" w:cs="Times New Roman"/>
                <w:sz w:val="24"/>
                <w:szCs w:val="24"/>
              </w:rPr>
            </w:pPr>
          </w:p>
        </w:tc>
      </w:tr>
      <w:tr w:rsidR="00386862" w:rsidRPr="00E24F0C" w14:paraId="7F706747" w14:textId="77777777" w:rsidTr="00D81C6A">
        <w:trPr>
          <w:cantSplit/>
        </w:trPr>
        <w:tc>
          <w:tcPr>
            <w:tcW w:w="1009" w:type="dxa"/>
            <w:tcBorders>
              <w:top w:val="single" w:sz="8" w:space="0" w:color="AEAEAE"/>
              <w:left w:val="nil"/>
              <w:bottom w:val="single" w:sz="8" w:space="0" w:color="AEAEAE"/>
              <w:right w:val="nil"/>
            </w:tcBorders>
          </w:tcPr>
          <w:p w14:paraId="5C0463F0"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M1D4</w:t>
            </w:r>
          </w:p>
        </w:tc>
        <w:tc>
          <w:tcPr>
            <w:tcW w:w="1024" w:type="dxa"/>
            <w:tcBorders>
              <w:top w:val="single" w:sz="8" w:space="0" w:color="AEAEAE"/>
              <w:left w:val="nil"/>
              <w:bottom w:val="single" w:sz="8" w:space="0" w:color="AEAEAE"/>
              <w:right w:val="single" w:sz="8" w:space="0" w:color="E0E0E0"/>
            </w:tcBorders>
            <w:shd w:val="clear" w:color="auto" w:fill="FFFFFF"/>
          </w:tcPr>
          <w:p w14:paraId="2F7ACDCC"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535DC42"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E4F9EF3"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F91BB59"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74CD34D3" w14:textId="77777777" w:rsidR="00386862" w:rsidRPr="00E24F0C" w:rsidRDefault="00386862" w:rsidP="00E24F0C">
            <w:pPr>
              <w:spacing w:line="278" w:lineRule="auto"/>
              <w:rPr>
                <w:rFonts w:ascii="Times New Roman" w:hAnsi="Times New Roman" w:cs="Times New Roman"/>
                <w:sz w:val="24"/>
                <w:szCs w:val="24"/>
              </w:rPr>
            </w:pPr>
          </w:p>
        </w:tc>
      </w:tr>
      <w:tr w:rsidR="00386862" w:rsidRPr="00E24F0C" w14:paraId="63FEEDCD" w14:textId="77777777" w:rsidTr="00D81C6A">
        <w:trPr>
          <w:cantSplit/>
        </w:trPr>
        <w:tc>
          <w:tcPr>
            <w:tcW w:w="1009" w:type="dxa"/>
            <w:tcBorders>
              <w:top w:val="single" w:sz="8" w:space="0" w:color="AEAEAE"/>
              <w:left w:val="nil"/>
              <w:bottom w:val="single" w:sz="8" w:space="0" w:color="AEAEAE"/>
              <w:right w:val="nil"/>
            </w:tcBorders>
          </w:tcPr>
          <w:p w14:paraId="16370CE6"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M2D2</w:t>
            </w:r>
          </w:p>
        </w:tc>
        <w:tc>
          <w:tcPr>
            <w:tcW w:w="1024" w:type="dxa"/>
            <w:tcBorders>
              <w:top w:val="single" w:sz="8" w:space="0" w:color="AEAEAE"/>
              <w:left w:val="nil"/>
              <w:bottom w:val="single" w:sz="8" w:space="0" w:color="AEAEAE"/>
              <w:right w:val="single" w:sz="8" w:space="0" w:color="E0E0E0"/>
            </w:tcBorders>
            <w:shd w:val="clear" w:color="auto" w:fill="FFFFFF"/>
          </w:tcPr>
          <w:p w14:paraId="58F6A201"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8B1E106"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B1262CC"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3.0000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B64E7C0"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691BA111" w14:textId="77777777" w:rsidR="00386862" w:rsidRPr="00E24F0C" w:rsidRDefault="00386862" w:rsidP="00E24F0C">
            <w:pPr>
              <w:spacing w:line="278" w:lineRule="auto"/>
              <w:rPr>
                <w:rFonts w:ascii="Times New Roman" w:hAnsi="Times New Roman" w:cs="Times New Roman"/>
                <w:sz w:val="24"/>
                <w:szCs w:val="24"/>
              </w:rPr>
            </w:pPr>
          </w:p>
        </w:tc>
      </w:tr>
      <w:tr w:rsidR="00386862" w:rsidRPr="00E24F0C" w14:paraId="53294A18" w14:textId="77777777" w:rsidTr="00D81C6A">
        <w:trPr>
          <w:cantSplit/>
        </w:trPr>
        <w:tc>
          <w:tcPr>
            <w:tcW w:w="1009" w:type="dxa"/>
            <w:tcBorders>
              <w:top w:val="single" w:sz="8" w:space="0" w:color="AEAEAE"/>
              <w:left w:val="nil"/>
              <w:bottom w:val="single" w:sz="8" w:space="0" w:color="AEAEAE"/>
              <w:right w:val="nil"/>
            </w:tcBorders>
          </w:tcPr>
          <w:p w14:paraId="45F5CF81"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M2D3</w:t>
            </w:r>
          </w:p>
        </w:tc>
        <w:tc>
          <w:tcPr>
            <w:tcW w:w="1024" w:type="dxa"/>
            <w:tcBorders>
              <w:top w:val="single" w:sz="8" w:space="0" w:color="AEAEAE"/>
              <w:left w:val="nil"/>
              <w:bottom w:val="single" w:sz="8" w:space="0" w:color="AEAEAE"/>
              <w:right w:val="single" w:sz="8" w:space="0" w:color="E0E0E0"/>
            </w:tcBorders>
            <w:shd w:val="clear" w:color="auto" w:fill="FFFFFF"/>
          </w:tcPr>
          <w:p w14:paraId="02264F46"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2BBE7E1"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DBB661A"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948C93D"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5.6667</w:t>
            </w: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685D022C" w14:textId="77777777" w:rsidR="00386862" w:rsidRPr="00E24F0C" w:rsidRDefault="00386862" w:rsidP="00E24F0C">
            <w:pPr>
              <w:spacing w:line="278" w:lineRule="auto"/>
              <w:rPr>
                <w:rFonts w:ascii="Times New Roman" w:hAnsi="Times New Roman" w:cs="Times New Roman"/>
                <w:sz w:val="24"/>
                <w:szCs w:val="24"/>
              </w:rPr>
            </w:pPr>
          </w:p>
        </w:tc>
      </w:tr>
      <w:tr w:rsidR="00386862" w:rsidRPr="00E24F0C" w14:paraId="10B49F05" w14:textId="77777777" w:rsidTr="00D81C6A">
        <w:trPr>
          <w:cantSplit/>
        </w:trPr>
        <w:tc>
          <w:tcPr>
            <w:tcW w:w="1009" w:type="dxa"/>
            <w:tcBorders>
              <w:top w:val="single" w:sz="8" w:space="0" w:color="AEAEAE"/>
              <w:left w:val="nil"/>
              <w:bottom w:val="single" w:sz="8" w:space="0" w:color="AEAEAE"/>
              <w:right w:val="nil"/>
            </w:tcBorders>
          </w:tcPr>
          <w:p w14:paraId="720C5B13"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M2D4</w:t>
            </w:r>
          </w:p>
        </w:tc>
        <w:tc>
          <w:tcPr>
            <w:tcW w:w="1024" w:type="dxa"/>
            <w:tcBorders>
              <w:top w:val="single" w:sz="8" w:space="0" w:color="AEAEAE"/>
              <w:left w:val="nil"/>
              <w:bottom w:val="single" w:sz="8" w:space="0" w:color="AEAEAE"/>
              <w:right w:val="single" w:sz="8" w:space="0" w:color="E0E0E0"/>
            </w:tcBorders>
            <w:shd w:val="clear" w:color="auto" w:fill="FFFFFF"/>
          </w:tcPr>
          <w:p w14:paraId="5F0ED85E"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78F80B6"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749BBE8"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2BA7B70"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tcPr>
          <w:p w14:paraId="671E4E74"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6.0000</w:t>
            </w:r>
          </w:p>
        </w:tc>
      </w:tr>
      <w:tr w:rsidR="00386862" w:rsidRPr="00E24F0C" w14:paraId="2D94FBFC" w14:textId="77777777" w:rsidTr="00D81C6A">
        <w:trPr>
          <w:cantSplit/>
        </w:trPr>
        <w:tc>
          <w:tcPr>
            <w:tcW w:w="1009" w:type="dxa"/>
            <w:tcBorders>
              <w:top w:val="single" w:sz="8" w:space="0" w:color="AEAEAE"/>
              <w:left w:val="nil"/>
              <w:bottom w:val="single" w:sz="8" w:space="0" w:color="AEAEAE"/>
              <w:right w:val="nil"/>
            </w:tcBorders>
          </w:tcPr>
          <w:p w14:paraId="7C454559"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M3D3</w:t>
            </w:r>
          </w:p>
        </w:tc>
        <w:tc>
          <w:tcPr>
            <w:tcW w:w="1024" w:type="dxa"/>
            <w:tcBorders>
              <w:top w:val="single" w:sz="8" w:space="0" w:color="AEAEAE"/>
              <w:left w:val="nil"/>
              <w:bottom w:val="single" w:sz="8" w:space="0" w:color="AEAEAE"/>
              <w:right w:val="single" w:sz="8" w:space="0" w:color="E0E0E0"/>
            </w:tcBorders>
            <w:shd w:val="clear" w:color="auto" w:fill="FFFFFF"/>
          </w:tcPr>
          <w:p w14:paraId="088272ED"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F7FB0DD"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0B0BBB1"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71D51FE"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tcPr>
          <w:p w14:paraId="0ADF24D7"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6.0000</w:t>
            </w:r>
          </w:p>
        </w:tc>
      </w:tr>
      <w:tr w:rsidR="00386862" w:rsidRPr="00E24F0C" w14:paraId="2697B365" w14:textId="77777777" w:rsidTr="00D81C6A">
        <w:trPr>
          <w:cantSplit/>
        </w:trPr>
        <w:tc>
          <w:tcPr>
            <w:tcW w:w="1009" w:type="dxa"/>
            <w:tcBorders>
              <w:top w:val="single" w:sz="8" w:space="0" w:color="AEAEAE"/>
              <w:left w:val="nil"/>
              <w:bottom w:val="single" w:sz="8" w:space="0" w:color="AEAEAE"/>
              <w:right w:val="nil"/>
            </w:tcBorders>
          </w:tcPr>
          <w:p w14:paraId="4793CF02"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M3D4</w:t>
            </w:r>
          </w:p>
        </w:tc>
        <w:tc>
          <w:tcPr>
            <w:tcW w:w="1024" w:type="dxa"/>
            <w:tcBorders>
              <w:top w:val="single" w:sz="8" w:space="0" w:color="AEAEAE"/>
              <w:left w:val="nil"/>
              <w:bottom w:val="single" w:sz="8" w:space="0" w:color="AEAEAE"/>
              <w:right w:val="single" w:sz="8" w:space="0" w:color="E0E0E0"/>
            </w:tcBorders>
            <w:shd w:val="clear" w:color="auto" w:fill="FFFFFF"/>
          </w:tcPr>
          <w:p w14:paraId="0C795F1D"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74297C8"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0C588A1"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517726F"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tcPr>
          <w:p w14:paraId="1F8E0662"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6.0000</w:t>
            </w:r>
          </w:p>
        </w:tc>
      </w:tr>
      <w:tr w:rsidR="00386862" w:rsidRPr="00E24F0C" w14:paraId="58C83F3B" w14:textId="77777777" w:rsidTr="00D81C6A">
        <w:trPr>
          <w:cantSplit/>
        </w:trPr>
        <w:tc>
          <w:tcPr>
            <w:tcW w:w="1009" w:type="dxa"/>
            <w:tcBorders>
              <w:top w:val="single" w:sz="8" w:space="0" w:color="AEAEAE"/>
              <w:left w:val="nil"/>
              <w:bottom w:val="single" w:sz="8" w:space="0" w:color="152935"/>
              <w:right w:val="nil"/>
            </w:tcBorders>
          </w:tcPr>
          <w:p w14:paraId="24CA02B5"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Sig.</w:t>
            </w:r>
          </w:p>
        </w:tc>
        <w:tc>
          <w:tcPr>
            <w:tcW w:w="1024" w:type="dxa"/>
            <w:tcBorders>
              <w:top w:val="single" w:sz="8" w:space="0" w:color="AEAEAE"/>
              <w:left w:val="nil"/>
              <w:bottom w:val="single" w:sz="8" w:space="0" w:color="152935"/>
              <w:right w:val="single" w:sz="8" w:space="0" w:color="E0E0E0"/>
            </w:tcBorders>
            <w:shd w:val="clear" w:color="auto" w:fill="FFFFFF"/>
            <w:vAlign w:val="center"/>
          </w:tcPr>
          <w:p w14:paraId="74D6AB7F" w14:textId="77777777" w:rsidR="00386862" w:rsidRPr="00E24F0C" w:rsidRDefault="00386862" w:rsidP="00E24F0C">
            <w:pPr>
              <w:spacing w:line="278"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6A7E2DDB"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1.000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05B21B2E"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1.000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1CC9676A"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1.000</w:t>
            </w:r>
          </w:p>
        </w:tc>
        <w:tc>
          <w:tcPr>
            <w:tcW w:w="1024" w:type="dxa"/>
            <w:tcBorders>
              <w:top w:val="single" w:sz="8" w:space="0" w:color="AEAEAE"/>
              <w:left w:val="single" w:sz="8" w:space="0" w:color="E0E0E0"/>
              <w:bottom w:val="single" w:sz="8" w:space="0" w:color="152935"/>
              <w:right w:val="nil"/>
            </w:tcBorders>
            <w:shd w:val="clear" w:color="auto" w:fill="FFFFFF"/>
          </w:tcPr>
          <w:p w14:paraId="75910DB8"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1.000</w:t>
            </w:r>
          </w:p>
        </w:tc>
      </w:tr>
      <w:tr w:rsidR="00386862" w:rsidRPr="00E24F0C" w14:paraId="3B2862FE" w14:textId="77777777" w:rsidTr="00AC3FBA">
        <w:trPr>
          <w:cantSplit/>
        </w:trPr>
        <w:tc>
          <w:tcPr>
            <w:tcW w:w="6129" w:type="dxa"/>
            <w:gridSpan w:val="6"/>
            <w:tcBorders>
              <w:top w:val="nil"/>
              <w:left w:val="nil"/>
              <w:bottom w:val="nil"/>
              <w:right w:val="nil"/>
            </w:tcBorders>
            <w:shd w:val="clear" w:color="auto" w:fill="FFFFFF"/>
          </w:tcPr>
          <w:p w14:paraId="152EB026"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Means for groups in homogeneous subsets are displayed.</w:t>
            </w:r>
          </w:p>
        </w:tc>
      </w:tr>
      <w:tr w:rsidR="00386862" w:rsidRPr="00E24F0C" w14:paraId="6C835C65" w14:textId="77777777" w:rsidTr="00AC3FBA">
        <w:trPr>
          <w:cantSplit/>
        </w:trPr>
        <w:tc>
          <w:tcPr>
            <w:tcW w:w="6129" w:type="dxa"/>
            <w:gridSpan w:val="6"/>
            <w:tcBorders>
              <w:top w:val="nil"/>
              <w:left w:val="nil"/>
              <w:bottom w:val="nil"/>
              <w:right w:val="nil"/>
            </w:tcBorders>
            <w:shd w:val="clear" w:color="auto" w:fill="FFFFFF"/>
          </w:tcPr>
          <w:p w14:paraId="176A852A" w14:textId="77777777" w:rsidR="00386862" w:rsidRPr="00E24F0C" w:rsidRDefault="00386862" w:rsidP="00E24F0C">
            <w:pPr>
              <w:spacing w:line="278" w:lineRule="auto"/>
              <w:rPr>
                <w:rFonts w:ascii="Times New Roman" w:hAnsi="Times New Roman" w:cs="Times New Roman"/>
                <w:sz w:val="24"/>
                <w:szCs w:val="24"/>
              </w:rPr>
            </w:pPr>
            <w:r w:rsidRPr="00E24F0C">
              <w:rPr>
                <w:rFonts w:ascii="Times New Roman" w:hAnsi="Times New Roman" w:cs="Times New Roman"/>
                <w:sz w:val="24"/>
                <w:szCs w:val="24"/>
              </w:rPr>
              <w:t>a. Uses Harmonic Mean Sample Size = 3.000.</w:t>
            </w:r>
          </w:p>
        </w:tc>
      </w:tr>
    </w:tbl>
    <w:p w14:paraId="067C7B1E" w14:textId="77777777" w:rsidR="00386862" w:rsidRDefault="00386862" w:rsidP="004B2A5F"/>
    <w:p w14:paraId="708BDB14" w14:textId="77777777" w:rsidR="00386862" w:rsidRDefault="00386862" w:rsidP="004B2A5F"/>
    <w:p w14:paraId="40607C69" w14:textId="77777777" w:rsidR="00386862" w:rsidRDefault="00386862" w:rsidP="004B2A5F"/>
    <w:p w14:paraId="5091A295" w14:textId="77777777" w:rsidR="00386862" w:rsidRDefault="00386862" w:rsidP="004B2A5F"/>
    <w:p w14:paraId="7E17112E" w14:textId="77777777" w:rsidR="00386862" w:rsidRDefault="00386862" w:rsidP="004B2A5F"/>
    <w:p w14:paraId="55FB16DC" w14:textId="77777777" w:rsidR="00386862" w:rsidRDefault="00386862" w:rsidP="004B2A5F"/>
    <w:p w14:paraId="1CA8C739" w14:textId="77777777" w:rsidR="00386862" w:rsidRDefault="00386862" w:rsidP="004B2A5F"/>
    <w:p w14:paraId="11EF8C42" w14:textId="77777777" w:rsidR="00386862" w:rsidRDefault="00386862" w:rsidP="00DB7FC9">
      <w:pPr>
        <w:pStyle w:val="Caption"/>
        <w:rPr>
          <w:rFonts w:ascii="Times New Roman" w:hAnsi="Times New Roman" w:cs="Times New Roman"/>
          <w:i w:val="0"/>
          <w:iCs w:val="0"/>
          <w:color w:val="auto"/>
          <w:sz w:val="24"/>
          <w:szCs w:val="24"/>
        </w:rPr>
      </w:pPr>
      <w:bookmarkStart w:id="80" w:name="_Toc237423528"/>
    </w:p>
    <w:p w14:paraId="2DE47C72" w14:textId="77777777" w:rsidR="00386862" w:rsidRDefault="00386862" w:rsidP="00DB7FC9">
      <w:pPr>
        <w:pStyle w:val="Caption"/>
        <w:rPr>
          <w:rFonts w:ascii="Times New Roman" w:hAnsi="Times New Roman" w:cs="Times New Roman"/>
          <w:i w:val="0"/>
          <w:iCs w:val="0"/>
          <w:color w:val="auto"/>
          <w:sz w:val="24"/>
          <w:szCs w:val="24"/>
        </w:rPr>
      </w:pPr>
      <w:bookmarkStart w:id="81" w:name="_Toc237472745"/>
      <w:r w:rsidRPr="00DB7FC9">
        <w:rPr>
          <w:rFonts w:ascii="Times New Roman" w:hAnsi="Times New Roman" w:cs="Times New Roman"/>
          <w:i w:val="0"/>
          <w:iCs w:val="0"/>
          <w:color w:val="auto"/>
          <w:sz w:val="24"/>
          <w:szCs w:val="24"/>
        </w:rPr>
        <w:lastRenderedPageBreak/>
        <w:t>L</w:t>
      </w:r>
      <w:r>
        <w:rPr>
          <w:rFonts w:ascii="Times New Roman" w:hAnsi="Times New Roman" w:cs="Times New Roman"/>
          <w:i w:val="0"/>
          <w:iCs w:val="0"/>
          <w:color w:val="auto"/>
          <w:sz w:val="24"/>
          <w:szCs w:val="24"/>
        </w:rPr>
        <w:t>ampiran</w:t>
      </w:r>
      <w:r w:rsidRPr="00DB7FC9">
        <w:rPr>
          <w:rFonts w:ascii="Times New Roman" w:hAnsi="Times New Roman" w:cs="Times New Roman"/>
          <w:i w:val="0"/>
          <w:iCs w:val="0"/>
          <w:color w:val="auto"/>
          <w:sz w:val="24"/>
          <w:szCs w:val="24"/>
        </w:rPr>
        <w:t xml:space="preserve"> </w:t>
      </w:r>
      <w:r w:rsidRPr="00DB7FC9">
        <w:rPr>
          <w:rFonts w:ascii="Times New Roman" w:hAnsi="Times New Roman" w:cs="Times New Roman"/>
          <w:i w:val="0"/>
          <w:iCs w:val="0"/>
          <w:color w:val="auto"/>
          <w:sz w:val="24"/>
          <w:szCs w:val="24"/>
        </w:rPr>
        <w:fldChar w:fldCharType="begin"/>
      </w:r>
      <w:r w:rsidRPr="00DB7FC9">
        <w:rPr>
          <w:rFonts w:ascii="Times New Roman" w:hAnsi="Times New Roman" w:cs="Times New Roman"/>
          <w:i w:val="0"/>
          <w:iCs w:val="0"/>
          <w:color w:val="auto"/>
          <w:sz w:val="24"/>
          <w:szCs w:val="24"/>
        </w:rPr>
        <w:instrText xml:space="preserve"> SEQ LAMP_1 \* ARABIC </w:instrText>
      </w:r>
      <w:r w:rsidRPr="00DB7FC9">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7</w:t>
      </w:r>
      <w:r w:rsidRPr="00DB7FC9">
        <w:rPr>
          <w:rFonts w:ascii="Times New Roman" w:hAnsi="Times New Roman" w:cs="Times New Roman"/>
          <w:i w:val="0"/>
          <w:iCs w:val="0"/>
          <w:color w:val="auto"/>
          <w:sz w:val="24"/>
          <w:szCs w:val="24"/>
        </w:rPr>
        <w:fldChar w:fldCharType="end"/>
      </w:r>
      <w:bookmarkEnd w:id="80"/>
      <w:r>
        <w:rPr>
          <w:rFonts w:ascii="Times New Roman" w:hAnsi="Times New Roman" w:cs="Times New Roman"/>
          <w:i w:val="0"/>
          <w:iCs w:val="0"/>
          <w:color w:val="auto"/>
          <w:sz w:val="24"/>
          <w:szCs w:val="24"/>
        </w:rPr>
        <w:t xml:space="preserve">. </w:t>
      </w:r>
      <w:r w:rsidRPr="009E3D25">
        <w:rPr>
          <w:rFonts w:ascii="Times New Roman" w:hAnsi="Times New Roman" w:cs="Times New Roman"/>
          <w:i w:val="0"/>
          <w:iCs w:val="0"/>
          <w:color w:val="auto"/>
          <w:sz w:val="24"/>
          <w:szCs w:val="24"/>
        </w:rPr>
        <w:t>Pengamatan tingkat kerusakan hari 1 setelah aplikasi (HSA)</w:t>
      </w:r>
      <w:bookmarkEnd w:id="81"/>
    </w:p>
    <w:p w14:paraId="3186EB4B" w14:textId="77777777" w:rsidR="00386862" w:rsidRDefault="00386862" w:rsidP="00003BD1">
      <w:r>
        <w:rPr>
          <w:noProof/>
        </w:rPr>
        <w:drawing>
          <wp:anchor distT="0" distB="0" distL="114300" distR="114300" simplePos="0" relativeHeight="251665408" behindDoc="0" locked="0" layoutInCell="1" allowOverlap="1" wp14:anchorId="0ECD438E" wp14:editId="73A5447F">
            <wp:simplePos x="0" y="0"/>
            <wp:positionH relativeFrom="column">
              <wp:posOffset>3423346</wp:posOffset>
            </wp:positionH>
            <wp:positionV relativeFrom="paragraph">
              <wp:posOffset>39701</wp:posOffset>
            </wp:positionV>
            <wp:extent cx="1592580" cy="2157178"/>
            <wp:effectExtent l="0" t="0" r="7620" b="0"/>
            <wp:wrapNone/>
            <wp:docPr id="19221715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92580" cy="2157178"/>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2641B8E5" wp14:editId="425EED4D">
            <wp:simplePos x="0" y="0"/>
            <wp:positionH relativeFrom="column">
              <wp:posOffset>1752434</wp:posOffset>
            </wp:positionH>
            <wp:positionV relativeFrom="paragraph">
              <wp:posOffset>39618</wp:posOffset>
            </wp:positionV>
            <wp:extent cx="1592580" cy="2170430"/>
            <wp:effectExtent l="0" t="0" r="7620" b="1270"/>
            <wp:wrapNone/>
            <wp:docPr id="4021315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92580" cy="21704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4EC28115" wp14:editId="16DEE1DE">
            <wp:simplePos x="0" y="0"/>
            <wp:positionH relativeFrom="column">
              <wp:posOffset>77313</wp:posOffset>
            </wp:positionH>
            <wp:positionV relativeFrom="paragraph">
              <wp:posOffset>40281</wp:posOffset>
            </wp:positionV>
            <wp:extent cx="1592580" cy="2170706"/>
            <wp:effectExtent l="0" t="0" r="7620" b="1270"/>
            <wp:wrapNone/>
            <wp:docPr id="1612659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592580" cy="2170706"/>
                    </a:xfrm>
                    <a:prstGeom prst="rect">
                      <a:avLst/>
                    </a:prstGeom>
                    <a:noFill/>
                  </pic:spPr>
                </pic:pic>
              </a:graphicData>
            </a:graphic>
            <wp14:sizeRelH relativeFrom="margin">
              <wp14:pctWidth>0</wp14:pctWidth>
            </wp14:sizeRelH>
            <wp14:sizeRelV relativeFrom="margin">
              <wp14:pctHeight>0</wp14:pctHeight>
            </wp14:sizeRelV>
          </wp:anchor>
        </w:drawing>
      </w:r>
    </w:p>
    <w:p w14:paraId="1FFD79D5" w14:textId="77777777" w:rsidR="00386862" w:rsidRDefault="00386862" w:rsidP="00003BD1"/>
    <w:p w14:paraId="5A37B532" w14:textId="77777777" w:rsidR="00386862" w:rsidRDefault="00386862" w:rsidP="00003BD1"/>
    <w:p w14:paraId="262F30AF" w14:textId="77777777" w:rsidR="00386862" w:rsidRDefault="00386862" w:rsidP="00003BD1"/>
    <w:p w14:paraId="7B6B642A" w14:textId="77777777" w:rsidR="00386862" w:rsidRDefault="00386862" w:rsidP="00003BD1"/>
    <w:p w14:paraId="61EEA11B" w14:textId="77777777" w:rsidR="00386862" w:rsidRDefault="00386862" w:rsidP="00003BD1"/>
    <w:p w14:paraId="1AA780C5" w14:textId="77777777" w:rsidR="00386862" w:rsidRDefault="00386862" w:rsidP="00003BD1"/>
    <w:p w14:paraId="2703D7FD" w14:textId="77777777" w:rsidR="00386862" w:rsidRDefault="00386862" w:rsidP="00003BD1"/>
    <w:p w14:paraId="5981D741" w14:textId="77777777" w:rsidR="00386862" w:rsidRDefault="00386862" w:rsidP="00003BD1">
      <w:r>
        <w:rPr>
          <w:noProof/>
        </w:rPr>
        <mc:AlternateContent>
          <mc:Choice Requires="wps">
            <w:drawing>
              <wp:anchor distT="0" distB="0" distL="114300" distR="114300" simplePos="0" relativeHeight="251693056" behindDoc="0" locked="0" layoutInCell="1" allowOverlap="1" wp14:anchorId="7F8BAFF3" wp14:editId="2CEA0739">
                <wp:simplePos x="0" y="0"/>
                <wp:positionH relativeFrom="column">
                  <wp:posOffset>3425687</wp:posOffset>
                </wp:positionH>
                <wp:positionV relativeFrom="paragraph">
                  <wp:posOffset>40612</wp:posOffset>
                </wp:positionV>
                <wp:extent cx="1587500" cy="515841"/>
                <wp:effectExtent l="0" t="0" r="0" b="0"/>
                <wp:wrapNone/>
                <wp:docPr id="1894167703" name="Text Box 1"/>
                <wp:cNvGraphicFramePr/>
                <a:graphic xmlns:a="http://schemas.openxmlformats.org/drawingml/2006/main">
                  <a:graphicData uri="http://schemas.microsoft.com/office/word/2010/wordprocessingShape">
                    <wps:wsp>
                      <wps:cNvSpPr txBox="1"/>
                      <wps:spPr>
                        <a:xfrm>
                          <a:off x="0" y="0"/>
                          <a:ext cx="1587500" cy="515841"/>
                        </a:xfrm>
                        <a:prstGeom prst="rect">
                          <a:avLst/>
                        </a:prstGeom>
                        <a:solidFill>
                          <a:prstClr val="white"/>
                        </a:solidFill>
                        <a:ln>
                          <a:noFill/>
                        </a:ln>
                      </wps:spPr>
                      <wps:txbx>
                        <w:txbxContent>
                          <w:p w14:paraId="04E11FD4" w14:textId="77777777" w:rsidR="00386862" w:rsidRPr="00E9422A" w:rsidRDefault="00386862" w:rsidP="00E923C1">
                            <w:pPr>
                              <w:pStyle w:val="Caption"/>
                              <w:ind w:left="720" w:hanging="720"/>
                              <w:rPr>
                                <w:rFonts w:ascii="Times New Roman" w:hAnsi="Times New Roman" w:cs="Times New Roman"/>
                                <w:i w:val="0"/>
                                <w:iCs w:val="0"/>
                                <w:noProof/>
                                <w:color w:val="auto"/>
                                <w:sz w:val="32"/>
                                <w:szCs w:val="32"/>
                              </w:rPr>
                            </w:pPr>
                            <w:r w:rsidRPr="00E9422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3</w:t>
                            </w:r>
                            <w:r w:rsidRPr="00E9422A">
                              <w:rPr>
                                <w:rFonts w:ascii="Times New Roman" w:hAnsi="Times New Roman" w:cs="Times New Roman"/>
                                <w:i w:val="0"/>
                                <w:iCs w:val="0"/>
                                <w:color w:val="auto"/>
                                <w:sz w:val="24"/>
                                <w:szCs w:val="24"/>
                              </w:rPr>
                              <w:t xml:space="preserve">. </w:t>
                            </w:r>
                            <w:r w:rsidRPr="00D6116A">
                              <w:rPr>
                                <w:rFonts w:ascii="Times New Roman" w:hAnsi="Times New Roman" w:cs="Times New Roman"/>
                                <w:color w:val="auto"/>
                                <w:sz w:val="24"/>
                                <w:szCs w:val="24"/>
                              </w:rPr>
                              <w:t xml:space="preserve">Triklopir + glufosinate </w:t>
                            </w:r>
                            <w:r>
                              <w:rPr>
                                <w:rFonts w:ascii="Times New Roman" w:hAnsi="Times New Roman" w:cs="Times New Roman"/>
                                <w:i w:val="0"/>
                                <w:iCs w:val="0"/>
                                <w:color w:val="auto"/>
                                <w:sz w:val="24"/>
                                <w:szCs w:val="24"/>
                              </w:rPr>
                              <w:t>2 l/ha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8BAFF3" id="_x0000_s1028" type="#_x0000_t202" style="position:absolute;margin-left:269.75pt;margin-top:3.2pt;width:125pt;height:40.6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" stroked="f">
                <v:textbox inset="0,0,0,0">
                  <w:txbxContent>
                    <w:p w14:paraId="04E11FD4" w14:textId="77777777" w:rsidR="00386862" w:rsidRPr="00E9422A" w:rsidRDefault="00386862" w:rsidP="00E923C1">
                      <w:pPr>
                        <w:pStyle w:val="Caption"/>
                        <w:ind w:left="720" w:hanging="720"/>
                        <w:rPr>
                          <w:rFonts w:ascii="Times New Roman" w:hAnsi="Times New Roman" w:cs="Times New Roman"/>
                          <w:i w:val="0"/>
                          <w:iCs w:val="0"/>
                          <w:noProof/>
                          <w:color w:val="auto"/>
                          <w:sz w:val="32"/>
                          <w:szCs w:val="32"/>
                        </w:rPr>
                      </w:pPr>
                      <w:r w:rsidRPr="00E9422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3</w:t>
                      </w:r>
                      <w:r w:rsidRPr="00E9422A">
                        <w:rPr>
                          <w:rFonts w:ascii="Times New Roman" w:hAnsi="Times New Roman" w:cs="Times New Roman"/>
                          <w:i w:val="0"/>
                          <w:iCs w:val="0"/>
                          <w:color w:val="auto"/>
                          <w:sz w:val="24"/>
                          <w:szCs w:val="24"/>
                        </w:rPr>
                        <w:t xml:space="preserve">. </w:t>
                      </w:r>
                      <w:r w:rsidRPr="00D6116A">
                        <w:rPr>
                          <w:rFonts w:ascii="Times New Roman" w:hAnsi="Times New Roman" w:cs="Times New Roman"/>
                          <w:color w:val="auto"/>
                          <w:sz w:val="24"/>
                          <w:szCs w:val="24"/>
                        </w:rPr>
                        <w:t xml:space="preserve">Triklopir + glufosinate </w:t>
                      </w:r>
                      <w:r>
                        <w:rPr>
                          <w:rFonts w:ascii="Times New Roman" w:hAnsi="Times New Roman" w:cs="Times New Roman"/>
                          <w:i w:val="0"/>
                          <w:iCs w:val="0"/>
                          <w:color w:val="auto"/>
                          <w:sz w:val="24"/>
                          <w:szCs w:val="24"/>
                        </w:rPr>
                        <w:t>2 l/ha</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2923D89F" wp14:editId="5F3A071A">
                <wp:simplePos x="0" y="0"/>
                <wp:positionH relativeFrom="column">
                  <wp:posOffset>79513</wp:posOffset>
                </wp:positionH>
                <wp:positionV relativeFrom="paragraph">
                  <wp:posOffset>86139</wp:posOffset>
                </wp:positionV>
                <wp:extent cx="1587500" cy="436245"/>
                <wp:effectExtent l="0" t="0" r="0" b="1905"/>
                <wp:wrapNone/>
                <wp:docPr id="1774406884" name="Text Box 1"/>
                <wp:cNvGraphicFramePr/>
                <a:graphic xmlns:a="http://schemas.openxmlformats.org/drawingml/2006/main">
                  <a:graphicData uri="http://schemas.microsoft.com/office/word/2010/wordprocessingShape">
                    <wps:wsp>
                      <wps:cNvSpPr txBox="1"/>
                      <wps:spPr>
                        <a:xfrm>
                          <a:off x="0" y="0"/>
                          <a:ext cx="1587500" cy="436245"/>
                        </a:xfrm>
                        <a:prstGeom prst="rect">
                          <a:avLst/>
                        </a:prstGeom>
                        <a:solidFill>
                          <a:prstClr val="white"/>
                        </a:solidFill>
                        <a:ln>
                          <a:noFill/>
                        </a:ln>
                      </wps:spPr>
                      <wps:txbx>
                        <w:txbxContent>
                          <w:p w14:paraId="4B8EC322" w14:textId="77777777" w:rsidR="00386862" w:rsidRPr="00D6116A" w:rsidRDefault="00386862" w:rsidP="00E923C1">
                            <w:pPr>
                              <w:pStyle w:val="Caption"/>
                              <w:ind w:left="720" w:hanging="720"/>
                              <w:rPr>
                                <w:rFonts w:ascii="Times New Roman" w:hAnsi="Times New Roman" w:cs="Times New Roman"/>
                                <w:i w:val="0"/>
                                <w:iCs w:val="0"/>
                                <w:noProof/>
                                <w:color w:val="auto"/>
                                <w:sz w:val="32"/>
                                <w:szCs w:val="32"/>
                              </w:rPr>
                            </w:pPr>
                            <w:r w:rsidRPr="00D6116A">
                              <w:rPr>
                                <w:rFonts w:ascii="Times New Roman" w:hAnsi="Times New Roman" w:cs="Times New Roman"/>
                                <w:i w:val="0"/>
                                <w:iCs w:val="0"/>
                                <w:color w:val="auto"/>
                                <w:sz w:val="24"/>
                                <w:szCs w:val="24"/>
                              </w:rPr>
                              <w:t xml:space="preserve">Gambar </w:t>
                            </w:r>
                            <w:r w:rsidRPr="00D6116A">
                              <w:rPr>
                                <w:rFonts w:ascii="Times New Roman" w:hAnsi="Times New Roman" w:cs="Times New Roman"/>
                                <w:i w:val="0"/>
                                <w:iCs w:val="0"/>
                                <w:color w:val="auto"/>
                                <w:sz w:val="24"/>
                                <w:szCs w:val="24"/>
                              </w:rPr>
                              <w:fldChar w:fldCharType="begin"/>
                            </w:r>
                            <w:r w:rsidRPr="00D6116A">
                              <w:rPr>
                                <w:rFonts w:ascii="Times New Roman" w:hAnsi="Times New Roman" w:cs="Times New Roman"/>
                                <w:i w:val="0"/>
                                <w:iCs w:val="0"/>
                                <w:color w:val="auto"/>
                                <w:sz w:val="24"/>
                                <w:szCs w:val="24"/>
                              </w:rPr>
                              <w:instrText xml:space="preserve"> SEQ KENTOS \* ARABIC </w:instrText>
                            </w:r>
                            <w:r w:rsidRPr="00D6116A">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w:t>
                            </w:r>
                            <w:r w:rsidRPr="00D6116A">
                              <w:rPr>
                                <w:rFonts w:ascii="Times New Roman" w:hAnsi="Times New Roman" w:cs="Times New Roman"/>
                                <w:i w:val="0"/>
                                <w:iCs w:val="0"/>
                                <w:color w:val="auto"/>
                                <w:sz w:val="24"/>
                                <w:szCs w:val="24"/>
                              </w:rPr>
                              <w:fldChar w:fldCharType="end"/>
                            </w:r>
                            <w:r w:rsidRPr="00D6116A">
                              <w:rPr>
                                <w:rFonts w:ascii="Times New Roman" w:hAnsi="Times New Roman" w:cs="Times New Roman"/>
                                <w:i w:val="0"/>
                                <w:iCs w:val="0"/>
                                <w:color w:val="auto"/>
                                <w:sz w:val="24"/>
                                <w:szCs w:val="24"/>
                              </w:rPr>
                              <w:t xml:space="preserve">. </w:t>
                            </w:r>
                            <w:r w:rsidRPr="00D6116A">
                              <w:rPr>
                                <w:rFonts w:ascii="Times New Roman" w:hAnsi="Times New Roman" w:cs="Times New Roman"/>
                                <w:color w:val="auto"/>
                                <w:sz w:val="24"/>
                                <w:szCs w:val="24"/>
                              </w:rPr>
                              <w:t>Triklopir</w:t>
                            </w:r>
                            <w:r w:rsidRPr="00D6116A">
                              <w:rPr>
                                <w:rFonts w:ascii="Times New Roman" w:hAnsi="Times New Roman" w:cs="Times New Roman"/>
                                <w:i w:val="0"/>
                                <w:iCs w:val="0"/>
                                <w:color w:val="auto"/>
                                <w:sz w:val="24"/>
                                <w:szCs w:val="24"/>
                              </w:rPr>
                              <w:t xml:space="preserve"> dosis</w:t>
                            </w:r>
                            <w:r>
                              <w:rPr>
                                <w:rFonts w:ascii="Times New Roman" w:hAnsi="Times New Roman" w:cs="Times New Roman"/>
                                <w:i w:val="0"/>
                                <w:iCs w:val="0"/>
                                <w:color w:val="auto"/>
                                <w:sz w:val="24"/>
                                <w:szCs w:val="24"/>
                              </w:rPr>
                              <w:t xml:space="preserve">  </w:t>
                            </w:r>
                            <w:r w:rsidRPr="00D6116A">
                              <w:rPr>
                                <w:rFonts w:ascii="Times New Roman" w:hAnsi="Times New Roman" w:cs="Times New Roman"/>
                                <w:i w:val="0"/>
                                <w:iCs w:val="0"/>
                                <w:color w:val="auto"/>
                                <w:sz w:val="24"/>
                                <w:szCs w:val="24"/>
                              </w:rPr>
                              <w:t xml:space="preserve"> 0,5 l/ha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23D89F" id="_x0000_s1029" type="#_x0000_t202" style="position:absolute;margin-left:6.25pt;margin-top:6.8pt;width:125pt;height:34.3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" stroked="f">
                <v:textbox inset="0,0,0,0">
                  <w:txbxContent>
                    <w:p w14:paraId="4B8EC322" w14:textId="77777777" w:rsidR="00386862" w:rsidRPr="00D6116A" w:rsidRDefault="00386862" w:rsidP="00E923C1">
                      <w:pPr>
                        <w:pStyle w:val="Caption"/>
                        <w:ind w:left="720" w:hanging="720"/>
                        <w:rPr>
                          <w:rFonts w:ascii="Times New Roman" w:hAnsi="Times New Roman" w:cs="Times New Roman"/>
                          <w:i w:val="0"/>
                          <w:iCs w:val="0"/>
                          <w:noProof/>
                          <w:color w:val="auto"/>
                          <w:sz w:val="32"/>
                          <w:szCs w:val="32"/>
                        </w:rPr>
                      </w:pPr>
                      <w:r w:rsidRPr="00D6116A">
                        <w:rPr>
                          <w:rFonts w:ascii="Times New Roman" w:hAnsi="Times New Roman" w:cs="Times New Roman"/>
                          <w:i w:val="0"/>
                          <w:iCs w:val="0"/>
                          <w:color w:val="auto"/>
                          <w:sz w:val="24"/>
                          <w:szCs w:val="24"/>
                        </w:rPr>
                        <w:t xml:space="preserve">Gambar </w:t>
                      </w:r>
                      <w:r w:rsidRPr="00D6116A">
                        <w:rPr>
                          <w:rFonts w:ascii="Times New Roman" w:hAnsi="Times New Roman" w:cs="Times New Roman"/>
                          <w:i w:val="0"/>
                          <w:iCs w:val="0"/>
                          <w:color w:val="auto"/>
                          <w:sz w:val="24"/>
                          <w:szCs w:val="24"/>
                        </w:rPr>
                        <w:fldChar w:fldCharType="begin"/>
                      </w:r>
                      <w:r w:rsidRPr="00D6116A">
                        <w:rPr>
                          <w:rFonts w:ascii="Times New Roman" w:hAnsi="Times New Roman" w:cs="Times New Roman"/>
                          <w:i w:val="0"/>
                          <w:iCs w:val="0"/>
                          <w:color w:val="auto"/>
                          <w:sz w:val="24"/>
                          <w:szCs w:val="24"/>
                        </w:rPr>
                        <w:instrText xml:space="preserve"> SEQ KENTOS \* ARABIC </w:instrText>
                      </w:r>
                      <w:r w:rsidRPr="00D6116A">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w:t>
                      </w:r>
                      <w:r w:rsidRPr="00D6116A">
                        <w:rPr>
                          <w:rFonts w:ascii="Times New Roman" w:hAnsi="Times New Roman" w:cs="Times New Roman"/>
                          <w:i w:val="0"/>
                          <w:iCs w:val="0"/>
                          <w:color w:val="auto"/>
                          <w:sz w:val="24"/>
                          <w:szCs w:val="24"/>
                        </w:rPr>
                        <w:fldChar w:fldCharType="end"/>
                      </w:r>
                      <w:r w:rsidRPr="00D6116A">
                        <w:rPr>
                          <w:rFonts w:ascii="Times New Roman" w:hAnsi="Times New Roman" w:cs="Times New Roman"/>
                          <w:i w:val="0"/>
                          <w:iCs w:val="0"/>
                          <w:color w:val="auto"/>
                          <w:sz w:val="24"/>
                          <w:szCs w:val="24"/>
                        </w:rPr>
                        <w:t xml:space="preserve">. </w:t>
                      </w:r>
                      <w:r w:rsidRPr="00D6116A">
                        <w:rPr>
                          <w:rFonts w:ascii="Times New Roman" w:hAnsi="Times New Roman" w:cs="Times New Roman"/>
                          <w:color w:val="auto"/>
                          <w:sz w:val="24"/>
                          <w:szCs w:val="24"/>
                        </w:rPr>
                        <w:t>Triklopir</w:t>
                      </w:r>
                      <w:r w:rsidRPr="00D6116A">
                        <w:rPr>
                          <w:rFonts w:ascii="Times New Roman" w:hAnsi="Times New Roman" w:cs="Times New Roman"/>
                          <w:i w:val="0"/>
                          <w:iCs w:val="0"/>
                          <w:color w:val="auto"/>
                          <w:sz w:val="24"/>
                          <w:szCs w:val="24"/>
                        </w:rPr>
                        <w:t xml:space="preserve"> dosis</w:t>
                      </w:r>
                      <w:r>
                        <w:rPr>
                          <w:rFonts w:ascii="Times New Roman" w:hAnsi="Times New Roman" w:cs="Times New Roman"/>
                          <w:i w:val="0"/>
                          <w:iCs w:val="0"/>
                          <w:color w:val="auto"/>
                          <w:sz w:val="24"/>
                          <w:szCs w:val="24"/>
                        </w:rPr>
                        <w:t xml:space="preserve">  </w:t>
                      </w:r>
                      <w:r w:rsidRPr="00D6116A">
                        <w:rPr>
                          <w:rFonts w:ascii="Times New Roman" w:hAnsi="Times New Roman" w:cs="Times New Roman"/>
                          <w:i w:val="0"/>
                          <w:iCs w:val="0"/>
                          <w:color w:val="auto"/>
                          <w:sz w:val="24"/>
                          <w:szCs w:val="24"/>
                        </w:rPr>
                        <w:t xml:space="preserve"> 0,5 l/ha</w:t>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502F6B41" wp14:editId="46326B4A">
                <wp:simplePos x="0" y="0"/>
                <wp:positionH relativeFrom="column">
                  <wp:posOffset>1755913</wp:posOffset>
                </wp:positionH>
                <wp:positionV relativeFrom="paragraph">
                  <wp:posOffset>86719</wp:posOffset>
                </wp:positionV>
                <wp:extent cx="1592580" cy="348532"/>
                <wp:effectExtent l="0" t="0" r="7620" b="0"/>
                <wp:wrapNone/>
                <wp:docPr id="2013889215" name="Text Box 1"/>
                <wp:cNvGraphicFramePr/>
                <a:graphic xmlns:a="http://schemas.openxmlformats.org/drawingml/2006/main">
                  <a:graphicData uri="http://schemas.microsoft.com/office/word/2010/wordprocessingShape">
                    <wps:wsp>
                      <wps:cNvSpPr txBox="1"/>
                      <wps:spPr>
                        <a:xfrm>
                          <a:off x="0" y="0"/>
                          <a:ext cx="1592580" cy="348532"/>
                        </a:xfrm>
                        <a:prstGeom prst="rect">
                          <a:avLst/>
                        </a:prstGeom>
                        <a:solidFill>
                          <a:prstClr val="white"/>
                        </a:solidFill>
                        <a:ln>
                          <a:noFill/>
                        </a:ln>
                      </wps:spPr>
                      <wps:txbx>
                        <w:txbxContent>
                          <w:p w14:paraId="3EE0D541" w14:textId="77777777" w:rsidR="00386862" w:rsidRPr="00D6116A" w:rsidRDefault="00386862" w:rsidP="00E923C1">
                            <w:pPr>
                              <w:pStyle w:val="Caption"/>
                              <w:ind w:left="720" w:hanging="720"/>
                              <w:rPr>
                                <w:rFonts w:ascii="Times New Roman" w:hAnsi="Times New Roman" w:cs="Times New Roman"/>
                                <w:i w:val="0"/>
                                <w:iCs w:val="0"/>
                                <w:noProof/>
                                <w:color w:val="auto"/>
                                <w:sz w:val="24"/>
                                <w:szCs w:val="24"/>
                              </w:rPr>
                            </w:pPr>
                            <w:r w:rsidRPr="00D6116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2</w:t>
                            </w:r>
                            <w:r w:rsidRPr="00D6116A">
                              <w:rPr>
                                <w:rFonts w:ascii="Times New Roman" w:hAnsi="Times New Roman" w:cs="Times New Roman"/>
                                <w:i w:val="0"/>
                                <w:iCs w:val="0"/>
                                <w:color w:val="auto"/>
                                <w:sz w:val="24"/>
                                <w:szCs w:val="24"/>
                              </w:rPr>
                              <w:t>.</w:t>
                            </w:r>
                            <w:r w:rsidRPr="00D6116A">
                              <w:rPr>
                                <w:rFonts w:ascii="Times New Roman" w:hAnsi="Times New Roman" w:cs="Times New Roman"/>
                                <w:color w:val="auto"/>
                                <w:sz w:val="24"/>
                                <w:szCs w:val="24"/>
                              </w:rPr>
                              <w:t xml:space="preserve"> </w:t>
                            </w:r>
                            <w:r>
                              <w:rPr>
                                <w:rFonts w:ascii="Times New Roman" w:hAnsi="Times New Roman" w:cs="Times New Roman"/>
                                <w:color w:val="auto"/>
                                <w:sz w:val="24"/>
                                <w:szCs w:val="24"/>
                              </w:rPr>
                              <w:t>Glufosinate</w:t>
                            </w:r>
                            <w:r w:rsidRPr="00D6116A">
                              <w:rPr>
                                <w:rFonts w:ascii="Times New Roman" w:hAnsi="Times New Roman" w:cs="Times New Roman"/>
                                <w:i w:val="0"/>
                                <w:iCs w:val="0"/>
                                <w:color w:val="auto"/>
                                <w:sz w:val="24"/>
                                <w:szCs w:val="24"/>
                              </w:rPr>
                              <w:t xml:space="preserve"> dosis </w:t>
                            </w:r>
                            <w:r>
                              <w:rPr>
                                <w:rFonts w:ascii="Times New Roman" w:hAnsi="Times New Roman" w:cs="Times New Roman"/>
                                <w:i w:val="0"/>
                                <w:iCs w:val="0"/>
                                <w:color w:val="auto"/>
                                <w:sz w:val="24"/>
                                <w:szCs w:val="24"/>
                              </w:rPr>
                              <w:t>4</w:t>
                            </w:r>
                            <w:r w:rsidRPr="00D6116A">
                              <w:rPr>
                                <w:rFonts w:ascii="Times New Roman" w:hAnsi="Times New Roman" w:cs="Times New Roman"/>
                                <w:i w:val="0"/>
                                <w:iCs w:val="0"/>
                                <w:color w:val="auto"/>
                                <w:sz w:val="24"/>
                                <w:szCs w:val="24"/>
                              </w:rPr>
                              <w:t xml:space="preserve"> l/ha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F6B41" id="_x0000_s1030" type="#_x0000_t202" style="position:absolute;margin-left:138.25pt;margin-top:6.85pt;width:125.4pt;height:27.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" stroked="f">
                <v:textbox inset="0,0,0,0">
                  <w:txbxContent>
                    <w:p w14:paraId="3EE0D541" w14:textId="77777777" w:rsidR="00386862" w:rsidRPr="00D6116A" w:rsidRDefault="00386862" w:rsidP="00E923C1">
                      <w:pPr>
                        <w:pStyle w:val="Caption"/>
                        <w:ind w:left="720" w:hanging="720"/>
                        <w:rPr>
                          <w:rFonts w:ascii="Times New Roman" w:hAnsi="Times New Roman" w:cs="Times New Roman"/>
                          <w:i w:val="0"/>
                          <w:iCs w:val="0"/>
                          <w:noProof/>
                          <w:color w:val="auto"/>
                          <w:sz w:val="24"/>
                          <w:szCs w:val="24"/>
                        </w:rPr>
                      </w:pPr>
                      <w:r w:rsidRPr="00D6116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2</w:t>
                      </w:r>
                      <w:r w:rsidRPr="00D6116A">
                        <w:rPr>
                          <w:rFonts w:ascii="Times New Roman" w:hAnsi="Times New Roman" w:cs="Times New Roman"/>
                          <w:i w:val="0"/>
                          <w:iCs w:val="0"/>
                          <w:color w:val="auto"/>
                          <w:sz w:val="24"/>
                          <w:szCs w:val="24"/>
                        </w:rPr>
                        <w:t>.</w:t>
                      </w:r>
                      <w:r w:rsidRPr="00D6116A">
                        <w:rPr>
                          <w:rFonts w:ascii="Times New Roman" w:hAnsi="Times New Roman" w:cs="Times New Roman"/>
                          <w:color w:val="auto"/>
                          <w:sz w:val="24"/>
                          <w:szCs w:val="24"/>
                        </w:rPr>
                        <w:t xml:space="preserve"> </w:t>
                      </w:r>
                      <w:r>
                        <w:rPr>
                          <w:rFonts w:ascii="Times New Roman" w:hAnsi="Times New Roman" w:cs="Times New Roman"/>
                          <w:color w:val="auto"/>
                          <w:sz w:val="24"/>
                          <w:szCs w:val="24"/>
                        </w:rPr>
                        <w:t>Glufosinate</w:t>
                      </w:r>
                      <w:r w:rsidRPr="00D6116A">
                        <w:rPr>
                          <w:rFonts w:ascii="Times New Roman" w:hAnsi="Times New Roman" w:cs="Times New Roman"/>
                          <w:i w:val="0"/>
                          <w:iCs w:val="0"/>
                          <w:color w:val="auto"/>
                          <w:sz w:val="24"/>
                          <w:szCs w:val="24"/>
                        </w:rPr>
                        <w:t xml:space="preserve"> dosis </w:t>
                      </w:r>
                      <w:r>
                        <w:rPr>
                          <w:rFonts w:ascii="Times New Roman" w:hAnsi="Times New Roman" w:cs="Times New Roman"/>
                          <w:i w:val="0"/>
                          <w:iCs w:val="0"/>
                          <w:color w:val="auto"/>
                          <w:sz w:val="24"/>
                          <w:szCs w:val="24"/>
                        </w:rPr>
                        <w:t>4</w:t>
                      </w:r>
                      <w:r w:rsidRPr="00D6116A">
                        <w:rPr>
                          <w:rFonts w:ascii="Times New Roman" w:hAnsi="Times New Roman" w:cs="Times New Roman"/>
                          <w:i w:val="0"/>
                          <w:iCs w:val="0"/>
                          <w:color w:val="auto"/>
                          <w:sz w:val="24"/>
                          <w:szCs w:val="24"/>
                        </w:rPr>
                        <w:t xml:space="preserve"> l/ha</w:t>
                      </w:r>
                    </w:p>
                  </w:txbxContent>
                </v:textbox>
              </v:shape>
            </w:pict>
          </mc:Fallback>
        </mc:AlternateContent>
      </w:r>
    </w:p>
    <w:p w14:paraId="652BCA5A" w14:textId="77777777" w:rsidR="00386862" w:rsidRDefault="00386862" w:rsidP="00003BD1">
      <w:r>
        <w:t xml:space="preserve"> </w:t>
      </w:r>
    </w:p>
    <w:p w14:paraId="5BFED48E" w14:textId="77777777" w:rsidR="00386862" w:rsidRDefault="00386862" w:rsidP="00003BD1"/>
    <w:p w14:paraId="5A2D4112" w14:textId="77777777" w:rsidR="00386862" w:rsidRDefault="00386862" w:rsidP="00003BD1"/>
    <w:p w14:paraId="1526488D" w14:textId="77777777" w:rsidR="00386862" w:rsidRDefault="00386862" w:rsidP="00003BD1">
      <w:pPr>
        <w:pStyle w:val="Caption"/>
        <w:rPr>
          <w:rFonts w:ascii="Times New Roman" w:hAnsi="Times New Roman" w:cs="Times New Roman"/>
          <w:i w:val="0"/>
          <w:iCs w:val="0"/>
          <w:color w:val="auto"/>
          <w:sz w:val="24"/>
          <w:szCs w:val="24"/>
        </w:rPr>
      </w:pPr>
      <w:bookmarkStart w:id="82" w:name="_Toc237423529"/>
      <w:bookmarkStart w:id="83" w:name="_Toc237472746"/>
      <w:r w:rsidRPr="00003BD1">
        <w:rPr>
          <w:rFonts w:ascii="Times New Roman" w:hAnsi="Times New Roman" w:cs="Times New Roman"/>
          <w:i w:val="0"/>
          <w:iCs w:val="0"/>
          <w:color w:val="auto"/>
          <w:sz w:val="24"/>
          <w:szCs w:val="24"/>
        </w:rPr>
        <w:t>L</w:t>
      </w:r>
      <w:r>
        <w:rPr>
          <w:rFonts w:ascii="Times New Roman" w:hAnsi="Times New Roman" w:cs="Times New Roman"/>
          <w:i w:val="0"/>
          <w:iCs w:val="0"/>
          <w:color w:val="auto"/>
          <w:sz w:val="24"/>
          <w:szCs w:val="24"/>
        </w:rPr>
        <w:t>ampiran</w:t>
      </w:r>
      <w:r w:rsidRPr="00003BD1">
        <w:rPr>
          <w:rFonts w:ascii="Times New Roman" w:hAnsi="Times New Roman" w:cs="Times New Roman"/>
          <w:i w:val="0"/>
          <w:iCs w:val="0"/>
          <w:color w:val="auto"/>
          <w:sz w:val="24"/>
          <w:szCs w:val="24"/>
        </w:rPr>
        <w:t xml:space="preserve"> </w:t>
      </w:r>
      <w:r w:rsidRPr="00003BD1">
        <w:rPr>
          <w:rFonts w:ascii="Times New Roman" w:hAnsi="Times New Roman" w:cs="Times New Roman"/>
          <w:i w:val="0"/>
          <w:iCs w:val="0"/>
          <w:color w:val="auto"/>
          <w:sz w:val="24"/>
          <w:szCs w:val="24"/>
        </w:rPr>
        <w:fldChar w:fldCharType="begin"/>
      </w:r>
      <w:r w:rsidRPr="00003BD1">
        <w:rPr>
          <w:rFonts w:ascii="Times New Roman" w:hAnsi="Times New Roman" w:cs="Times New Roman"/>
          <w:i w:val="0"/>
          <w:iCs w:val="0"/>
          <w:color w:val="auto"/>
          <w:sz w:val="24"/>
          <w:szCs w:val="24"/>
        </w:rPr>
        <w:instrText xml:space="preserve"> SEQ LAMP_1 \* ARABIC </w:instrText>
      </w:r>
      <w:r w:rsidRPr="00003BD1">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8</w:t>
      </w:r>
      <w:r w:rsidRPr="00003BD1">
        <w:rPr>
          <w:rFonts w:ascii="Times New Roman" w:hAnsi="Times New Roman" w:cs="Times New Roman"/>
          <w:i w:val="0"/>
          <w:iCs w:val="0"/>
          <w:color w:val="auto"/>
          <w:sz w:val="24"/>
          <w:szCs w:val="24"/>
        </w:rPr>
        <w:fldChar w:fldCharType="end"/>
      </w:r>
      <w:bookmarkEnd w:id="82"/>
      <w:r>
        <w:rPr>
          <w:rFonts w:ascii="Times New Roman" w:hAnsi="Times New Roman" w:cs="Times New Roman"/>
          <w:i w:val="0"/>
          <w:iCs w:val="0"/>
          <w:color w:val="auto"/>
          <w:sz w:val="24"/>
          <w:szCs w:val="24"/>
        </w:rPr>
        <w:t xml:space="preserve">. </w:t>
      </w:r>
      <w:r w:rsidRPr="009E3D25">
        <w:rPr>
          <w:rFonts w:ascii="Times New Roman" w:hAnsi="Times New Roman" w:cs="Times New Roman"/>
          <w:i w:val="0"/>
          <w:iCs w:val="0"/>
          <w:color w:val="auto"/>
          <w:sz w:val="24"/>
          <w:szCs w:val="24"/>
        </w:rPr>
        <w:t xml:space="preserve">Pengamatan tingkat kerusakan hari </w:t>
      </w:r>
      <w:r>
        <w:rPr>
          <w:rFonts w:ascii="Times New Roman" w:hAnsi="Times New Roman" w:cs="Times New Roman"/>
          <w:i w:val="0"/>
          <w:iCs w:val="0"/>
          <w:color w:val="auto"/>
          <w:sz w:val="24"/>
          <w:szCs w:val="24"/>
        </w:rPr>
        <w:t>7</w:t>
      </w:r>
      <w:r w:rsidRPr="009E3D25">
        <w:rPr>
          <w:rFonts w:ascii="Times New Roman" w:hAnsi="Times New Roman" w:cs="Times New Roman"/>
          <w:i w:val="0"/>
          <w:iCs w:val="0"/>
          <w:color w:val="auto"/>
          <w:sz w:val="24"/>
          <w:szCs w:val="24"/>
        </w:rPr>
        <w:t xml:space="preserve"> setelah aplikasi (HSA)</w:t>
      </w:r>
      <w:bookmarkEnd w:id="83"/>
    </w:p>
    <w:p w14:paraId="78BA0A1C" w14:textId="77777777" w:rsidR="00386862" w:rsidRPr="00003BD1" w:rsidRDefault="00386862" w:rsidP="00003BD1">
      <w:r>
        <w:rPr>
          <w:noProof/>
        </w:rPr>
        <w:drawing>
          <wp:anchor distT="0" distB="0" distL="114300" distR="114300" simplePos="0" relativeHeight="251668480" behindDoc="0" locked="0" layoutInCell="1" allowOverlap="1" wp14:anchorId="174AC516" wp14:editId="2A77903F">
            <wp:simplePos x="0" y="0"/>
            <wp:positionH relativeFrom="column">
              <wp:posOffset>3423285</wp:posOffset>
            </wp:positionH>
            <wp:positionV relativeFrom="paragraph">
              <wp:posOffset>99778</wp:posOffset>
            </wp:positionV>
            <wp:extent cx="1578610" cy="2097405"/>
            <wp:effectExtent l="0" t="0" r="2540" b="0"/>
            <wp:wrapNone/>
            <wp:docPr id="92445973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578610" cy="209740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47E57DA7" wp14:editId="4A12556C">
            <wp:simplePos x="0" y="0"/>
            <wp:positionH relativeFrom="column">
              <wp:posOffset>1767592</wp:posOffset>
            </wp:positionH>
            <wp:positionV relativeFrom="paragraph">
              <wp:posOffset>74515</wp:posOffset>
            </wp:positionV>
            <wp:extent cx="1578610" cy="2124710"/>
            <wp:effectExtent l="0" t="0" r="2540" b="8890"/>
            <wp:wrapNone/>
            <wp:docPr id="202065561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78610" cy="212471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3C63DD56" wp14:editId="5E2F028F">
            <wp:simplePos x="0" y="0"/>
            <wp:positionH relativeFrom="column">
              <wp:posOffset>77470</wp:posOffset>
            </wp:positionH>
            <wp:positionV relativeFrom="paragraph">
              <wp:posOffset>80341</wp:posOffset>
            </wp:positionV>
            <wp:extent cx="1592633" cy="2116455"/>
            <wp:effectExtent l="0" t="0" r="7620" b="0"/>
            <wp:wrapNone/>
            <wp:docPr id="29480829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592633" cy="2116455"/>
                    </a:xfrm>
                    <a:prstGeom prst="rect">
                      <a:avLst/>
                    </a:prstGeom>
                    <a:noFill/>
                  </pic:spPr>
                </pic:pic>
              </a:graphicData>
            </a:graphic>
            <wp14:sizeRelH relativeFrom="margin">
              <wp14:pctWidth>0</wp14:pctWidth>
            </wp14:sizeRelH>
            <wp14:sizeRelV relativeFrom="margin">
              <wp14:pctHeight>0</wp14:pctHeight>
            </wp14:sizeRelV>
          </wp:anchor>
        </w:drawing>
      </w:r>
    </w:p>
    <w:p w14:paraId="1422B98E" w14:textId="77777777" w:rsidR="00386862" w:rsidRPr="00DB7FC9" w:rsidRDefault="00386862" w:rsidP="00DB7FC9"/>
    <w:p w14:paraId="133526EC" w14:textId="77777777" w:rsidR="00386862" w:rsidRDefault="00386862" w:rsidP="00DB7FC9"/>
    <w:p w14:paraId="7922F742" w14:textId="77777777" w:rsidR="00386862" w:rsidRDefault="00386862" w:rsidP="00DB7FC9"/>
    <w:p w14:paraId="4D74A2C6" w14:textId="77777777" w:rsidR="00386862" w:rsidRDefault="00386862" w:rsidP="00DB7FC9"/>
    <w:p w14:paraId="0E957341" w14:textId="77777777" w:rsidR="00386862" w:rsidRDefault="00386862" w:rsidP="00DB7FC9"/>
    <w:p w14:paraId="1673389E" w14:textId="77777777" w:rsidR="00386862" w:rsidRDefault="00386862" w:rsidP="00DB7FC9"/>
    <w:p w14:paraId="5D4FBB1F" w14:textId="77777777" w:rsidR="00386862" w:rsidRDefault="00386862" w:rsidP="00DB7FC9"/>
    <w:p w14:paraId="56CA772A" w14:textId="77777777" w:rsidR="00386862" w:rsidRDefault="00386862" w:rsidP="00DB7FC9">
      <w:r>
        <w:rPr>
          <w:noProof/>
        </w:rPr>
        <mc:AlternateContent>
          <mc:Choice Requires="wps">
            <w:drawing>
              <wp:anchor distT="0" distB="0" distL="114300" distR="114300" simplePos="0" relativeHeight="251696128" behindDoc="0" locked="0" layoutInCell="1" allowOverlap="1" wp14:anchorId="4C820B61" wp14:editId="33FB6381">
                <wp:simplePos x="0" y="0"/>
                <wp:positionH relativeFrom="column">
                  <wp:posOffset>3430767</wp:posOffset>
                </wp:positionH>
                <wp:positionV relativeFrom="paragraph">
                  <wp:posOffset>87989</wp:posOffset>
                </wp:positionV>
                <wp:extent cx="1587500" cy="515841"/>
                <wp:effectExtent l="0" t="0" r="0" b="0"/>
                <wp:wrapNone/>
                <wp:docPr id="330155316" name="Text Box 1"/>
                <wp:cNvGraphicFramePr/>
                <a:graphic xmlns:a="http://schemas.openxmlformats.org/drawingml/2006/main">
                  <a:graphicData uri="http://schemas.microsoft.com/office/word/2010/wordprocessingShape">
                    <wps:wsp>
                      <wps:cNvSpPr txBox="1"/>
                      <wps:spPr>
                        <a:xfrm>
                          <a:off x="0" y="0"/>
                          <a:ext cx="1587500" cy="515841"/>
                        </a:xfrm>
                        <a:prstGeom prst="rect">
                          <a:avLst/>
                        </a:prstGeom>
                        <a:solidFill>
                          <a:prstClr val="white"/>
                        </a:solidFill>
                        <a:ln>
                          <a:noFill/>
                        </a:ln>
                      </wps:spPr>
                      <wps:txbx>
                        <w:txbxContent>
                          <w:p w14:paraId="5261F9A6" w14:textId="77777777" w:rsidR="00386862" w:rsidRPr="00E9422A" w:rsidRDefault="00386862" w:rsidP="00E923C1">
                            <w:pPr>
                              <w:pStyle w:val="Caption"/>
                              <w:ind w:left="720" w:hanging="720"/>
                              <w:rPr>
                                <w:rFonts w:ascii="Times New Roman" w:hAnsi="Times New Roman" w:cs="Times New Roman"/>
                                <w:i w:val="0"/>
                                <w:iCs w:val="0"/>
                                <w:noProof/>
                                <w:color w:val="auto"/>
                                <w:sz w:val="32"/>
                                <w:szCs w:val="32"/>
                              </w:rPr>
                            </w:pPr>
                            <w:r w:rsidRPr="00E9422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6</w:t>
                            </w:r>
                            <w:r w:rsidRPr="00E9422A">
                              <w:rPr>
                                <w:rFonts w:ascii="Times New Roman" w:hAnsi="Times New Roman" w:cs="Times New Roman"/>
                                <w:i w:val="0"/>
                                <w:iCs w:val="0"/>
                                <w:color w:val="auto"/>
                                <w:sz w:val="24"/>
                                <w:szCs w:val="24"/>
                              </w:rPr>
                              <w:t xml:space="preserve">. </w:t>
                            </w:r>
                            <w:r w:rsidRPr="00D6116A">
                              <w:rPr>
                                <w:rFonts w:ascii="Times New Roman" w:hAnsi="Times New Roman" w:cs="Times New Roman"/>
                                <w:color w:val="auto"/>
                                <w:sz w:val="24"/>
                                <w:szCs w:val="24"/>
                              </w:rPr>
                              <w:t xml:space="preserve">Triklopir + glufosinate </w:t>
                            </w:r>
                            <w:r>
                              <w:rPr>
                                <w:rFonts w:ascii="Times New Roman" w:hAnsi="Times New Roman" w:cs="Times New Roman"/>
                                <w:i w:val="0"/>
                                <w:iCs w:val="0"/>
                                <w:color w:val="auto"/>
                                <w:sz w:val="24"/>
                                <w:szCs w:val="24"/>
                              </w:rPr>
                              <w:t>2 l/ha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820B61" id="_x0000_s1031" type="#_x0000_t202" style="position:absolute;margin-left:270.15pt;margin-top:6.95pt;width:125pt;height:40.6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" stroked="f">
                <v:textbox inset="0,0,0,0">
                  <w:txbxContent>
                    <w:p w14:paraId="5261F9A6" w14:textId="77777777" w:rsidR="00386862" w:rsidRPr="00E9422A" w:rsidRDefault="00386862" w:rsidP="00E923C1">
                      <w:pPr>
                        <w:pStyle w:val="Caption"/>
                        <w:ind w:left="720" w:hanging="720"/>
                        <w:rPr>
                          <w:rFonts w:ascii="Times New Roman" w:hAnsi="Times New Roman" w:cs="Times New Roman"/>
                          <w:i w:val="0"/>
                          <w:iCs w:val="0"/>
                          <w:noProof/>
                          <w:color w:val="auto"/>
                          <w:sz w:val="32"/>
                          <w:szCs w:val="32"/>
                        </w:rPr>
                      </w:pPr>
                      <w:r w:rsidRPr="00E9422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6</w:t>
                      </w:r>
                      <w:r w:rsidRPr="00E9422A">
                        <w:rPr>
                          <w:rFonts w:ascii="Times New Roman" w:hAnsi="Times New Roman" w:cs="Times New Roman"/>
                          <w:i w:val="0"/>
                          <w:iCs w:val="0"/>
                          <w:color w:val="auto"/>
                          <w:sz w:val="24"/>
                          <w:szCs w:val="24"/>
                        </w:rPr>
                        <w:t xml:space="preserve">. </w:t>
                      </w:r>
                      <w:r w:rsidRPr="00D6116A">
                        <w:rPr>
                          <w:rFonts w:ascii="Times New Roman" w:hAnsi="Times New Roman" w:cs="Times New Roman"/>
                          <w:color w:val="auto"/>
                          <w:sz w:val="24"/>
                          <w:szCs w:val="24"/>
                        </w:rPr>
                        <w:t xml:space="preserve">Triklopir + glufosinate </w:t>
                      </w:r>
                      <w:r>
                        <w:rPr>
                          <w:rFonts w:ascii="Times New Roman" w:hAnsi="Times New Roman" w:cs="Times New Roman"/>
                          <w:i w:val="0"/>
                          <w:iCs w:val="0"/>
                          <w:color w:val="auto"/>
                          <w:sz w:val="24"/>
                          <w:szCs w:val="24"/>
                        </w:rPr>
                        <w:t>2 l/ha</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4E25087B" wp14:editId="7DC32E7F">
                <wp:simplePos x="0" y="0"/>
                <wp:positionH relativeFrom="column">
                  <wp:posOffset>1790948</wp:posOffset>
                </wp:positionH>
                <wp:positionV relativeFrom="paragraph">
                  <wp:posOffset>101600</wp:posOffset>
                </wp:positionV>
                <wp:extent cx="1592580" cy="348532"/>
                <wp:effectExtent l="0" t="0" r="7620" b="0"/>
                <wp:wrapNone/>
                <wp:docPr id="1300140823" name="Text Box 1"/>
                <wp:cNvGraphicFramePr/>
                <a:graphic xmlns:a="http://schemas.openxmlformats.org/drawingml/2006/main">
                  <a:graphicData uri="http://schemas.microsoft.com/office/word/2010/wordprocessingShape">
                    <wps:wsp>
                      <wps:cNvSpPr txBox="1"/>
                      <wps:spPr>
                        <a:xfrm>
                          <a:off x="0" y="0"/>
                          <a:ext cx="1592580" cy="348532"/>
                        </a:xfrm>
                        <a:prstGeom prst="rect">
                          <a:avLst/>
                        </a:prstGeom>
                        <a:solidFill>
                          <a:prstClr val="white"/>
                        </a:solidFill>
                        <a:ln>
                          <a:noFill/>
                        </a:ln>
                      </wps:spPr>
                      <wps:txbx>
                        <w:txbxContent>
                          <w:p w14:paraId="13B349BF" w14:textId="77777777" w:rsidR="00386862" w:rsidRPr="00D6116A" w:rsidRDefault="00386862" w:rsidP="00E923C1">
                            <w:pPr>
                              <w:pStyle w:val="Caption"/>
                              <w:ind w:left="720" w:hanging="720"/>
                              <w:rPr>
                                <w:rFonts w:ascii="Times New Roman" w:hAnsi="Times New Roman" w:cs="Times New Roman"/>
                                <w:i w:val="0"/>
                                <w:iCs w:val="0"/>
                                <w:noProof/>
                                <w:color w:val="auto"/>
                                <w:sz w:val="24"/>
                                <w:szCs w:val="24"/>
                              </w:rPr>
                            </w:pPr>
                            <w:r w:rsidRPr="00D6116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5</w:t>
                            </w:r>
                            <w:r w:rsidRPr="00D6116A">
                              <w:rPr>
                                <w:rFonts w:ascii="Times New Roman" w:hAnsi="Times New Roman" w:cs="Times New Roman"/>
                                <w:i w:val="0"/>
                                <w:iCs w:val="0"/>
                                <w:color w:val="auto"/>
                                <w:sz w:val="24"/>
                                <w:szCs w:val="24"/>
                              </w:rPr>
                              <w:t>.</w:t>
                            </w:r>
                            <w:r w:rsidRPr="00D6116A">
                              <w:rPr>
                                <w:rFonts w:ascii="Times New Roman" w:hAnsi="Times New Roman" w:cs="Times New Roman"/>
                                <w:color w:val="auto"/>
                                <w:sz w:val="24"/>
                                <w:szCs w:val="24"/>
                              </w:rPr>
                              <w:t xml:space="preserve"> </w:t>
                            </w:r>
                            <w:r>
                              <w:rPr>
                                <w:rFonts w:ascii="Times New Roman" w:hAnsi="Times New Roman" w:cs="Times New Roman"/>
                                <w:color w:val="auto"/>
                                <w:sz w:val="24"/>
                                <w:szCs w:val="24"/>
                              </w:rPr>
                              <w:t>Glufosinate</w:t>
                            </w:r>
                            <w:r w:rsidRPr="00D6116A">
                              <w:rPr>
                                <w:rFonts w:ascii="Times New Roman" w:hAnsi="Times New Roman" w:cs="Times New Roman"/>
                                <w:i w:val="0"/>
                                <w:iCs w:val="0"/>
                                <w:color w:val="auto"/>
                                <w:sz w:val="24"/>
                                <w:szCs w:val="24"/>
                              </w:rPr>
                              <w:t xml:space="preserve"> dosis </w:t>
                            </w:r>
                            <w:r>
                              <w:rPr>
                                <w:rFonts w:ascii="Times New Roman" w:hAnsi="Times New Roman" w:cs="Times New Roman"/>
                                <w:i w:val="0"/>
                                <w:iCs w:val="0"/>
                                <w:color w:val="auto"/>
                                <w:sz w:val="24"/>
                                <w:szCs w:val="24"/>
                              </w:rPr>
                              <w:t>4</w:t>
                            </w:r>
                            <w:r w:rsidRPr="00D6116A">
                              <w:rPr>
                                <w:rFonts w:ascii="Times New Roman" w:hAnsi="Times New Roman" w:cs="Times New Roman"/>
                                <w:i w:val="0"/>
                                <w:iCs w:val="0"/>
                                <w:color w:val="auto"/>
                                <w:sz w:val="24"/>
                                <w:szCs w:val="24"/>
                              </w:rPr>
                              <w:t xml:space="preserve"> l/ha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5087B" id="_x0000_s1032" type="#_x0000_t202" style="position:absolute;margin-left:141pt;margin-top:8pt;width:125.4pt;height:27.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" stroked="f">
                <v:textbox inset="0,0,0,0">
                  <w:txbxContent>
                    <w:p w14:paraId="13B349BF" w14:textId="77777777" w:rsidR="00386862" w:rsidRPr="00D6116A" w:rsidRDefault="00386862" w:rsidP="00E923C1">
                      <w:pPr>
                        <w:pStyle w:val="Caption"/>
                        <w:ind w:left="720" w:hanging="720"/>
                        <w:rPr>
                          <w:rFonts w:ascii="Times New Roman" w:hAnsi="Times New Roman" w:cs="Times New Roman"/>
                          <w:i w:val="0"/>
                          <w:iCs w:val="0"/>
                          <w:noProof/>
                          <w:color w:val="auto"/>
                          <w:sz w:val="24"/>
                          <w:szCs w:val="24"/>
                        </w:rPr>
                      </w:pPr>
                      <w:r w:rsidRPr="00D6116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5</w:t>
                      </w:r>
                      <w:r w:rsidRPr="00D6116A">
                        <w:rPr>
                          <w:rFonts w:ascii="Times New Roman" w:hAnsi="Times New Roman" w:cs="Times New Roman"/>
                          <w:i w:val="0"/>
                          <w:iCs w:val="0"/>
                          <w:color w:val="auto"/>
                          <w:sz w:val="24"/>
                          <w:szCs w:val="24"/>
                        </w:rPr>
                        <w:t>.</w:t>
                      </w:r>
                      <w:r w:rsidRPr="00D6116A">
                        <w:rPr>
                          <w:rFonts w:ascii="Times New Roman" w:hAnsi="Times New Roman" w:cs="Times New Roman"/>
                          <w:color w:val="auto"/>
                          <w:sz w:val="24"/>
                          <w:szCs w:val="24"/>
                        </w:rPr>
                        <w:t xml:space="preserve"> </w:t>
                      </w:r>
                      <w:r>
                        <w:rPr>
                          <w:rFonts w:ascii="Times New Roman" w:hAnsi="Times New Roman" w:cs="Times New Roman"/>
                          <w:color w:val="auto"/>
                          <w:sz w:val="24"/>
                          <w:szCs w:val="24"/>
                        </w:rPr>
                        <w:t>Glufosinate</w:t>
                      </w:r>
                      <w:r w:rsidRPr="00D6116A">
                        <w:rPr>
                          <w:rFonts w:ascii="Times New Roman" w:hAnsi="Times New Roman" w:cs="Times New Roman"/>
                          <w:i w:val="0"/>
                          <w:iCs w:val="0"/>
                          <w:color w:val="auto"/>
                          <w:sz w:val="24"/>
                          <w:szCs w:val="24"/>
                        </w:rPr>
                        <w:t xml:space="preserve"> dosis </w:t>
                      </w:r>
                      <w:r>
                        <w:rPr>
                          <w:rFonts w:ascii="Times New Roman" w:hAnsi="Times New Roman" w:cs="Times New Roman"/>
                          <w:i w:val="0"/>
                          <w:iCs w:val="0"/>
                          <w:color w:val="auto"/>
                          <w:sz w:val="24"/>
                          <w:szCs w:val="24"/>
                        </w:rPr>
                        <w:t>4</w:t>
                      </w:r>
                      <w:r w:rsidRPr="00D6116A">
                        <w:rPr>
                          <w:rFonts w:ascii="Times New Roman" w:hAnsi="Times New Roman" w:cs="Times New Roman"/>
                          <w:i w:val="0"/>
                          <w:iCs w:val="0"/>
                          <w:color w:val="auto"/>
                          <w:sz w:val="24"/>
                          <w:szCs w:val="24"/>
                        </w:rPr>
                        <w:t xml:space="preserve"> l/ha</w:t>
                      </w: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43DBB9D8" wp14:editId="5F75691C">
                <wp:simplePos x="0" y="0"/>
                <wp:positionH relativeFrom="column">
                  <wp:posOffset>0</wp:posOffset>
                </wp:positionH>
                <wp:positionV relativeFrom="paragraph">
                  <wp:posOffset>86140</wp:posOffset>
                </wp:positionV>
                <wp:extent cx="1587500" cy="436245"/>
                <wp:effectExtent l="0" t="0" r="0" b="1905"/>
                <wp:wrapNone/>
                <wp:docPr id="496404644" name="Text Box 1"/>
                <wp:cNvGraphicFramePr/>
                <a:graphic xmlns:a="http://schemas.openxmlformats.org/drawingml/2006/main">
                  <a:graphicData uri="http://schemas.microsoft.com/office/word/2010/wordprocessingShape">
                    <wps:wsp>
                      <wps:cNvSpPr txBox="1"/>
                      <wps:spPr>
                        <a:xfrm>
                          <a:off x="0" y="0"/>
                          <a:ext cx="1587500" cy="436245"/>
                        </a:xfrm>
                        <a:prstGeom prst="rect">
                          <a:avLst/>
                        </a:prstGeom>
                        <a:solidFill>
                          <a:prstClr val="white"/>
                        </a:solidFill>
                        <a:ln>
                          <a:noFill/>
                        </a:ln>
                      </wps:spPr>
                      <wps:txbx>
                        <w:txbxContent>
                          <w:p w14:paraId="6020E233" w14:textId="77777777" w:rsidR="00386862" w:rsidRPr="00D6116A" w:rsidRDefault="00386862" w:rsidP="00E923C1">
                            <w:pPr>
                              <w:pStyle w:val="Caption"/>
                              <w:ind w:left="720" w:hanging="720"/>
                              <w:rPr>
                                <w:rFonts w:ascii="Times New Roman" w:hAnsi="Times New Roman" w:cs="Times New Roman"/>
                                <w:i w:val="0"/>
                                <w:iCs w:val="0"/>
                                <w:noProof/>
                                <w:color w:val="auto"/>
                                <w:sz w:val="32"/>
                                <w:szCs w:val="32"/>
                              </w:rPr>
                            </w:pPr>
                            <w:r w:rsidRPr="00D6116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4</w:t>
                            </w:r>
                            <w:r w:rsidRPr="00D6116A">
                              <w:rPr>
                                <w:rFonts w:ascii="Times New Roman" w:hAnsi="Times New Roman" w:cs="Times New Roman"/>
                                <w:i w:val="0"/>
                                <w:iCs w:val="0"/>
                                <w:color w:val="auto"/>
                                <w:sz w:val="24"/>
                                <w:szCs w:val="24"/>
                              </w:rPr>
                              <w:t xml:space="preserve">. </w:t>
                            </w:r>
                            <w:r w:rsidRPr="00D6116A">
                              <w:rPr>
                                <w:rFonts w:ascii="Times New Roman" w:hAnsi="Times New Roman" w:cs="Times New Roman"/>
                                <w:color w:val="auto"/>
                                <w:sz w:val="24"/>
                                <w:szCs w:val="24"/>
                              </w:rPr>
                              <w:t>Triklopir</w:t>
                            </w:r>
                            <w:r w:rsidRPr="00D6116A">
                              <w:rPr>
                                <w:rFonts w:ascii="Times New Roman" w:hAnsi="Times New Roman" w:cs="Times New Roman"/>
                                <w:i w:val="0"/>
                                <w:iCs w:val="0"/>
                                <w:color w:val="auto"/>
                                <w:sz w:val="24"/>
                                <w:szCs w:val="24"/>
                              </w:rPr>
                              <w:t xml:space="preserve"> dosis</w:t>
                            </w:r>
                            <w:r>
                              <w:rPr>
                                <w:rFonts w:ascii="Times New Roman" w:hAnsi="Times New Roman" w:cs="Times New Roman"/>
                                <w:i w:val="0"/>
                                <w:iCs w:val="0"/>
                                <w:color w:val="auto"/>
                                <w:sz w:val="24"/>
                                <w:szCs w:val="24"/>
                              </w:rPr>
                              <w:t xml:space="preserve">  </w:t>
                            </w:r>
                            <w:r w:rsidRPr="00D6116A">
                              <w:rPr>
                                <w:rFonts w:ascii="Times New Roman" w:hAnsi="Times New Roman" w:cs="Times New Roman"/>
                                <w:i w:val="0"/>
                                <w:iCs w:val="0"/>
                                <w:color w:val="auto"/>
                                <w:sz w:val="24"/>
                                <w:szCs w:val="24"/>
                              </w:rPr>
                              <w:t xml:space="preserve"> 0,5 l/ha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DBB9D8" id="_x0000_s1033" type="#_x0000_t202" style="position:absolute;margin-left:0;margin-top:6.8pt;width:125pt;height:34.3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" stroked="f">
                <v:textbox inset="0,0,0,0">
                  <w:txbxContent>
                    <w:p w14:paraId="6020E233" w14:textId="77777777" w:rsidR="00386862" w:rsidRPr="00D6116A" w:rsidRDefault="00386862" w:rsidP="00E923C1">
                      <w:pPr>
                        <w:pStyle w:val="Caption"/>
                        <w:ind w:left="720" w:hanging="720"/>
                        <w:rPr>
                          <w:rFonts w:ascii="Times New Roman" w:hAnsi="Times New Roman" w:cs="Times New Roman"/>
                          <w:i w:val="0"/>
                          <w:iCs w:val="0"/>
                          <w:noProof/>
                          <w:color w:val="auto"/>
                          <w:sz w:val="32"/>
                          <w:szCs w:val="32"/>
                        </w:rPr>
                      </w:pPr>
                      <w:r w:rsidRPr="00D6116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4</w:t>
                      </w:r>
                      <w:r w:rsidRPr="00D6116A">
                        <w:rPr>
                          <w:rFonts w:ascii="Times New Roman" w:hAnsi="Times New Roman" w:cs="Times New Roman"/>
                          <w:i w:val="0"/>
                          <w:iCs w:val="0"/>
                          <w:color w:val="auto"/>
                          <w:sz w:val="24"/>
                          <w:szCs w:val="24"/>
                        </w:rPr>
                        <w:t xml:space="preserve">. </w:t>
                      </w:r>
                      <w:r w:rsidRPr="00D6116A">
                        <w:rPr>
                          <w:rFonts w:ascii="Times New Roman" w:hAnsi="Times New Roman" w:cs="Times New Roman"/>
                          <w:color w:val="auto"/>
                          <w:sz w:val="24"/>
                          <w:szCs w:val="24"/>
                        </w:rPr>
                        <w:t>Triklopir</w:t>
                      </w:r>
                      <w:r w:rsidRPr="00D6116A">
                        <w:rPr>
                          <w:rFonts w:ascii="Times New Roman" w:hAnsi="Times New Roman" w:cs="Times New Roman"/>
                          <w:i w:val="0"/>
                          <w:iCs w:val="0"/>
                          <w:color w:val="auto"/>
                          <w:sz w:val="24"/>
                          <w:szCs w:val="24"/>
                        </w:rPr>
                        <w:t xml:space="preserve"> dosis</w:t>
                      </w:r>
                      <w:r>
                        <w:rPr>
                          <w:rFonts w:ascii="Times New Roman" w:hAnsi="Times New Roman" w:cs="Times New Roman"/>
                          <w:i w:val="0"/>
                          <w:iCs w:val="0"/>
                          <w:color w:val="auto"/>
                          <w:sz w:val="24"/>
                          <w:szCs w:val="24"/>
                        </w:rPr>
                        <w:t xml:space="preserve">  </w:t>
                      </w:r>
                      <w:r w:rsidRPr="00D6116A">
                        <w:rPr>
                          <w:rFonts w:ascii="Times New Roman" w:hAnsi="Times New Roman" w:cs="Times New Roman"/>
                          <w:i w:val="0"/>
                          <w:iCs w:val="0"/>
                          <w:color w:val="auto"/>
                          <w:sz w:val="24"/>
                          <w:szCs w:val="24"/>
                        </w:rPr>
                        <w:t xml:space="preserve"> 0,5 l/ha</w:t>
                      </w:r>
                    </w:p>
                  </w:txbxContent>
                </v:textbox>
              </v:shape>
            </w:pict>
          </mc:Fallback>
        </mc:AlternateContent>
      </w:r>
    </w:p>
    <w:p w14:paraId="304A7D78" w14:textId="77777777" w:rsidR="00386862" w:rsidRDefault="00386862" w:rsidP="00DB7FC9"/>
    <w:p w14:paraId="34BC3E0F" w14:textId="77777777" w:rsidR="00386862" w:rsidRDefault="00386862" w:rsidP="00DB7FC9"/>
    <w:p w14:paraId="34A59AA5" w14:textId="77777777" w:rsidR="00386862" w:rsidRDefault="00386862" w:rsidP="00DB7FC9"/>
    <w:p w14:paraId="502A7392" w14:textId="77777777" w:rsidR="00386862" w:rsidRDefault="00386862" w:rsidP="00DB7FC9"/>
    <w:p w14:paraId="07A09AC2" w14:textId="77777777" w:rsidR="00386862" w:rsidRDefault="00386862" w:rsidP="00DB7FC9"/>
    <w:p w14:paraId="375DBB7A" w14:textId="77777777" w:rsidR="00386862" w:rsidRDefault="00386862" w:rsidP="00EE0E48">
      <w:pPr>
        <w:pStyle w:val="Caption"/>
        <w:rPr>
          <w:rFonts w:ascii="Times New Roman" w:hAnsi="Times New Roman" w:cs="Times New Roman"/>
          <w:i w:val="0"/>
          <w:iCs w:val="0"/>
          <w:color w:val="auto"/>
          <w:sz w:val="24"/>
          <w:szCs w:val="24"/>
        </w:rPr>
      </w:pPr>
      <w:bookmarkStart w:id="84" w:name="_Toc237423530"/>
      <w:bookmarkStart w:id="85" w:name="_Toc237472747"/>
      <w:r w:rsidRPr="00EE0E48">
        <w:rPr>
          <w:rFonts w:ascii="Times New Roman" w:hAnsi="Times New Roman" w:cs="Times New Roman"/>
          <w:i w:val="0"/>
          <w:iCs w:val="0"/>
          <w:color w:val="auto"/>
          <w:sz w:val="24"/>
          <w:szCs w:val="24"/>
        </w:rPr>
        <w:lastRenderedPageBreak/>
        <w:t xml:space="preserve">Lampiran </w:t>
      </w:r>
      <w:r w:rsidRPr="00EE0E48">
        <w:rPr>
          <w:rFonts w:ascii="Times New Roman" w:hAnsi="Times New Roman" w:cs="Times New Roman"/>
          <w:i w:val="0"/>
          <w:iCs w:val="0"/>
          <w:color w:val="auto"/>
          <w:sz w:val="24"/>
          <w:szCs w:val="24"/>
        </w:rPr>
        <w:fldChar w:fldCharType="begin"/>
      </w:r>
      <w:r w:rsidRPr="00283D57">
        <w:rPr>
          <w:rFonts w:ascii="Times New Roman" w:hAnsi="Times New Roman" w:cs="Times New Roman"/>
          <w:i w:val="0"/>
          <w:iCs w:val="0"/>
          <w:color w:val="auto"/>
          <w:sz w:val="24"/>
          <w:szCs w:val="24"/>
        </w:rPr>
        <w:instrText xml:space="preserve"> SEQ LAMP_1 \* ARABIC </w:instrText>
      </w:r>
      <w:r w:rsidRPr="00EE0E48">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9</w:t>
      </w:r>
      <w:r w:rsidRPr="00EE0E48">
        <w:rPr>
          <w:rFonts w:ascii="Times New Roman" w:hAnsi="Times New Roman" w:cs="Times New Roman"/>
          <w:i w:val="0"/>
          <w:iCs w:val="0"/>
          <w:color w:val="auto"/>
          <w:sz w:val="24"/>
          <w:szCs w:val="24"/>
        </w:rPr>
        <w:fldChar w:fldCharType="end"/>
      </w:r>
      <w:bookmarkEnd w:id="84"/>
      <w:r>
        <w:rPr>
          <w:rFonts w:ascii="Times New Roman" w:hAnsi="Times New Roman" w:cs="Times New Roman"/>
          <w:i w:val="0"/>
          <w:iCs w:val="0"/>
          <w:color w:val="auto"/>
          <w:sz w:val="24"/>
          <w:szCs w:val="24"/>
        </w:rPr>
        <w:t xml:space="preserve">. </w:t>
      </w:r>
      <w:bookmarkStart w:id="86" w:name="_Hlk237468291"/>
      <w:r w:rsidRPr="009E3D25">
        <w:rPr>
          <w:rFonts w:ascii="Times New Roman" w:hAnsi="Times New Roman" w:cs="Times New Roman"/>
          <w:i w:val="0"/>
          <w:iCs w:val="0"/>
          <w:color w:val="auto"/>
          <w:sz w:val="24"/>
          <w:szCs w:val="24"/>
        </w:rPr>
        <w:t xml:space="preserve">Pengamatan tingkat kerusakan hari </w:t>
      </w:r>
      <w:r>
        <w:rPr>
          <w:rFonts w:ascii="Times New Roman" w:hAnsi="Times New Roman" w:cs="Times New Roman"/>
          <w:i w:val="0"/>
          <w:iCs w:val="0"/>
          <w:color w:val="auto"/>
          <w:sz w:val="24"/>
          <w:szCs w:val="24"/>
        </w:rPr>
        <w:t>14</w:t>
      </w:r>
      <w:r w:rsidRPr="009E3D25">
        <w:rPr>
          <w:rFonts w:ascii="Times New Roman" w:hAnsi="Times New Roman" w:cs="Times New Roman"/>
          <w:i w:val="0"/>
          <w:iCs w:val="0"/>
          <w:color w:val="auto"/>
          <w:sz w:val="24"/>
          <w:szCs w:val="24"/>
        </w:rPr>
        <w:t xml:space="preserve"> setelah aplikasi (HSA)</w:t>
      </w:r>
      <w:bookmarkEnd w:id="85"/>
      <w:bookmarkEnd w:id="86"/>
    </w:p>
    <w:p w14:paraId="21EDF73C" w14:textId="77777777" w:rsidR="00386862" w:rsidRPr="00B134DC" w:rsidRDefault="00386862" w:rsidP="00B134DC">
      <w:r>
        <w:rPr>
          <w:noProof/>
        </w:rPr>
        <w:drawing>
          <wp:anchor distT="0" distB="0" distL="114300" distR="114300" simplePos="0" relativeHeight="251670528" behindDoc="0" locked="0" layoutInCell="1" allowOverlap="1" wp14:anchorId="364E489D" wp14:editId="74448905">
            <wp:simplePos x="0" y="0"/>
            <wp:positionH relativeFrom="column">
              <wp:posOffset>1752517</wp:posOffset>
            </wp:positionH>
            <wp:positionV relativeFrom="paragraph">
              <wp:posOffset>149225</wp:posOffset>
            </wp:positionV>
            <wp:extent cx="1592580" cy="2115820"/>
            <wp:effectExtent l="0" t="0" r="7620" b="0"/>
            <wp:wrapNone/>
            <wp:docPr id="73504600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592580" cy="21158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04498ACB" wp14:editId="145E3888">
            <wp:simplePos x="0" y="0"/>
            <wp:positionH relativeFrom="column">
              <wp:posOffset>3430270</wp:posOffset>
            </wp:positionH>
            <wp:positionV relativeFrom="paragraph">
              <wp:posOffset>149860</wp:posOffset>
            </wp:positionV>
            <wp:extent cx="1587500" cy="2109470"/>
            <wp:effectExtent l="0" t="0" r="0" b="5080"/>
            <wp:wrapNone/>
            <wp:docPr id="192954548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587500" cy="210947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7DAB8861" wp14:editId="389BDC50">
            <wp:simplePos x="0" y="0"/>
            <wp:positionH relativeFrom="column">
              <wp:posOffset>83737</wp:posOffset>
            </wp:positionH>
            <wp:positionV relativeFrom="paragraph">
              <wp:posOffset>155603</wp:posOffset>
            </wp:positionV>
            <wp:extent cx="1587500" cy="2109470"/>
            <wp:effectExtent l="0" t="0" r="0" b="5080"/>
            <wp:wrapNone/>
            <wp:docPr id="197579647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587500" cy="2109470"/>
                    </a:xfrm>
                    <a:prstGeom prst="rect">
                      <a:avLst/>
                    </a:prstGeom>
                    <a:noFill/>
                  </pic:spPr>
                </pic:pic>
              </a:graphicData>
            </a:graphic>
            <wp14:sizeRelH relativeFrom="margin">
              <wp14:pctWidth>0</wp14:pctWidth>
            </wp14:sizeRelH>
            <wp14:sizeRelV relativeFrom="margin">
              <wp14:pctHeight>0</wp14:pctHeight>
            </wp14:sizeRelV>
          </wp:anchor>
        </w:drawing>
      </w:r>
    </w:p>
    <w:p w14:paraId="41329050" w14:textId="77777777" w:rsidR="00386862" w:rsidRDefault="00386862" w:rsidP="00920035"/>
    <w:p w14:paraId="4BD72CE5" w14:textId="77777777" w:rsidR="00386862" w:rsidRDefault="00386862" w:rsidP="00920035"/>
    <w:p w14:paraId="18E2333F" w14:textId="77777777" w:rsidR="00386862" w:rsidRDefault="00386862" w:rsidP="00920035"/>
    <w:p w14:paraId="38D4BA80" w14:textId="77777777" w:rsidR="00386862" w:rsidRDefault="00386862" w:rsidP="00A25495">
      <w:pPr>
        <w:tabs>
          <w:tab w:val="left" w:pos="1068"/>
        </w:tabs>
      </w:pPr>
      <w:r>
        <w:rPr>
          <w:noProof/>
        </w:rPr>
        <mc:AlternateContent>
          <mc:Choice Requires="wps">
            <w:drawing>
              <wp:inline distT="0" distB="0" distL="0" distR="0" wp14:anchorId="4E5FB244" wp14:editId="4846C64D">
                <wp:extent cx="302260" cy="302260"/>
                <wp:effectExtent l="0" t="0" r="0" b="0"/>
                <wp:docPr id="1571039809"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BE480A" id="AutoShape 5"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tab/>
      </w:r>
    </w:p>
    <w:p w14:paraId="54038655" w14:textId="77777777" w:rsidR="00386862" w:rsidRDefault="00386862" w:rsidP="00920035"/>
    <w:p w14:paraId="26454FCF" w14:textId="77777777" w:rsidR="00386862" w:rsidRDefault="00386862" w:rsidP="00920035"/>
    <w:p w14:paraId="4C138560" w14:textId="77777777" w:rsidR="00386862" w:rsidRDefault="00386862" w:rsidP="00920035"/>
    <w:p w14:paraId="23F0912A" w14:textId="77777777" w:rsidR="00386862" w:rsidRDefault="00386862" w:rsidP="00920035">
      <w:r>
        <w:rPr>
          <w:noProof/>
        </w:rPr>
        <mc:AlternateContent>
          <mc:Choice Requires="wps">
            <w:drawing>
              <wp:anchor distT="0" distB="0" distL="114300" distR="114300" simplePos="0" relativeHeight="251699200" behindDoc="0" locked="0" layoutInCell="1" allowOverlap="1" wp14:anchorId="5E324B84" wp14:editId="4A87F519">
                <wp:simplePos x="0" y="0"/>
                <wp:positionH relativeFrom="column">
                  <wp:posOffset>3418978</wp:posOffset>
                </wp:positionH>
                <wp:positionV relativeFrom="paragraph">
                  <wp:posOffset>121450</wp:posOffset>
                </wp:positionV>
                <wp:extent cx="1600835" cy="635"/>
                <wp:effectExtent l="0" t="0" r="0" b="0"/>
                <wp:wrapNone/>
                <wp:docPr id="1285044923" name="Text Box 1"/>
                <wp:cNvGraphicFramePr/>
                <a:graphic xmlns:a="http://schemas.openxmlformats.org/drawingml/2006/main">
                  <a:graphicData uri="http://schemas.microsoft.com/office/word/2010/wordprocessingShape">
                    <wps:wsp>
                      <wps:cNvSpPr txBox="1"/>
                      <wps:spPr>
                        <a:xfrm>
                          <a:off x="0" y="0"/>
                          <a:ext cx="1600835" cy="635"/>
                        </a:xfrm>
                        <a:prstGeom prst="rect">
                          <a:avLst/>
                        </a:prstGeom>
                        <a:solidFill>
                          <a:prstClr val="white"/>
                        </a:solidFill>
                        <a:ln>
                          <a:noFill/>
                        </a:ln>
                      </wps:spPr>
                      <wps:txbx>
                        <w:txbxContent>
                          <w:p w14:paraId="6892B91C" w14:textId="77777777" w:rsidR="00386862" w:rsidRPr="00D6116A" w:rsidRDefault="00386862" w:rsidP="00E923C1">
                            <w:pPr>
                              <w:pStyle w:val="Caption"/>
                              <w:ind w:left="720" w:hanging="720"/>
                              <w:rPr>
                                <w:rFonts w:ascii="Times New Roman" w:hAnsi="Times New Roman" w:cs="Times New Roman"/>
                                <w:i w:val="0"/>
                                <w:iCs w:val="0"/>
                                <w:noProof/>
                                <w:color w:val="auto"/>
                                <w:sz w:val="24"/>
                                <w:szCs w:val="24"/>
                              </w:rPr>
                            </w:pPr>
                            <w:r w:rsidRPr="00D6116A">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9</w:t>
                            </w:r>
                            <w:r w:rsidRPr="00D6116A">
                              <w:rPr>
                                <w:rFonts w:ascii="Times New Roman" w:hAnsi="Times New Roman" w:cs="Times New Roman"/>
                                <w:i w:val="0"/>
                                <w:iCs w:val="0"/>
                                <w:color w:val="auto"/>
                                <w:sz w:val="24"/>
                                <w:szCs w:val="24"/>
                              </w:rPr>
                              <w:t xml:space="preserve">. </w:t>
                            </w:r>
                            <w:r w:rsidRPr="00D6116A">
                              <w:rPr>
                                <w:rFonts w:ascii="Times New Roman" w:hAnsi="Times New Roman" w:cs="Times New Roman"/>
                                <w:color w:val="auto"/>
                                <w:sz w:val="24"/>
                                <w:szCs w:val="24"/>
                              </w:rPr>
                              <w:t xml:space="preserve">Triklopir + glufosinate </w:t>
                            </w:r>
                            <w:r w:rsidRPr="00D6116A">
                              <w:rPr>
                                <w:rFonts w:ascii="Times New Roman" w:hAnsi="Times New Roman" w:cs="Times New Roman"/>
                                <w:i w:val="0"/>
                                <w:iCs w:val="0"/>
                                <w:color w:val="auto"/>
                                <w:sz w:val="24"/>
                                <w:szCs w:val="24"/>
                              </w:rPr>
                              <w:t>2 l/ha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324B84" id="_x0000_s1034" type="#_x0000_t202" style="position:absolute;margin-left:269.2pt;margin-top:9.55pt;width:126.05pt;height:.0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" stroked="f">
                <v:textbox style="mso-fit-shape-to-text:t" inset="0,0,0,0">
                  <w:txbxContent>
                    <w:p w14:paraId="6892B91C" w14:textId="77777777" w:rsidR="00386862" w:rsidRPr="00D6116A" w:rsidRDefault="00386862" w:rsidP="00E923C1">
                      <w:pPr>
                        <w:pStyle w:val="Caption"/>
                        <w:ind w:left="720" w:hanging="720"/>
                        <w:rPr>
                          <w:rFonts w:ascii="Times New Roman" w:hAnsi="Times New Roman" w:cs="Times New Roman"/>
                          <w:i w:val="0"/>
                          <w:iCs w:val="0"/>
                          <w:noProof/>
                          <w:color w:val="auto"/>
                          <w:sz w:val="24"/>
                          <w:szCs w:val="24"/>
                        </w:rPr>
                      </w:pPr>
                      <w:r w:rsidRPr="00D6116A">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9</w:t>
                      </w:r>
                      <w:r w:rsidRPr="00D6116A">
                        <w:rPr>
                          <w:rFonts w:ascii="Times New Roman" w:hAnsi="Times New Roman" w:cs="Times New Roman"/>
                          <w:i w:val="0"/>
                          <w:iCs w:val="0"/>
                          <w:color w:val="auto"/>
                          <w:sz w:val="24"/>
                          <w:szCs w:val="24"/>
                        </w:rPr>
                        <w:t xml:space="preserve">. </w:t>
                      </w:r>
                      <w:r w:rsidRPr="00D6116A">
                        <w:rPr>
                          <w:rFonts w:ascii="Times New Roman" w:hAnsi="Times New Roman" w:cs="Times New Roman"/>
                          <w:color w:val="auto"/>
                          <w:sz w:val="24"/>
                          <w:szCs w:val="24"/>
                        </w:rPr>
                        <w:t xml:space="preserve">Triklopir + glufosinate </w:t>
                      </w:r>
                      <w:r w:rsidRPr="00D6116A">
                        <w:rPr>
                          <w:rFonts w:ascii="Times New Roman" w:hAnsi="Times New Roman" w:cs="Times New Roman"/>
                          <w:i w:val="0"/>
                          <w:iCs w:val="0"/>
                          <w:color w:val="auto"/>
                          <w:sz w:val="24"/>
                          <w:szCs w:val="24"/>
                        </w:rPr>
                        <w:t>2 l/ha</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5CD29A5F" wp14:editId="167903A2">
                <wp:simplePos x="0" y="0"/>
                <wp:positionH relativeFrom="column">
                  <wp:posOffset>68746</wp:posOffset>
                </wp:positionH>
                <wp:positionV relativeFrom="paragraph">
                  <wp:posOffset>112450</wp:posOffset>
                </wp:positionV>
                <wp:extent cx="1600835" cy="635"/>
                <wp:effectExtent l="0" t="0" r="0" b="0"/>
                <wp:wrapNone/>
                <wp:docPr id="93863094" name="Text Box 1"/>
                <wp:cNvGraphicFramePr/>
                <a:graphic xmlns:a="http://schemas.openxmlformats.org/drawingml/2006/main">
                  <a:graphicData uri="http://schemas.microsoft.com/office/word/2010/wordprocessingShape">
                    <wps:wsp>
                      <wps:cNvSpPr txBox="1"/>
                      <wps:spPr>
                        <a:xfrm>
                          <a:off x="0" y="0"/>
                          <a:ext cx="1600835" cy="635"/>
                        </a:xfrm>
                        <a:prstGeom prst="rect">
                          <a:avLst/>
                        </a:prstGeom>
                        <a:solidFill>
                          <a:prstClr val="white"/>
                        </a:solidFill>
                        <a:ln>
                          <a:noFill/>
                        </a:ln>
                      </wps:spPr>
                      <wps:txbx>
                        <w:txbxContent>
                          <w:p w14:paraId="5FD4474E" w14:textId="77777777" w:rsidR="00386862" w:rsidRPr="00D6116A" w:rsidRDefault="00386862" w:rsidP="00E923C1">
                            <w:pPr>
                              <w:pStyle w:val="Caption"/>
                              <w:ind w:left="720" w:hanging="720"/>
                              <w:rPr>
                                <w:rFonts w:ascii="Times New Roman" w:hAnsi="Times New Roman" w:cs="Times New Roman"/>
                                <w:i w:val="0"/>
                                <w:iCs w:val="0"/>
                                <w:noProof/>
                                <w:color w:val="auto"/>
                                <w:sz w:val="24"/>
                                <w:szCs w:val="24"/>
                              </w:rPr>
                            </w:pPr>
                            <w:r>
                              <w:rPr>
                                <w:rFonts w:ascii="Times New Roman" w:hAnsi="Times New Roman" w:cs="Times New Roman"/>
                                <w:i w:val="0"/>
                                <w:iCs w:val="0"/>
                                <w:color w:val="auto"/>
                                <w:sz w:val="24"/>
                                <w:szCs w:val="24"/>
                              </w:rPr>
                              <w:t xml:space="preserve">Gambar 7. </w:t>
                            </w:r>
                            <w:r w:rsidRPr="0061035A">
                              <w:rPr>
                                <w:rFonts w:ascii="Times New Roman" w:hAnsi="Times New Roman" w:cs="Times New Roman"/>
                                <w:color w:val="auto"/>
                                <w:sz w:val="24"/>
                                <w:szCs w:val="24"/>
                              </w:rPr>
                              <w:t>Triklopir</w:t>
                            </w:r>
                            <w:r>
                              <w:rPr>
                                <w:rFonts w:ascii="Times New Roman" w:hAnsi="Times New Roman" w:cs="Times New Roman"/>
                                <w:i w:val="0"/>
                                <w:iCs w:val="0"/>
                                <w:color w:val="auto"/>
                                <w:sz w:val="24"/>
                                <w:szCs w:val="24"/>
                              </w:rPr>
                              <w:t xml:space="preserve"> dosis 0,5 l/ha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D29A5F" id="_x0000_s1035" type="#_x0000_t202" style="position:absolute;margin-left:5.4pt;margin-top:8.85pt;width:126.05pt;height:.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" stroked="f">
                <v:textbox style="mso-fit-shape-to-text:t" inset="0,0,0,0">
                  <w:txbxContent>
                    <w:p w14:paraId="5FD4474E" w14:textId="77777777" w:rsidR="00386862" w:rsidRPr="00D6116A" w:rsidRDefault="00386862" w:rsidP="00E923C1">
                      <w:pPr>
                        <w:pStyle w:val="Caption"/>
                        <w:ind w:left="720" w:hanging="720"/>
                        <w:rPr>
                          <w:rFonts w:ascii="Times New Roman" w:hAnsi="Times New Roman" w:cs="Times New Roman"/>
                          <w:i w:val="0"/>
                          <w:iCs w:val="0"/>
                          <w:noProof/>
                          <w:color w:val="auto"/>
                          <w:sz w:val="24"/>
                          <w:szCs w:val="24"/>
                        </w:rPr>
                      </w:pPr>
                      <w:r>
                        <w:rPr>
                          <w:rFonts w:ascii="Times New Roman" w:hAnsi="Times New Roman" w:cs="Times New Roman"/>
                          <w:i w:val="0"/>
                          <w:iCs w:val="0"/>
                          <w:color w:val="auto"/>
                          <w:sz w:val="24"/>
                          <w:szCs w:val="24"/>
                        </w:rPr>
                        <w:t xml:space="preserve">Gambar 7. </w:t>
                      </w:r>
                      <w:r w:rsidRPr="0061035A">
                        <w:rPr>
                          <w:rFonts w:ascii="Times New Roman" w:hAnsi="Times New Roman" w:cs="Times New Roman"/>
                          <w:color w:val="auto"/>
                          <w:sz w:val="24"/>
                          <w:szCs w:val="24"/>
                        </w:rPr>
                        <w:t>Triklopir</w:t>
                      </w:r>
                      <w:r>
                        <w:rPr>
                          <w:rFonts w:ascii="Times New Roman" w:hAnsi="Times New Roman" w:cs="Times New Roman"/>
                          <w:i w:val="0"/>
                          <w:iCs w:val="0"/>
                          <w:color w:val="auto"/>
                          <w:sz w:val="24"/>
                          <w:szCs w:val="24"/>
                        </w:rPr>
                        <w:t xml:space="preserve"> dosis 0,5 l/ha</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3B8D1E84" wp14:editId="2FD87E6D">
                <wp:simplePos x="0" y="0"/>
                <wp:positionH relativeFrom="column">
                  <wp:posOffset>1784157</wp:posOffset>
                </wp:positionH>
                <wp:positionV relativeFrom="paragraph">
                  <wp:posOffset>109855</wp:posOffset>
                </wp:positionV>
                <wp:extent cx="1600200" cy="635"/>
                <wp:effectExtent l="0" t="0" r="0" b="0"/>
                <wp:wrapNone/>
                <wp:docPr id="1702145412" name="Text Box 1"/>
                <wp:cNvGraphicFramePr/>
                <a:graphic xmlns:a="http://schemas.openxmlformats.org/drawingml/2006/main">
                  <a:graphicData uri="http://schemas.microsoft.com/office/word/2010/wordprocessingShape">
                    <wps:wsp>
                      <wps:cNvSpPr txBox="1"/>
                      <wps:spPr>
                        <a:xfrm>
                          <a:off x="0" y="0"/>
                          <a:ext cx="1600200" cy="635"/>
                        </a:xfrm>
                        <a:prstGeom prst="rect">
                          <a:avLst/>
                        </a:prstGeom>
                        <a:solidFill>
                          <a:prstClr val="white"/>
                        </a:solidFill>
                        <a:ln>
                          <a:noFill/>
                        </a:ln>
                      </wps:spPr>
                      <wps:txbx>
                        <w:txbxContent>
                          <w:p w14:paraId="6DC056E5" w14:textId="77777777" w:rsidR="00386862" w:rsidRPr="00D6116A" w:rsidRDefault="00386862" w:rsidP="00E923C1">
                            <w:pPr>
                              <w:pStyle w:val="Caption"/>
                              <w:ind w:left="720" w:hanging="720"/>
                              <w:rPr>
                                <w:rFonts w:ascii="Times New Roman" w:hAnsi="Times New Roman" w:cs="Times New Roman"/>
                                <w:i w:val="0"/>
                                <w:iCs w:val="0"/>
                                <w:noProof/>
                                <w:color w:val="auto"/>
                                <w:sz w:val="24"/>
                                <w:szCs w:val="24"/>
                              </w:rPr>
                            </w:pPr>
                            <w:r w:rsidRPr="00D6116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8</w:t>
                            </w:r>
                            <w:r w:rsidRPr="00D6116A">
                              <w:rPr>
                                <w:rFonts w:ascii="Times New Roman" w:hAnsi="Times New Roman" w:cs="Times New Roman"/>
                                <w:i w:val="0"/>
                                <w:iCs w:val="0"/>
                                <w:color w:val="auto"/>
                                <w:sz w:val="24"/>
                                <w:szCs w:val="24"/>
                              </w:rPr>
                              <w:t xml:space="preserve">. </w:t>
                            </w:r>
                            <w:r>
                              <w:rPr>
                                <w:rFonts w:ascii="Times New Roman" w:hAnsi="Times New Roman" w:cs="Times New Roman"/>
                                <w:color w:val="auto"/>
                                <w:sz w:val="24"/>
                                <w:szCs w:val="24"/>
                              </w:rPr>
                              <w:t xml:space="preserve">Glufosinate </w:t>
                            </w:r>
                            <w:r w:rsidRPr="00D6116A">
                              <w:rPr>
                                <w:rFonts w:ascii="Times New Roman" w:hAnsi="Times New Roman" w:cs="Times New Roman"/>
                                <w:i w:val="0"/>
                                <w:iCs w:val="0"/>
                                <w:color w:val="auto"/>
                                <w:sz w:val="24"/>
                                <w:szCs w:val="24"/>
                              </w:rPr>
                              <w:t xml:space="preserve">dosis </w:t>
                            </w:r>
                            <w:r>
                              <w:rPr>
                                <w:rFonts w:ascii="Times New Roman" w:hAnsi="Times New Roman" w:cs="Times New Roman"/>
                                <w:i w:val="0"/>
                                <w:iCs w:val="0"/>
                                <w:color w:val="auto"/>
                                <w:sz w:val="24"/>
                                <w:szCs w:val="24"/>
                              </w:rPr>
                              <w:t>4</w:t>
                            </w:r>
                            <w:r w:rsidRPr="00D6116A">
                              <w:rPr>
                                <w:rFonts w:ascii="Times New Roman" w:hAnsi="Times New Roman" w:cs="Times New Roman"/>
                                <w:i w:val="0"/>
                                <w:iCs w:val="0"/>
                                <w:color w:val="auto"/>
                                <w:sz w:val="24"/>
                                <w:szCs w:val="24"/>
                              </w:rPr>
                              <w:t xml:space="preserve"> l/ha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8D1E84" id="_x0000_s1036" type="#_x0000_t202" style="position:absolute;margin-left:140.5pt;margin-top:8.65pt;width:126pt;height:.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" stroked="f">
                <v:textbox style="mso-fit-shape-to-text:t" inset="0,0,0,0">
                  <w:txbxContent>
                    <w:p w14:paraId="6DC056E5" w14:textId="77777777" w:rsidR="00386862" w:rsidRPr="00D6116A" w:rsidRDefault="00386862" w:rsidP="00E923C1">
                      <w:pPr>
                        <w:pStyle w:val="Caption"/>
                        <w:ind w:left="720" w:hanging="720"/>
                        <w:rPr>
                          <w:rFonts w:ascii="Times New Roman" w:hAnsi="Times New Roman" w:cs="Times New Roman"/>
                          <w:i w:val="0"/>
                          <w:iCs w:val="0"/>
                          <w:noProof/>
                          <w:color w:val="auto"/>
                          <w:sz w:val="24"/>
                          <w:szCs w:val="24"/>
                        </w:rPr>
                      </w:pPr>
                      <w:r w:rsidRPr="00D6116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8</w:t>
                      </w:r>
                      <w:r w:rsidRPr="00D6116A">
                        <w:rPr>
                          <w:rFonts w:ascii="Times New Roman" w:hAnsi="Times New Roman" w:cs="Times New Roman"/>
                          <w:i w:val="0"/>
                          <w:iCs w:val="0"/>
                          <w:color w:val="auto"/>
                          <w:sz w:val="24"/>
                          <w:szCs w:val="24"/>
                        </w:rPr>
                        <w:t xml:space="preserve">. </w:t>
                      </w:r>
                      <w:r>
                        <w:rPr>
                          <w:rFonts w:ascii="Times New Roman" w:hAnsi="Times New Roman" w:cs="Times New Roman"/>
                          <w:color w:val="auto"/>
                          <w:sz w:val="24"/>
                          <w:szCs w:val="24"/>
                        </w:rPr>
                        <w:t xml:space="preserve">Glufosinate </w:t>
                      </w:r>
                      <w:r w:rsidRPr="00D6116A">
                        <w:rPr>
                          <w:rFonts w:ascii="Times New Roman" w:hAnsi="Times New Roman" w:cs="Times New Roman"/>
                          <w:i w:val="0"/>
                          <w:iCs w:val="0"/>
                          <w:color w:val="auto"/>
                          <w:sz w:val="24"/>
                          <w:szCs w:val="24"/>
                        </w:rPr>
                        <w:t xml:space="preserve">dosis </w:t>
                      </w:r>
                      <w:r>
                        <w:rPr>
                          <w:rFonts w:ascii="Times New Roman" w:hAnsi="Times New Roman" w:cs="Times New Roman"/>
                          <w:i w:val="0"/>
                          <w:iCs w:val="0"/>
                          <w:color w:val="auto"/>
                          <w:sz w:val="24"/>
                          <w:szCs w:val="24"/>
                        </w:rPr>
                        <w:t>4</w:t>
                      </w:r>
                      <w:r w:rsidRPr="00D6116A">
                        <w:rPr>
                          <w:rFonts w:ascii="Times New Roman" w:hAnsi="Times New Roman" w:cs="Times New Roman"/>
                          <w:i w:val="0"/>
                          <w:iCs w:val="0"/>
                          <w:color w:val="auto"/>
                          <w:sz w:val="24"/>
                          <w:szCs w:val="24"/>
                        </w:rPr>
                        <w:t xml:space="preserve"> l/ha</w:t>
                      </w:r>
                    </w:p>
                  </w:txbxContent>
                </v:textbox>
              </v:shape>
            </w:pict>
          </mc:Fallback>
        </mc:AlternateContent>
      </w:r>
    </w:p>
    <w:p w14:paraId="5EFDB134" w14:textId="77777777" w:rsidR="00386862" w:rsidRDefault="00386862" w:rsidP="003819E1">
      <w:pPr>
        <w:pStyle w:val="Caption"/>
        <w:rPr>
          <w:rFonts w:ascii="Times New Roman" w:hAnsi="Times New Roman" w:cs="Times New Roman"/>
          <w:i w:val="0"/>
          <w:iCs w:val="0"/>
          <w:color w:val="auto"/>
          <w:sz w:val="24"/>
          <w:szCs w:val="24"/>
        </w:rPr>
      </w:pPr>
    </w:p>
    <w:p w14:paraId="4583F387" w14:textId="77777777" w:rsidR="00386862" w:rsidRDefault="00386862" w:rsidP="003819E1">
      <w:pPr>
        <w:pStyle w:val="Caption"/>
        <w:rPr>
          <w:rFonts w:ascii="Times New Roman" w:hAnsi="Times New Roman" w:cs="Times New Roman"/>
          <w:i w:val="0"/>
          <w:iCs w:val="0"/>
          <w:color w:val="auto"/>
          <w:sz w:val="24"/>
          <w:szCs w:val="24"/>
        </w:rPr>
      </w:pPr>
    </w:p>
    <w:p w14:paraId="72226180" w14:textId="77777777" w:rsidR="00386862" w:rsidRPr="00E923C1" w:rsidRDefault="00386862" w:rsidP="00E923C1"/>
    <w:p w14:paraId="2C035513" w14:textId="77777777" w:rsidR="00386862" w:rsidRDefault="00386862" w:rsidP="003819E1">
      <w:pPr>
        <w:pStyle w:val="Caption"/>
      </w:pPr>
      <w:bookmarkStart w:id="87" w:name="_Toc237472748"/>
      <w:r w:rsidRPr="007A56E1">
        <w:rPr>
          <w:rFonts w:ascii="Times New Roman" w:hAnsi="Times New Roman" w:cs="Times New Roman"/>
          <w:i w:val="0"/>
          <w:iCs w:val="0"/>
          <w:color w:val="auto"/>
          <w:sz w:val="24"/>
          <w:szCs w:val="24"/>
        </w:rPr>
        <w:t xml:space="preserve">Lampiran </w:t>
      </w:r>
      <w:r w:rsidRPr="007A56E1">
        <w:rPr>
          <w:rFonts w:ascii="Times New Roman" w:hAnsi="Times New Roman" w:cs="Times New Roman"/>
          <w:i w:val="0"/>
          <w:iCs w:val="0"/>
          <w:color w:val="auto"/>
          <w:sz w:val="24"/>
          <w:szCs w:val="24"/>
        </w:rPr>
        <w:fldChar w:fldCharType="begin"/>
      </w:r>
      <w:r w:rsidRPr="007A56E1">
        <w:rPr>
          <w:rFonts w:ascii="Times New Roman" w:hAnsi="Times New Roman" w:cs="Times New Roman"/>
          <w:i w:val="0"/>
          <w:iCs w:val="0"/>
          <w:color w:val="auto"/>
          <w:sz w:val="24"/>
          <w:szCs w:val="24"/>
        </w:rPr>
        <w:instrText xml:space="preserve"> SEQ LAMP_1 \* ARABIC </w:instrText>
      </w:r>
      <w:r w:rsidRPr="007A56E1">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10</w:t>
      </w:r>
      <w:r w:rsidRPr="007A56E1">
        <w:rPr>
          <w:rFonts w:ascii="Times New Roman" w:hAnsi="Times New Roman" w:cs="Times New Roman"/>
          <w:i w:val="0"/>
          <w:iCs w:val="0"/>
          <w:color w:val="auto"/>
          <w:sz w:val="24"/>
          <w:szCs w:val="24"/>
        </w:rPr>
        <w:fldChar w:fldCharType="end"/>
      </w:r>
      <w:r w:rsidRPr="007A56E1">
        <w:rPr>
          <w:rFonts w:ascii="Times New Roman" w:hAnsi="Times New Roman" w:cs="Times New Roman"/>
          <w:i w:val="0"/>
          <w:iCs w:val="0"/>
          <w:color w:val="auto"/>
          <w:sz w:val="24"/>
          <w:szCs w:val="24"/>
        </w:rPr>
        <w:t>.</w:t>
      </w:r>
      <w:r w:rsidRPr="007A56E1">
        <w:rPr>
          <w:color w:val="auto"/>
          <w:sz w:val="24"/>
          <w:szCs w:val="24"/>
        </w:rPr>
        <w:t xml:space="preserve"> </w:t>
      </w:r>
      <w:r w:rsidRPr="009E3D25">
        <w:rPr>
          <w:rFonts w:ascii="Times New Roman" w:hAnsi="Times New Roman" w:cs="Times New Roman"/>
          <w:i w:val="0"/>
          <w:iCs w:val="0"/>
          <w:color w:val="auto"/>
          <w:sz w:val="24"/>
          <w:szCs w:val="24"/>
        </w:rPr>
        <w:t xml:space="preserve">Pengamatan tingkat kerusakan hari </w:t>
      </w:r>
      <w:r>
        <w:rPr>
          <w:rFonts w:ascii="Times New Roman" w:hAnsi="Times New Roman" w:cs="Times New Roman"/>
          <w:i w:val="0"/>
          <w:iCs w:val="0"/>
          <w:color w:val="auto"/>
          <w:sz w:val="24"/>
          <w:szCs w:val="24"/>
        </w:rPr>
        <w:t>21</w:t>
      </w:r>
      <w:r w:rsidRPr="009E3D25">
        <w:rPr>
          <w:rFonts w:ascii="Times New Roman" w:hAnsi="Times New Roman" w:cs="Times New Roman"/>
          <w:i w:val="0"/>
          <w:iCs w:val="0"/>
          <w:color w:val="auto"/>
          <w:sz w:val="24"/>
          <w:szCs w:val="24"/>
        </w:rPr>
        <w:t xml:space="preserve"> setelah aplikasi (HSA)</w:t>
      </w:r>
      <w:bookmarkEnd w:id="87"/>
    </w:p>
    <w:p w14:paraId="16E39132" w14:textId="77777777" w:rsidR="00386862" w:rsidRDefault="00386862" w:rsidP="00920035">
      <w:pPr>
        <w:pStyle w:val="Caption"/>
        <w:rPr>
          <w:rFonts w:ascii="Times New Roman" w:hAnsi="Times New Roman" w:cs="Times New Roman"/>
          <w:i w:val="0"/>
          <w:iCs w:val="0"/>
          <w:color w:val="auto"/>
          <w:sz w:val="24"/>
          <w:szCs w:val="24"/>
        </w:rPr>
      </w:pPr>
      <w:r>
        <w:rPr>
          <w:noProof/>
        </w:rPr>
        <w:drawing>
          <wp:anchor distT="0" distB="0" distL="114300" distR="114300" simplePos="0" relativeHeight="251674624" behindDoc="0" locked="0" layoutInCell="1" allowOverlap="1" wp14:anchorId="1F76F896" wp14:editId="322B55EE">
            <wp:simplePos x="0" y="0"/>
            <wp:positionH relativeFrom="column">
              <wp:posOffset>3432810</wp:posOffset>
            </wp:positionH>
            <wp:positionV relativeFrom="paragraph">
              <wp:posOffset>166646</wp:posOffset>
            </wp:positionV>
            <wp:extent cx="1600756" cy="2127250"/>
            <wp:effectExtent l="0" t="0" r="0" b="6350"/>
            <wp:wrapNone/>
            <wp:docPr id="55705069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600756" cy="21272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438C5138" wp14:editId="7914AF4D">
            <wp:simplePos x="0" y="0"/>
            <wp:positionH relativeFrom="column">
              <wp:posOffset>1752876</wp:posOffset>
            </wp:positionH>
            <wp:positionV relativeFrom="paragraph">
              <wp:posOffset>163996</wp:posOffset>
            </wp:positionV>
            <wp:extent cx="1600835" cy="2127354"/>
            <wp:effectExtent l="0" t="0" r="0" b="6350"/>
            <wp:wrapNone/>
            <wp:docPr id="67052019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600835" cy="2127354"/>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299614A3" wp14:editId="7DA267D6">
            <wp:simplePos x="0" y="0"/>
            <wp:positionH relativeFrom="column">
              <wp:posOffset>85090</wp:posOffset>
            </wp:positionH>
            <wp:positionV relativeFrom="paragraph">
              <wp:posOffset>163996</wp:posOffset>
            </wp:positionV>
            <wp:extent cx="1600835" cy="2127250"/>
            <wp:effectExtent l="0" t="0" r="0" b="6350"/>
            <wp:wrapNone/>
            <wp:docPr id="212836979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flipH="1">
                      <a:off x="0" y="0"/>
                      <a:ext cx="1600835" cy="2127250"/>
                    </a:xfrm>
                    <a:prstGeom prst="rect">
                      <a:avLst/>
                    </a:prstGeom>
                    <a:noFill/>
                  </pic:spPr>
                </pic:pic>
              </a:graphicData>
            </a:graphic>
            <wp14:sizeRelH relativeFrom="margin">
              <wp14:pctWidth>0</wp14:pctWidth>
            </wp14:sizeRelH>
            <wp14:sizeRelV relativeFrom="margin">
              <wp14:pctHeight>0</wp14:pctHeight>
            </wp14:sizeRelV>
          </wp:anchor>
        </w:drawing>
      </w:r>
    </w:p>
    <w:p w14:paraId="3345F618" w14:textId="77777777" w:rsidR="00386862" w:rsidRDefault="00386862" w:rsidP="00920035"/>
    <w:p w14:paraId="1DFEC2C6" w14:textId="77777777" w:rsidR="00386862" w:rsidRDefault="00386862" w:rsidP="00920035"/>
    <w:p w14:paraId="5182E76B" w14:textId="77777777" w:rsidR="00386862" w:rsidRDefault="00386862" w:rsidP="00920035"/>
    <w:p w14:paraId="25F4C445" w14:textId="77777777" w:rsidR="00386862" w:rsidRDefault="00386862" w:rsidP="00920035"/>
    <w:p w14:paraId="3A1A6116" w14:textId="77777777" w:rsidR="00386862" w:rsidRDefault="00386862" w:rsidP="00920035"/>
    <w:p w14:paraId="210B508D" w14:textId="77777777" w:rsidR="00386862" w:rsidRDefault="00386862" w:rsidP="00DC33BB"/>
    <w:p w14:paraId="4A1DF69B" w14:textId="77777777" w:rsidR="00386862" w:rsidRDefault="00386862" w:rsidP="00DC33BB"/>
    <w:p w14:paraId="7A8A79C9" w14:textId="77777777" w:rsidR="00386862" w:rsidRDefault="00386862" w:rsidP="00DC33BB">
      <w:pPr>
        <w:rPr>
          <w:rFonts w:ascii="Times New Roman" w:hAnsi="Times New Roman" w:cs="Times New Roman"/>
          <w:i/>
          <w:iCs/>
        </w:rPr>
      </w:pPr>
      <w:r>
        <w:rPr>
          <w:noProof/>
        </w:rPr>
        <mc:AlternateContent>
          <mc:Choice Requires="wps">
            <w:drawing>
              <wp:anchor distT="0" distB="0" distL="114300" distR="114300" simplePos="0" relativeHeight="251681792" behindDoc="0" locked="0" layoutInCell="1" allowOverlap="1" wp14:anchorId="5A76668A" wp14:editId="0B48A842">
                <wp:simplePos x="0" y="0"/>
                <wp:positionH relativeFrom="column">
                  <wp:posOffset>3503930</wp:posOffset>
                </wp:positionH>
                <wp:positionV relativeFrom="paragraph">
                  <wp:posOffset>263304</wp:posOffset>
                </wp:positionV>
                <wp:extent cx="1600835" cy="635"/>
                <wp:effectExtent l="0" t="0" r="0" b="0"/>
                <wp:wrapNone/>
                <wp:docPr id="2098110190" name="Text Box 1"/>
                <wp:cNvGraphicFramePr/>
                <a:graphic xmlns:a="http://schemas.openxmlformats.org/drawingml/2006/main">
                  <a:graphicData uri="http://schemas.microsoft.com/office/word/2010/wordprocessingShape">
                    <wps:wsp>
                      <wps:cNvSpPr txBox="1"/>
                      <wps:spPr>
                        <a:xfrm>
                          <a:off x="0" y="0"/>
                          <a:ext cx="1600835" cy="635"/>
                        </a:xfrm>
                        <a:prstGeom prst="rect">
                          <a:avLst/>
                        </a:prstGeom>
                        <a:solidFill>
                          <a:prstClr val="white"/>
                        </a:solidFill>
                        <a:ln>
                          <a:noFill/>
                        </a:ln>
                      </wps:spPr>
                      <wps:txbx>
                        <w:txbxContent>
                          <w:p w14:paraId="06D28E0C" w14:textId="77777777" w:rsidR="00386862" w:rsidRPr="00D6116A" w:rsidRDefault="00386862" w:rsidP="00A45326">
                            <w:pPr>
                              <w:pStyle w:val="Caption"/>
                              <w:ind w:left="720" w:hanging="720"/>
                              <w:rPr>
                                <w:rFonts w:ascii="Times New Roman" w:hAnsi="Times New Roman" w:cs="Times New Roman"/>
                                <w:i w:val="0"/>
                                <w:iCs w:val="0"/>
                                <w:noProof/>
                                <w:color w:val="auto"/>
                                <w:sz w:val="24"/>
                                <w:szCs w:val="24"/>
                              </w:rPr>
                            </w:pPr>
                            <w:r w:rsidRPr="00D6116A">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12</w:t>
                            </w:r>
                            <w:r w:rsidRPr="00D6116A">
                              <w:rPr>
                                <w:rFonts w:ascii="Times New Roman" w:hAnsi="Times New Roman" w:cs="Times New Roman"/>
                                <w:i w:val="0"/>
                                <w:iCs w:val="0"/>
                                <w:color w:val="auto"/>
                                <w:sz w:val="24"/>
                                <w:szCs w:val="24"/>
                              </w:rPr>
                              <w:t xml:space="preserve">. </w:t>
                            </w:r>
                            <w:r w:rsidRPr="00D6116A">
                              <w:rPr>
                                <w:rFonts w:ascii="Times New Roman" w:hAnsi="Times New Roman" w:cs="Times New Roman"/>
                                <w:color w:val="auto"/>
                                <w:sz w:val="24"/>
                                <w:szCs w:val="24"/>
                              </w:rPr>
                              <w:t xml:space="preserve">Triklopir + glufosinate </w:t>
                            </w:r>
                            <w:r w:rsidRPr="00D6116A">
                              <w:rPr>
                                <w:rFonts w:ascii="Times New Roman" w:hAnsi="Times New Roman" w:cs="Times New Roman"/>
                                <w:i w:val="0"/>
                                <w:iCs w:val="0"/>
                                <w:color w:val="auto"/>
                                <w:sz w:val="24"/>
                                <w:szCs w:val="24"/>
                              </w:rPr>
                              <w:t>2 l/ha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76668A" id="_x0000_s1037" type="#_x0000_t202" style="position:absolute;margin-left:275.9pt;margin-top:20.75pt;width:126.05pt;height:.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" stroked="f">
                <v:textbox style="mso-fit-shape-to-text:t" inset="0,0,0,0">
                  <w:txbxContent>
                    <w:p w14:paraId="06D28E0C" w14:textId="77777777" w:rsidR="00386862" w:rsidRPr="00D6116A" w:rsidRDefault="00386862" w:rsidP="00A45326">
                      <w:pPr>
                        <w:pStyle w:val="Caption"/>
                        <w:ind w:left="720" w:hanging="720"/>
                        <w:rPr>
                          <w:rFonts w:ascii="Times New Roman" w:hAnsi="Times New Roman" w:cs="Times New Roman"/>
                          <w:i w:val="0"/>
                          <w:iCs w:val="0"/>
                          <w:noProof/>
                          <w:color w:val="auto"/>
                          <w:sz w:val="24"/>
                          <w:szCs w:val="24"/>
                        </w:rPr>
                      </w:pPr>
                      <w:r w:rsidRPr="00D6116A">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12</w:t>
                      </w:r>
                      <w:r w:rsidRPr="00D6116A">
                        <w:rPr>
                          <w:rFonts w:ascii="Times New Roman" w:hAnsi="Times New Roman" w:cs="Times New Roman"/>
                          <w:i w:val="0"/>
                          <w:iCs w:val="0"/>
                          <w:color w:val="auto"/>
                          <w:sz w:val="24"/>
                          <w:szCs w:val="24"/>
                        </w:rPr>
                        <w:t xml:space="preserve">. </w:t>
                      </w:r>
                      <w:r w:rsidRPr="00D6116A">
                        <w:rPr>
                          <w:rFonts w:ascii="Times New Roman" w:hAnsi="Times New Roman" w:cs="Times New Roman"/>
                          <w:color w:val="auto"/>
                          <w:sz w:val="24"/>
                          <w:szCs w:val="24"/>
                        </w:rPr>
                        <w:t xml:space="preserve">Triklopir + glufosinate </w:t>
                      </w:r>
                      <w:r w:rsidRPr="00D6116A">
                        <w:rPr>
                          <w:rFonts w:ascii="Times New Roman" w:hAnsi="Times New Roman" w:cs="Times New Roman"/>
                          <w:i w:val="0"/>
                          <w:iCs w:val="0"/>
                          <w:color w:val="auto"/>
                          <w:sz w:val="24"/>
                          <w:szCs w:val="24"/>
                        </w:rPr>
                        <w:t>2 l/ha</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7D6BA392" wp14:editId="256F0FB4">
                <wp:simplePos x="0" y="0"/>
                <wp:positionH relativeFrom="column">
                  <wp:posOffset>1760220</wp:posOffset>
                </wp:positionH>
                <wp:positionV relativeFrom="paragraph">
                  <wp:posOffset>265320</wp:posOffset>
                </wp:positionV>
                <wp:extent cx="1600200" cy="635"/>
                <wp:effectExtent l="0" t="0" r="0" b="0"/>
                <wp:wrapNone/>
                <wp:docPr id="155234154" name="Text Box 1"/>
                <wp:cNvGraphicFramePr/>
                <a:graphic xmlns:a="http://schemas.openxmlformats.org/drawingml/2006/main">
                  <a:graphicData uri="http://schemas.microsoft.com/office/word/2010/wordprocessingShape">
                    <wps:wsp>
                      <wps:cNvSpPr txBox="1"/>
                      <wps:spPr>
                        <a:xfrm>
                          <a:off x="0" y="0"/>
                          <a:ext cx="1600200" cy="635"/>
                        </a:xfrm>
                        <a:prstGeom prst="rect">
                          <a:avLst/>
                        </a:prstGeom>
                        <a:solidFill>
                          <a:prstClr val="white"/>
                        </a:solidFill>
                        <a:ln>
                          <a:noFill/>
                        </a:ln>
                      </wps:spPr>
                      <wps:txbx>
                        <w:txbxContent>
                          <w:p w14:paraId="56A029C4" w14:textId="77777777" w:rsidR="00386862" w:rsidRPr="00D6116A" w:rsidRDefault="00386862" w:rsidP="00A45326">
                            <w:pPr>
                              <w:pStyle w:val="Caption"/>
                              <w:ind w:left="720" w:hanging="720"/>
                              <w:rPr>
                                <w:rFonts w:ascii="Times New Roman" w:hAnsi="Times New Roman" w:cs="Times New Roman"/>
                                <w:i w:val="0"/>
                                <w:iCs w:val="0"/>
                                <w:noProof/>
                                <w:color w:val="auto"/>
                                <w:sz w:val="24"/>
                                <w:szCs w:val="24"/>
                              </w:rPr>
                            </w:pPr>
                            <w:r w:rsidRPr="00D6116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11</w:t>
                            </w:r>
                            <w:r w:rsidRPr="00D6116A">
                              <w:rPr>
                                <w:rFonts w:ascii="Times New Roman" w:hAnsi="Times New Roman" w:cs="Times New Roman"/>
                                <w:i w:val="0"/>
                                <w:iCs w:val="0"/>
                                <w:color w:val="auto"/>
                                <w:sz w:val="24"/>
                                <w:szCs w:val="24"/>
                              </w:rPr>
                              <w:t xml:space="preserve">. </w:t>
                            </w:r>
                            <w:r>
                              <w:rPr>
                                <w:rFonts w:ascii="Times New Roman" w:hAnsi="Times New Roman" w:cs="Times New Roman"/>
                                <w:color w:val="auto"/>
                                <w:sz w:val="24"/>
                                <w:szCs w:val="24"/>
                              </w:rPr>
                              <w:t xml:space="preserve">Glufosinate </w:t>
                            </w:r>
                            <w:r w:rsidRPr="00D6116A">
                              <w:rPr>
                                <w:rFonts w:ascii="Times New Roman" w:hAnsi="Times New Roman" w:cs="Times New Roman"/>
                                <w:i w:val="0"/>
                                <w:iCs w:val="0"/>
                                <w:color w:val="auto"/>
                                <w:sz w:val="24"/>
                                <w:szCs w:val="24"/>
                              </w:rPr>
                              <w:t xml:space="preserve">dosis </w:t>
                            </w:r>
                            <w:r>
                              <w:rPr>
                                <w:rFonts w:ascii="Times New Roman" w:hAnsi="Times New Roman" w:cs="Times New Roman"/>
                                <w:i w:val="0"/>
                                <w:iCs w:val="0"/>
                                <w:color w:val="auto"/>
                                <w:sz w:val="24"/>
                                <w:szCs w:val="24"/>
                              </w:rPr>
                              <w:t>4</w:t>
                            </w:r>
                            <w:r w:rsidRPr="00D6116A">
                              <w:rPr>
                                <w:rFonts w:ascii="Times New Roman" w:hAnsi="Times New Roman" w:cs="Times New Roman"/>
                                <w:i w:val="0"/>
                                <w:iCs w:val="0"/>
                                <w:color w:val="auto"/>
                                <w:sz w:val="24"/>
                                <w:szCs w:val="24"/>
                              </w:rPr>
                              <w:t xml:space="preserve"> l/ha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D6BA392" id="_x0000_s1038" type="#_x0000_t202" style="position:absolute;margin-left:138.6pt;margin-top:20.9pt;width:126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" stroked="f">
                <v:textbox style="mso-fit-shape-to-text:t" inset="0,0,0,0">
                  <w:txbxContent>
                    <w:p w14:paraId="56A029C4" w14:textId="77777777" w:rsidR="00386862" w:rsidRPr="00D6116A" w:rsidRDefault="00386862" w:rsidP="00A45326">
                      <w:pPr>
                        <w:pStyle w:val="Caption"/>
                        <w:ind w:left="720" w:hanging="720"/>
                        <w:rPr>
                          <w:rFonts w:ascii="Times New Roman" w:hAnsi="Times New Roman" w:cs="Times New Roman"/>
                          <w:i w:val="0"/>
                          <w:iCs w:val="0"/>
                          <w:noProof/>
                          <w:color w:val="auto"/>
                          <w:sz w:val="24"/>
                          <w:szCs w:val="24"/>
                        </w:rPr>
                      </w:pPr>
                      <w:r w:rsidRPr="00D6116A">
                        <w:rPr>
                          <w:rFonts w:ascii="Times New Roman" w:hAnsi="Times New Roman" w:cs="Times New Roman"/>
                          <w:i w:val="0"/>
                          <w:iCs w:val="0"/>
                          <w:color w:val="auto"/>
                          <w:sz w:val="24"/>
                          <w:szCs w:val="24"/>
                        </w:rPr>
                        <w:t xml:space="preserve">Gambar </w:t>
                      </w:r>
                      <w:r>
                        <w:rPr>
                          <w:rFonts w:ascii="Times New Roman" w:hAnsi="Times New Roman" w:cs="Times New Roman"/>
                          <w:i w:val="0"/>
                          <w:iCs w:val="0"/>
                          <w:color w:val="auto"/>
                          <w:sz w:val="24"/>
                          <w:szCs w:val="24"/>
                        </w:rPr>
                        <w:t>11</w:t>
                      </w:r>
                      <w:r w:rsidRPr="00D6116A">
                        <w:rPr>
                          <w:rFonts w:ascii="Times New Roman" w:hAnsi="Times New Roman" w:cs="Times New Roman"/>
                          <w:i w:val="0"/>
                          <w:iCs w:val="0"/>
                          <w:color w:val="auto"/>
                          <w:sz w:val="24"/>
                          <w:szCs w:val="24"/>
                        </w:rPr>
                        <w:t xml:space="preserve">. </w:t>
                      </w:r>
                      <w:r>
                        <w:rPr>
                          <w:rFonts w:ascii="Times New Roman" w:hAnsi="Times New Roman" w:cs="Times New Roman"/>
                          <w:color w:val="auto"/>
                          <w:sz w:val="24"/>
                          <w:szCs w:val="24"/>
                        </w:rPr>
                        <w:t xml:space="preserve">Glufosinate </w:t>
                      </w:r>
                      <w:r w:rsidRPr="00D6116A">
                        <w:rPr>
                          <w:rFonts w:ascii="Times New Roman" w:hAnsi="Times New Roman" w:cs="Times New Roman"/>
                          <w:i w:val="0"/>
                          <w:iCs w:val="0"/>
                          <w:color w:val="auto"/>
                          <w:sz w:val="24"/>
                          <w:szCs w:val="24"/>
                        </w:rPr>
                        <w:t xml:space="preserve">dosis </w:t>
                      </w:r>
                      <w:r>
                        <w:rPr>
                          <w:rFonts w:ascii="Times New Roman" w:hAnsi="Times New Roman" w:cs="Times New Roman"/>
                          <w:i w:val="0"/>
                          <w:iCs w:val="0"/>
                          <w:color w:val="auto"/>
                          <w:sz w:val="24"/>
                          <w:szCs w:val="24"/>
                        </w:rPr>
                        <w:t>4</w:t>
                      </w:r>
                      <w:r w:rsidRPr="00D6116A">
                        <w:rPr>
                          <w:rFonts w:ascii="Times New Roman" w:hAnsi="Times New Roman" w:cs="Times New Roman"/>
                          <w:i w:val="0"/>
                          <w:iCs w:val="0"/>
                          <w:color w:val="auto"/>
                          <w:sz w:val="24"/>
                          <w:szCs w:val="24"/>
                        </w:rPr>
                        <w:t xml:space="preserve"> l/ha</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30BA2304" wp14:editId="6FDE13E3">
                <wp:simplePos x="0" y="0"/>
                <wp:positionH relativeFrom="column">
                  <wp:posOffset>77028</wp:posOffset>
                </wp:positionH>
                <wp:positionV relativeFrom="paragraph">
                  <wp:posOffset>262890</wp:posOffset>
                </wp:positionV>
                <wp:extent cx="1600835" cy="635"/>
                <wp:effectExtent l="0" t="0" r="0" b="2540"/>
                <wp:wrapNone/>
                <wp:docPr id="1465726933" name="Text Box 1"/>
                <wp:cNvGraphicFramePr/>
                <a:graphic xmlns:a="http://schemas.openxmlformats.org/drawingml/2006/main">
                  <a:graphicData uri="http://schemas.microsoft.com/office/word/2010/wordprocessingShape">
                    <wps:wsp>
                      <wps:cNvSpPr txBox="1"/>
                      <wps:spPr>
                        <a:xfrm>
                          <a:off x="0" y="0"/>
                          <a:ext cx="1600835" cy="635"/>
                        </a:xfrm>
                        <a:prstGeom prst="rect">
                          <a:avLst/>
                        </a:prstGeom>
                        <a:solidFill>
                          <a:prstClr val="white"/>
                        </a:solidFill>
                        <a:ln>
                          <a:noFill/>
                        </a:ln>
                      </wps:spPr>
                      <wps:txbx>
                        <w:txbxContent>
                          <w:p w14:paraId="596F2203" w14:textId="77777777" w:rsidR="00386862" w:rsidRPr="00D6116A" w:rsidRDefault="00386862" w:rsidP="00A45326">
                            <w:pPr>
                              <w:pStyle w:val="Caption"/>
                              <w:ind w:left="720" w:hanging="720"/>
                              <w:rPr>
                                <w:rFonts w:ascii="Times New Roman" w:hAnsi="Times New Roman" w:cs="Times New Roman"/>
                                <w:i w:val="0"/>
                                <w:iCs w:val="0"/>
                                <w:noProof/>
                                <w:color w:val="auto"/>
                                <w:sz w:val="24"/>
                                <w:szCs w:val="24"/>
                              </w:rPr>
                            </w:pPr>
                            <w:r>
                              <w:rPr>
                                <w:rFonts w:ascii="Times New Roman" w:hAnsi="Times New Roman" w:cs="Times New Roman"/>
                                <w:i w:val="0"/>
                                <w:iCs w:val="0"/>
                                <w:color w:val="auto"/>
                                <w:sz w:val="24"/>
                                <w:szCs w:val="24"/>
                              </w:rPr>
                              <w:t xml:space="preserve">Gambar 10. </w:t>
                            </w:r>
                            <w:r w:rsidRPr="0061035A">
                              <w:rPr>
                                <w:rFonts w:ascii="Times New Roman" w:hAnsi="Times New Roman" w:cs="Times New Roman"/>
                                <w:color w:val="auto"/>
                                <w:sz w:val="24"/>
                                <w:szCs w:val="24"/>
                              </w:rPr>
                              <w:t>Triklopir</w:t>
                            </w:r>
                            <w:r>
                              <w:rPr>
                                <w:rFonts w:ascii="Times New Roman" w:hAnsi="Times New Roman" w:cs="Times New Roman"/>
                                <w:i w:val="0"/>
                                <w:iCs w:val="0"/>
                                <w:color w:val="auto"/>
                                <w:sz w:val="24"/>
                                <w:szCs w:val="24"/>
                              </w:rPr>
                              <w:t xml:space="preserve"> dosis 0,5 l/ha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0BA2304" id="_x0000_s1039" type="#_x0000_t202" style="position:absolute;margin-left:6.05pt;margin-top:20.7pt;width:126.05pt;height:.0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" stroked="f">
                <v:textbox style="mso-fit-shape-to-text:t" inset="0,0,0,0">
                  <w:txbxContent>
                    <w:p w14:paraId="596F2203" w14:textId="77777777" w:rsidR="00386862" w:rsidRPr="00D6116A" w:rsidRDefault="00386862" w:rsidP="00A45326">
                      <w:pPr>
                        <w:pStyle w:val="Caption"/>
                        <w:ind w:left="720" w:hanging="720"/>
                        <w:rPr>
                          <w:rFonts w:ascii="Times New Roman" w:hAnsi="Times New Roman" w:cs="Times New Roman"/>
                          <w:i w:val="0"/>
                          <w:iCs w:val="0"/>
                          <w:noProof/>
                          <w:color w:val="auto"/>
                          <w:sz w:val="24"/>
                          <w:szCs w:val="24"/>
                        </w:rPr>
                      </w:pPr>
                      <w:r>
                        <w:rPr>
                          <w:rFonts w:ascii="Times New Roman" w:hAnsi="Times New Roman" w:cs="Times New Roman"/>
                          <w:i w:val="0"/>
                          <w:iCs w:val="0"/>
                          <w:color w:val="auto"/>
                          <w:sz w:val="24"/>
                          <w:szCs w:val="24"/>
                        </w:rPr>
                        <w:t xml:space="preserve">Gambar 10. </w:t>
                      </w:r>
                      <w:r w:rsidRPr="0061035A">
                        <w:rPr>
                          <w:rFonts w:ascii="Times New Roman" w:hAnsi="Times New Roman" w:cs="Times New Roman"/>
                          <w:color w:val="auto"/>
                          <w:sz w:val="24"/>
                          <w:szCs w:val="24"/>
                        </w:rPr>
                        <w:t>Triklopir</w:t>
                      </w:r>
                      <w:r>
                        <w:rPr>
                          <w:rFonts w:ascii="Times New Roman" w:hAnsi="Times New Roman" w:cs="Times New Roman"/>
                          <w:i w:val="0"/>
                          <w:iCs w:val="0"/>
                          <w:color w:val="auto"/>
                          <w:sz w:val="24"/>
                          <w:szCs w:val="24"/>
                        </w:rPr>
                        <w:t xml:space="preserve"> dosis 0,5 l/ha</w:t>
                      </w:r>
                    </w:p>
                  </w:txbxContent>
                </v:textbox>
              </v:shape>
            </w:pict>
          </mc:Fallback>
        </mc:AlternateContent>
      </w:r>
    </w:p>
    <w:p w14:paraId="2D6F2049" w14:textId="77777777" w:rsidR="00386862" w:rsidRDefault="00386862" w:rsidP="00DC33BB">
      <w:pPr>
        <w:rPr>
          <w:rFonts w:ascii="Times New Roman" w:hAnsi="Times New Roman" w:cs="Times New Roman"/>
          <w:i/>
          <w:iCs/>
        </w:rPr>
      </w:pPr>
    </w:p>
    <w:p w14:paraId="1B366B8F" w14:textId="77777777" w:rsidR="00386862" w:rsidRDefault="00386862" w:rsidP="00DC33BB">
      <w:pPr>
        <w:rPr>
          <w:rFonts w:ascii="Times New Roman" w:hAnsi="Times New Roman" w:cs="Times New Roman"/>
          <w:i/>
          <w:iCs/>
        </w:rPr>
      </w:pPr>
    </w:p>
    <w:p w14:paraId="11C91B07" w14:textId="77777777" w:rsidR="00386862" w:rsidRDefault="00386862" w:rsidP="00DC33BB">
      <w:pPr>
        <w:rPr>
          <w:rFonts w:ascii="Times New Roman" w:hAnsi="Times New Roman" w:cs="Times New Roman"/>
          <w:i/>
          <w:iCs/>
        </w:rPr>
      </w:pPr>
    </w:p>
    <w:p w14:paraId="6B1E995B" w14:textId="77777777" w:rsidR="00386862" w:rsidRDefault="00386862" w:rsidP="00DC33BB">
      <w:pPr>
        <w:rPr>
          <w:rFonts w:ascii="Times New Roman" w:hAnsi="Times New Roman" w:cs="Times New Roman"/>
          <w:i/>
          <w:iCs/>
        </w:rPr>
      </w:pPr>
    </w:p>
    <w:p w14:paraId="0FEE32A5" w14:textId="77777777" w:rsidR="00386862" w:rsidRPr="007A56E1" w:rsidRDefault="00386862" w:rsidP="00DC33BB">
      <w:pPr>
        <w:rPr>
          <w:rFonts w:ascii="Times New Roman" w:hAnsi="Times New Roman" w:cs="Times New Roman"/>
          <w:i/>
          <w:iCs/>
        </w:rPr>
      </w:pPr>
    </w:p>
    <w:p w14:paraId="40199DB6" w14:textId="77777777" w:rsidR="00386862" w:rsidRDefault="00386862" w:rsidP="007A56E1">
      <w:pPr>
        <w:pStyle w:val="Caption"/>
        <w:rPr>
          <w:rFonts w:ascii="Times New Roman" w:hAnsi="Times New Roman" w:cs="Times New Roman"/>
          <w:i w:val="0"/>
          <w:iCs w:val="0"/>
          <w:color w:val="auto"/>
          <w:sz w:val="24"/>
          <w:szCs w:val="24"/>
        </w:rPr>
      </w:pPr>
      <w:bookmarkStart w:id="88" w:name="_Toc237472749"/>
      <w:r w:rsidRPr="007A56E1">
        <w:rPr>
          <w:rFonts w:ascii="Times New Roman" w:hAnsi="Times New Roman" w:cs="Times New Roman"/>
          <w:i w:val="0"/>
          <w:iCs w:val="0"/>
          <w:color w:val="auto"/>
          <w:sz w:val="24"/>
          <w:szCs w:val="24"/>
        </w:rPr>
        <w:lastRenderedPageBreak/>
        <w:t xml:space="preserve">Lampiran </w:t>
      </w:r>
      <w:r w:rsidRPr="007A56E1">
        <w:rPr>
          <w:rFonts w:ascii="Times New Roman" w:hAnsi="Times New Roman" w:cs="Times New Roman"/>
          <w:i w:val="0"/>
          <w:iCs w:val="0"/>
          <w:color w:val="auto"/>
          <w:sz w:val="24"/>
          <w:szCs w:val="24"/>
        </w:rPr>
        <w:fldChar w:fldCharType="begin"/>
      </w:r>
      <w:r w:rsidRPr="007A56E1">
        <w:rPr>
          <w:rFonts w:ascii="Times New Roman" w:hAnsi="Times New Roman" w:cs="Times New Roman"/>
          <w:i w:val="0"/>
          <w:iCs w:val="0"/>
          <w:color w:val="auto"/>
          <w:sz w:val="24"/>
          <w:szCs w:val="24"/>
        </w:rPr>
        <w:instrText xml:space="preserve"> SEQ LAMP_1 \* ARABIC </w:instrText>
      </w:r>
      <w:r w:rsidRPr="007A56E1">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11</w:t>
      </w:r>
      <w:r w:rsidRPr="007A56E1">
        <w:rPr>
          <w:rFonts w:ascii="Times New Roman" w:hAnsi="Times New Roman" w:cs="Times New Roman"/>
          <w:i w:val="0"/>
          <w:iCs w:val="0"/>
          <w:color w:val="auto"/>
          <w:sz w:val="24"/>
          <w:szCs w:val="24"/>
        </w:rPr>
        <w:fldChar w:fldCharType="end"/>
      </w:r>
      <w:r w:rsidRPr="007A56E1">
        <w:rPr>
          <w:rFonts w:ascii="Times New Roman" w:hAnsi="Times New Roman" w:cs="Times New Roman"/>
          <w:i w:val="0"/>
          <w:iCs w:val="0"/>
          <w:color w:val="auto"/>
          <w:sz w:val="24"/>
          <w:szCs w:val="24"/>
        </w:rPr>
        <w:t xml:space="preserve">. Pengamatan tingkat kerusakan hari </w:t>
      </w:r>
      <w:r>
        <w:rPr>
          <w:rFonts w:ascii="Times New Roman" w:hAnsi="Times New Roman" w:cs="Times New Roman"/>
          <w:i w:val="0"/>
          <w:iCs w:val="0"/>
          <w:color w:val="auto"/>
          <w:sz w:val="24"/>
          <w:szCs w:val="24"/>
        </w:rPr>
        <w:t>28</w:t>
      </w:r>
      <w:r w:rsidRPr="007A56E1">
        <w:rPr>
          <w:rFonts w:ascii="Times New Roman" w:hAnsi="Times New Roman" w:cs="Times New Roman"/>
          <w:i w:val="0"/>
          <w:iCs w:val="0"/>
          <w:color w:val="auto"/>
          <w:sz w:val="24"/>
          <w:szCs w:val="24"/>
        </w:rPr>
        <w:t xml:space="preserve"> setelah aplikasi (HSA)</w:t>
      </w:r>
      <w:bookmarkEnd w:id="88"/>
    </w:p>
    <w:p w14:paraId="31C42AAE" w14:textId="77777777" w:rsidR="00386862" w:rsidRPr="007A56E1" w:rsidRDefault="00386862" w:rsidP="007A56E1">
      <w:r>
        <w:rPr>
          <w:noProof/>
        </w:rPr>
        <mc:AlternateContent>
          <mc:Choice Requires="wps">
            <w:drawing>
              <wp:anchor distT="0" distB="0" distL="114300" distR="114300" simplePos="0" relativeHeight="251684864" behindDoc="0" locked="0" layoutInCell="1" allowOverlap="1" wp14:anchorId="35ADD796" wp14:editId="69347386">
                <wp:simplePos x="0" y="0"/>
                <wp:positionH relativeFrom="column">
                  <wp:posOffset>69215</wp:posOffset>
                </wp:positionH>
                <wp:positionV relativeFrom="paragraph">
                  <wp:posOffset>2240280</wp:posOffset>
                </wp:positionV>
                <wp:extent cx="1613535" cy="635"/>
                <wp:effectExtent l="0" t="0" r="0" b="0"/>
                <wp:wrapNone/>
                <wp:docPr id="448565010" name="Text Box 1"/>
                <wp:cNvGraphicFramePr/>
                <a:graphic xmlns:a="http://schemas.openxmlformats.org/drawingml/2006/main">
                  <a:graphicData uri="http://schemas.microsoft.com/office/word/2010/wordprocessingShape">
                    <wps:wsp>
                      <wps:cNvSpPr txBox="1"/>
                      <wps:spPr>
                        <a:xfrm>
                          <a:off x="0" y="0"/>
                          <a:ext cx="1613535" cy="635"/>
                        </a:xfrm>
                        <a:prstGeom prst="rect">
                          <a:avLst/>
                        </a:prstGeom>
                        <a:solidFill>
                          <a:prstClr val="white"/>
                        </a:solidFill>
                        <a:ln>
                          <a:noFill/>
                        </a:ln>
                      </wps:spPr>
                      <wps:txbx>
                        <w:txbxContent>
                          <w:p w14:paraId="1778B6D1" w14:textId="77777777" w:rsidR="00386862" w:rsidRPr="00A45326" w:rsidRDefault="00386862" w:rsidP="00A45326">
                            <w:pPr>
                              <w:pStyle w:val="Caption"/>
                              <w:ind w:left="720" w:hanging="720"/>
                              <w:rPr>
                                <w:rFonts w:ascii="Times New Roman" w:hAnsi="Times New Roman" w:cs="Times New Roman"/>
                                <w:i w:val="0"/>
                                <w:iCs w:val="0"/>
                                <w:noProof/>
                                <w:color w:val="auto"/>
                                <w:sz w:val="32"/>
                                <w:szCs w:val="32"/>
                              </w:rPr>
                            </w:pPr>
                            <w:r w:rsidRPr="00A45326">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13</w:t>
                            </w:r>
                            <w:r w:rsidRPr="00A45326">
                              <w:rPr>
                                <w:rFonts w:ascii="Times New Roman" w:hAnsi="Times New Roman" w:cs="Times New Roman"/>
                                <w:i w:val="0"/>
                                <w:iCs w:val="0"/>
                                <w:color w:val="auto"/>
                                <w:sz w:val="24"/>
                                <w:szCs w:val="24"/>
                              </w:rPr>
                              <w:t xml:space="preserve">. </w:t>
                            </w:r>
                            <w:r w:rsidRPr="00A45326">
                              <w:rPr>
                                <w:rFonts w:ascii="Times New Roman" w:hAnsi="Times New Roman" w:cs="Times New Roman"/>
                                <w:color w:val="auto"/>
                                <w:sz w:val="24"/>
                                <w:szCs w:val="24"/>
                              </w:rPr>
                              <w:t>Triklopir</w:t>
                            </w:r>
                            <w:r w:rsidRPr="00A45326">
                              <w:rPr>
                                <w:rFonts w:ascii="Times New Roman" w:hAnsi="Times New Roman" w:cs="Times New Roman"/>
                                <w:i w:val="0"/>
                                <w:iCs w:val="0"/>
                                <w:color w:val="auto"/>
                                <w:sz w:val="24"/>
                                <w:szCs w:val="24"/>
                              </w:rPr>
                              <w:t xml:space="preserve"> dosis 0,5 l/ha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ADD796" id="_x0000_s1040" type="#_x0000_t202" style="position:absolute;margin-left:5.45pt;margin-top:176.4pt;width:127.05pt;height:.0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" stroked="f">
                <v:textbox style="mso-fit-shape-to-text:t" inset="0,0,0,0">
                  <w:txbxContent>
                    <w:p w14:paraId="1778B6D1" w14:textId="77777777" w:rsidR="00386862" w:rsidRPr="00A45326" w:rsidRDefault="00386862" w:rsidP="00A45326">
                      <w:pPr>
                        <w:pStyle w:val="Caption"/>
                        <w:ind w:left="720" w:hanging="720"/>
                        <w:rPr>
                          <w:rFonts w:ascii="Times New Roman" w:hAnsi="Times New Roman" w:cs="Times New Roman"/>
                          <w:i w:val="0"/>
                          <w:iCs w:val="0"/>
                          <w:noProof/>
                          <w:color w:val="auto"/>
                          <w:sz w:val="32"/>
                          <w:szCs w:val="32"/>
                        </w:rPr>
                      </w:pPr>
                      <w:r w:rsidRPr="00A45326">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13</w:t>
                      </w:r>
                      <w:r w:rsidRPr="00A45326">
                        <w:rPr>
                          <w:rFonts w:ascii="Times New Roman" w:hAnsi="Times New Roman" w:cs="Times New Roman"/>
                          <w:i w:val="0"/>
                          <w:iCs w:val="0"/>
                          <w:color w:val="auto"/>
                          <w:sz w:val="24"/>
                          <w:szCs w:val="24"/>
                        </w:rPr>
                        <w:t xml:space="preserve">. </w:t>
                      </w:r>
                      <w:r w:rsidRPr="00A45326">
                        <w:rPr>
                          <w:rFonts w:ascii="Times New Roman" w:hAnsi="Times New Roman" w:cs="Times New Roman"/>
                          <w:color w:val="auto"/>
                          <w:sz w:val="24"/>
                          <w:szCs w:val="24"/>
                        </w:rPr>
                        <w:t>Triklopir</w:t>
                      </w:r>
                      <w:r w:rsidRPr="00A45326">
                        <w:rPr>
                          <w:rFonts w:ascii="Times New Roman" w:hAnsi="Times New Roman" w:cs="Times New Roman"/>
                          <w:i w:val="0"/>
                          <w:iCs w:val="0"/>
                          <w:color w:val="auto"/>
                          <w:sz w:val="24"/>
                          <w:szCs w:val="24"/>
                        </w:rPr>
                        <w:t xml:space="preserve"> dosis 0,5 l/ha</w:t>
                      </w:r>
                    </w:p>
                  </w:txbxContent>
                </v:textbox>
              </v:shape>
            </w:pict>
          </mc:Fallback>
        </mc:AlternateContent>
      </w:r>
      <w:r>
        <w:rPr>
          <w:noProof/>
        </w:rPr>
        <w:drawing>
          <wp:anchor distT="0" distB="0" distL="114300" distR="114300" simplePos="0" relativeHeight="251677696" behindDoc="0" locked="0" layoutInCell="1" allowOverlap="1" wp14:anchorId="1C40DA50" wp14:editId="7F03E17C">
            <wp:simplePos x="0" y="0"/>
            <wp:positionH relativeFrom="column">
              <wp:posOffset>69767</wp:posOffset>
            </wp:positionH>
            <wp:positionV relativeFrom="paragraph">
              <wp:posOffset>39370</wp:posOffset>
            </wp:positionV>
            <wp:extent cx="1613535" cy="2144232"/>
            <wp:effectExtent l="0" t="0" r="5715" b="8890"/>
            <wp:wrapNone/>
            <wp:docPr id="42462544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613535" cy="2144232"/>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5888" behindDoc="0" locked="0" layoutInCell="1" allowOverlap="1" wp14:anchorId="52EE5B9D" wp14:editId="1D3D82C2">
                <wp:simplePos x="0" y="0"/>
                <wp:positionH relativeFrom="column">
                  <wp:posOffset>1745615</wp:posOffset>
                </wp:positionH>
                <wp:positionV relativeFrom="paragraph">
                  <wp:posOffset>2240915</wp:posOffset>
                </wp:positionV>
                <wp:extent cx="1613535" cy="635"/>
                <wp:effectExtent l="0" t="0" r="0" b="0"/>
                <wp:wrapNone/>
                <wp:docPr id="392664754" name="Text Box 1"/>
                <wp:cNvGraphicFramePr/>
                <a:graphic xmlns:a="http://schemas.openxmlformats.org/drawingml/2006/main">
                  <a:graphicData uri="http://schemas.microsoft.com/office/word/2010/wordprocessingShape">
                    <wps:wsp>
                      <wps:cNvSpPr txBox="1"/>
                      <wps:spPr>
                        <a:xfrm>
                          <a:off x="0" y="0"/>
                          <a:ext cx="1613535" cy="635"/>
                        </a:xfrm>
                        <a:prstGeom prst="rect">
                          <a:avLst/>
                        </a:prstGeom>
                        <a:solidFill>
                          <a:prstClr val="white"/>
                        </a:solidFill>
                        <a:ln>
                          <a:noFill/>
                        </a:ln>
                      </wps:spPr>
                      <wps:txbx>
                        <w:txbxContent>
                          <w:p w14:paraId="0D0A2EB8" w14:textId="77777777" w:rsidR="00386862" w:rsidRPr="00A45326" w:rsidRDefault="00386862" w:rsidP="00A45326">
                            <w:pPr>
                              <w:pStyle w:val="Caption"/>
                              <w:ind w:left="720" w:hanging="720"/>
                              <w:rPr>
                                <w:rFonts w:ascii="Times New Roman" w:hAnsi="Times New Roman" w:cs="Times New Roman"/>
                                <w:i w:val="0"/>
                                <w:iCs w:val="0"/>
                                <w:noProof/>
                                <w:color w:val="auto"/>
                                <w:sz w:val="32"/>
                                <w:szCs w:val="32"/>
                              </w:rPr>
                            </w:pPr>
                            <w:r w:rsidRPr="00A45326">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14</w:t>
                            </w:r>
                            <w:r w:rsidRPr="00A45326">
                              <w:rPr>
                                <w:rFonts w:ascii="Times New Roman" w:hAnsi="Times New Roman" w:cs="Times New Roman"/>
                                <w:i w:val="0"/>
                                <w:iCs w:val="0"/>
                                <w:color w:val="auto"/>
                                <w:sz w:val="24"/>
                                <w:szCs w:val="24"/>
                              </w:rPr>
                              <w:t xml:space="preserve">. </w:t>
                            </w:r>
                            <w:r w:rsidRPr="00A45326">
                              <w:rPr>
                                <w:rFonts w:ascii="Times New Roman" w:hAnsi="Times New Roman" w:cs="Times New Roman"/>
                                <w:color w:val="auto"/>
                                <w:sz w:val="24"/>
                                <w:szCs w:val="24"/>
                              </w:rPr>
                              <w:t xml:space="preserve">Glufosinate </w:t>
                            </w:r>
                            <w:r w:rsidRPr="00A45326">
                              <w:rPr>
                                <w:rFonts w:ascii="Times New Roman" w:hAnsi="Times New Roman" w:cs="Times New Roman"/>
                                <w:i w:val="0"/>
                                <w:iCs w:val="0"/>
                                <w:color w:val="auto"/>
                                <w:sz w:val="24"/>
                                <w:szCs w:val="24"/>
                              </w:rPr>
                              <w:t>dosis 4 l/ha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2EE5B9D" id="_x0000_s1041" type="#_x0000_t202" style="position:absolute;margin-left:137.45pt;margin-top:176.45pt;width:127.05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" stroked="f">
                <v:textbox style="mso-fit-shape-to-text:t" inset="0,0,0,0">
                  <w:txbxContent>
                    <w:p w14:paraId="0D0A2EB8" w14:textId="77777777" w:rsidR="00386862" w:rsidRPr="00A45326" w:rsidRDefault="00386862" w:rsidP="00A45326">
                      <w:pPr>
                        <w:pStyle w:val="Caption"/>
                        <w:ind w:left="720" w:hanging="720"/>
                        <w:rPr>
                          <w:rFonts w:ascii="Times New Roman" w:hAnsi="Times New Roman" w:cs="Times New Roman"/>
                          <w:i w:val="0"/>
                          <w:iCs w:val="0"/>
                          <w:noProof/>
                          <w:color w:val="auto"/>
                          <w:sz w:val="32"/>
                          <w:szCs w:val="32"/>
                        </w:rPr>
                      </w:pPr>
                      <w:r w:rsidRPr="00A45326">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14</w:t>
                      </w:r>
                      <w:r w:rsidRPr="00A45326">
                        <w:rPr>
                          <w:rFonts w:ascii="Times New Roman" w:hAnsi="Times New Roman" w:cs="Times New Roman"/>
                          <w:i w:val="0"/>
                          <w:iCs w:val="0"/>
                          <w:color w:val="auto"/>
                          <w:sz w:val="24"/>
                          <w:szCs w:val="24"/>
                        </w:rPr>
                        <w:t xml:space="preserve">. </w:t>
                      </w:r>
                      <w:r w:rsidRPr="00A45326">
                        <w:rPr>
                          <w:rFonts w:ascii="Times New Roman" w:hAnsi="Times New Roman" w:cs="Times New Roman"/>
                          <w:color w:val="auto"/>
                          <w:sz w:val="24"/>
                          <w:szCs w:val="24"/>
                        </w:rPr>
                        <w:t xml:space="preserve">Glufosinate </w:t>
                      </w:r>
                      <w:r w:rsidRPr="00A45326">
                        <w:rPr>
                          <w:rFonts w:ascii="Times New Roman" w:hAnsi="Times New Roman" w:cs="Times New Roman"/>
                          <w:i w:val="0"/>
                          <w:iCs w:val="0"/>
                          <w:color w:val="auto"/>
                          <w:sz w:val="24"/>
                          <w:szCs w:val="24"/>
                        </w:rPr>
                        <w:t>dosis 4 l/ha</w:t>
                      </w:r>
                    </w:p>
                  </w:txbxContent>
                </v:textbox>
              </v:shape>
            </w:pict>
          </mc:Fallback>
        </mc:AlternateContent>
      </w:r>
      <w:r>
        <w:rPr>
          <w:noProof/>
        </w:rPr>
        <w:drawing>
          <wp:anchor distT="0" distB="0" distL="114300" distR="114300" simplePos="0" relativeHeight="251676672" behindDoc="0" locked="0" layoutInCell="1" allowOverlap="1" wp14:anchorId="5BCE1575" wp14:editId="0C1A0033">
            <wp:simplePos x="0" y="0"/>
            <wp:positionH relativeFrom="column">
              <wp:posOffset>1746167</wp:posOffset>
            </wp:positionH>
            <wp:positionV relativeFrom="paragraph">
              <wp:posOffset>40033</wp:posOffset>
            </wp:positionV>
            <wp:extent cx="1613535" cy="2144233"/>
            <wp:effectExtent l="0" t="0" r="5715" b="8890"/>
            <wp:wrapNone/>
            <wp:docPr id="12260299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13535" cy="2144233"/>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6912" behindDoc="0" locked="0" layoutInCell="1" allowOverlap="1" wp14:anchorId="5C865E12" wp14:editId="29D3C590">
                <wp:simplePos x="0" y="0"/>
                <wp:positionH relativeFrom="column">
                  <wp:posOffset>3421380</wp:posOffset>
                </wp:positionH>
                <wp:positionV relativeFrom="paragraph">
                  <wp:posOffset>2244090</wp:posOffset>
                </wp:positionV>
                <wp:extent cx="1613535" cy="635"/>
                <wp:effectExtent l="0" t="0" r="0" b="0"/>
                <wp:wrapNone/>
                <wp:docPr id="2054036721" name="Text Box 1"/>
                <wp:cNvGraphicFramePr/>
                <a:graphic xmlns:a="http://schemas.openxmlformats.org/drawingml/2006/main">
                  <a:graphicData uri="http://schemas.microsoft.com/office/word/2010/wordprocessingShape">
                    <wps:wsp>
                      <wps:cNvSpPr txBox="1"/>
                      <wps:spPr>
                        <a:xfrm>
                          <a:off x="0" y="0"/>
                          <a:ext cx="1613535" cy="635"/>
                        </a:xfrm>
                        <a:prstGeom prst="rect">
                          <a:avLst/>
                        </a:prstGeom>
                        <a:solidFill>
                          <a:prstClr val="white"/>
                        </a:solidFill>
                        <a:ln>
                          <a:noFill/>
                        </a:ln>
                      </wps:spPr>
                      <wps:txbx>
                        <w:txbxContent>
                          <w:p w14:paraId="5AAF048F" w14:textId="77777777" w:rsidR="00386862" w:rsidRPr="00A45326" w:rsidRDefault="00386862" w:rsidP="00A45326">
                            <w:pPr>
                              <w:pStyle w:val="Caption"/>
                              <w:ind w:left="720" w:hanging="720"/>
                              <w:rPr>
                                <w:rFonts w:ascii="Times New Roman" w:hAnsi="Times New Roman" w:cs="Times New Roman"/>
                                <w:i w:val="0"/>
                                <w:iCs w:val="0"/>
                                <w:noProof/>
                                <w:color w:val="auto"/>
                                <w:sz w:val="32"/>
                                <w:szCs w:val="32"/>
                              </w:rPr>
                            </w:pPr>
                            <w:r w:rsidRPr="00A45326">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15</w:t>
                            </w:r>
                            <w:r w:rsidRPr="00A45326">
                              <w:rPr>
                                <w:rFonts w:ascii="Times New Roman" w:hAnsi="Times New Roman" w:cs="Times New Roman"/>
                                <w:i w:val="0"/>
                                <w:iCs w:val="0"/>
                                <w:color w:val="auto"/>
                                <w:sz w:val="24"/>
                                <w:szCs w:val="24"/>
                              </w:rPr>
                              <w:t xml:space="preserve">. </w:t>
                            </w:r>
                            <w:r w:rsidRPr="00A45326">
                              <w:rPr>
                                <w:rFonts w:ascii="Times New Roman" w:hAnsi="Times New Roman" w:cs="Times New Roman"/>
                                <w:color w:val="auto"/>
                                <w:sz w:val="24"/>
                                <w:szCs w:val="24"/>
                              </w:rPr>
                              <w:t>Triklopir + glufosinate</w:t>
                            </w:r>
                            <w:r w:rsidRPr="00A45326">
                              <w:rPr>
                                <w:rFonts w:ascii="Times New Roman" w:hAnsi="Times New Roman" w:cs="Times New Roman"/>
                                <w:i w:val="0"/>
                                <w:iCs w:val="0"/>
                                <w:color w:val="auto"/>
                                <w:sz w:val="24"/>
                                <w:szCs w:val="24"/>
                              </w:rPr>
                              <w:t xml:space="preserve"> 2 l/ha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865E12" id="_x0000_s1042" type="#_x0000_t202" style="position:absolute;margin-left:269.4pt;margin-top:176.7pt;width:127.05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" stroked="f">
                <v:textbox style="mso-fit-shape-to-text:t" inset="0,0,0,0">
                  <w:txbxContent>
                    <w:p w14:paraId="5AAF048F" w14:textId="77777777" w:rsidR="00386862" w:rsidRPr="00A45326" w:rsidRDefault="00386862" w:rsidP="00A45326">
                      <w:pPr>
                        <w:pStyle w:val="Caption"/>
                        <w:ind w:left="720" w:hanging="720"/>
                        <w:rPr>
                          <w:rFonts w:ascii="Times New Roman" w:hAnsi="Times New Roman" w:cs="Times New Roman"/>
                          <w:i w:val="0"/>
                          <w:iCs w:val="0"/>
                          <w:noProof/>
                          <w:color w:val="auto"/>
                          <w:sz w:val="32"/>
                          <w:szCs w:val="32"/>
                        </w:rPr>
                      </w:pPr>
                      <w:r w:rsidRPr="00A45326">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15</w:t>
                      </w:r>
                      <w:r w:rsidRPr="00A45326">
                        <w:rPr>
                          <w:rFonts w:ascii="Times New Roman" w:hAnsi="Times New Roman" w:cs="Times New Roman"/>
                          <w:i w:val="0"/>
                          <w:iCs w:val="0"/>
                          <w:color w:val="auto"/>
                          <w:sz w:val="24"/>
                          <w:szCs w:val="24"/>
                        </w:rPr>
                        <w:t xml:space="preserve">. </w:t>
                      </w:r>
                      <w:r w:rsidRPr="00A45326">
                        <w:rPr>
                          <w:rFonts w:ascii="Times New Roman" w:hAnsi="Times New Roman" w:cs="Times New Roman"/>
                          <w:color w:val="auto"/>
                          <w:sz w:val="24"/>
                          <w:szCs w:val="24"/>
                        </w:rPr>
                        <w:t>Triklopir + glufosinate</w:t>
                      </w:r>
                      <w:r w:rsidRPr="00A45326">
                        <w:rPr>
                          <w:rFonts w:ascii="Times New Roman" w:hAnsi="Times New Roman" w:cs="Times New Roman"/>
                          <w:i w:val="0"/>
                          <w:iCs w:val="0"/>
                          <w:color w:val="auto"/>
                          <w:sz w:val="24"/>
                          <w:szCs w:val="24"/>
                        </w:rPr>
                        <w:t xml:space="preserve"> 2 l/ha</w:t>
                      </w:r>
                    </w:p>
                  </w:txbxContent>
                </v:textbox>
              </v:shape>
            </w:pict>
          </mc:Fallback>
        </mc:AlternateContent>
      </w:r>
      <w:r>
        <w:rPr>
          <w:noProof/>
        </w:rPr>
        <w:drawing>
          <wp:anchor distT="0" distB="0" distL="114300" distR="114300" simplePos="0" relativeHeight="251675648" behindDoc="0" locked="0" layoutInCell="1" allowOverlap="1" wp14:anchorId="3C4EE3CE" wp14:editId="39861C0B">
            <wp:simplePos x="0" y="0"/>
            <wp:positionH relativeFrom="column">
              <wp:posOffset>3421932</wp:posOffset>
            </wp:positionH>
            <wp:positionV relativeFrom="paragraph">
              <wp:posOffset>41938</wp:posOffset>
            </wp:positionV>
            <wp:extent cx="1613535" cy="2145030"/>
            <wp:effectExtent l="0" t="0" r="5715" b="7620"/>
            <wp:wrapNone/>
            <wp:docPr id="115540061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613535" cy="2145030"/>
                    </a:xfrm>
                    <a:prstGeom prst="rect">
                      <a:avLst/>
                    </a:prstGeom>
                    <a:noFill/>
                  </pic:spPr>
                </pic:pic>
              </a:graphicData>
            </a:graphic>
            <wp14:sizeRelH relativeFrom="margin">
              <wp14:pctWidth>0</wp14:pctWidth>
            </wp14:sizeRelH>
            <wp14:sizeRelV relativeFrom="margin">
              <wp14:pctHeight>0</wp14:pctHeight>
            </wp14:sizeRelV>
          </wp:anchor>
        </w:drawing>
      </w:r>
    </w:p>
    <w:p w14:paraId="4DA62DB3" w14:textId="77777777" w:rsidR="00386862" w:rsidRDefault="00386862" w:rsidP="007A56E1">
      <w:pPr>
        <w:pStyle w:val="Caption"/>
      </w:pPr>
    </w:p>
    <w:p w14:paraId="7B3419B8" w14:textId="77777777" w:rsidR="00386862" w:rsidRDefault="00386862" w:rsidP="00DC33BB"/>
    <w:p w14:paraId="18CBA50D" w14:textId="77777777" w:rsidR="00386862" w:rsidRDefault="00386862" w:rsidP="00DC33BB"/>
    <w:p w14:paraId="5787AB47" w14:textId="77777777" w:rsidR="00386862" w:rsidRDefault="00386862" w:rsidP="00DC33BB"/>
    <w:p w14:paraId="0AC2AE8B" w14:textId="77777777" w:rsidR="00386862" w:rsidRDefault="00386862" w:rsidP="00DC33BB"/>
    <w:p w14:paraId="69AEC59D" w14:textId="77777777" w:rsidR="00386862" w:rsidRDefault="00386862" w:rsidP="00DC33BB"/>
    <w:p w14:paraId="70DFFDEF" w14:textId="77777777" w:rsidR="00386862" w:rsidRDefault="00386862" w:rsidP="00DC33BB"/>
    <w:p w14:paraId="5C1DBB39" w14:textId="77777777" w:rsidR="00386862" w:rsidRDefault="00386862" w:rsidP="0047570B">
      <w:pPr>
        <w:pStyle w:val="Caption"/>
      </w:pPr>
    </w:p>
    <w:p w14:paraId="7BA46E38" w14:textId="77777777" w:rsidR="00386862" w:rsidRDefault="00386862" w:rsidP="007A56E1"/>
    <w:p w14:paraId="6E25457D" w14:textId="77777777" w:rsidR="00386862" w:rsidRDefault="00386862" w:rsidP="007A56E1"/>
    <w:p w14:paraId="26E7C306" w14:textId="77777777" w:rsidR="00386862" w:rsidRDefault="00386862" w:rsidP="007A56E1">
      <w:pPr>
        <w:pStyle w:val="Caption"/>
        <w:rPr>
          <w:rFonts w:ascii="Times New Roman" w:hAnsi="Times New Roman" w:cs="Times New Roman"/>
          <w:i w:val="0"/>
          <w:iCs w:val="0"/>
          <w:color w:val="auto"/>
          <w:sz w:val="24"/>
          <w:szCs w:val="24"/>
        </w:rPr>
      </w:pPr>
      <w:bookmarkStart w:id="89" w:name="_Toc237472750"/>
      <w:r w:rsidRPr="007A56E1">
        <w:rPr>
          <w:rFonts w:ascii="Times New Roman" w:hAnsi="Times New Roman" w:cs="Times New Roman"/>
          <w:i w:val="0"/>
          <w:iCs w:val="0"/>
          <w:color w:val="auto"/>
          <w:sz w:val="24"/>
          <w:szCs w:val="24"/>
        </w:rPr>
        <w:t>L</w:t>
      </w:r>
      <w:r>
        <w:rPr>
          <w:rFonts w:ascii="Times New Roman" w:hAnsi="Times New Roman" w:cs="Times New Roman"/>
          <w:i w:val="0"/>
          <w:iCs w:val="0"/>
          <w:color w:val="auto"/>
          <w:sz w:val="24"/>
          <w:szCs w:val="24"/>
        </w:rPr>
        <w:t>ampiran</w:t>
      </w:r>
      <w:r w:rsidRPr="007A56E1">
        <w:rPr>
          <w:rFonts w:ascii="Times New Roman" w:hAnsi="Times New Roman" w:cs="Times New Roman"/>
          <w:i w:val="0"/>
          <w:iCs w:val="0"/>
          <w:color w:val="auto"/>
          <w:sz w:val="24"/>
          <w:szCs w:val="24"/>
        </w:rPr>
        <w:t xml:space="preserve"> </w:t>
      </w:r>
      <w:r w:rsidRPr="007A56E1">
        <w:rPr>
          <w:rFonts w:ascii="Times New Roman" w:hAnsi="Times New Roman" w:cs="Times New Roman"/>
          <w:i w:val="0"/>
          <w:iCs w:val="0"/>
          <w:color w:val="auto"/>
          <w:sz w:val="24"/>
          <w:szCs w:val="24"/>
        </w:rPr>
        <w:fldChar w:fldCharType="begin"/>
      </w:r>
      <w:r w:rsidRPr="007A56E1">
        <w:rPr>
          <w:rFonts w:ascii="Times New Roman" w:hAnsi="Times New Roman" w:cs="Times New Roman"/>
          <w:i w:val="0"/>
          <w:iCs w:val="0"/>
          <w:color w:val="auto"/>
          <w:sz w:val="24"/>
          <w:szCs w:val="24"/>
        </w:rPr>
        <w:instrText xml:space="preserve"> SEQ LAMP_1 \* ARABIC </w:instrText>
      </w:r>
      <w:r w:rsidRPr="007A56E1">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12</w:t>
      </w:r>
      <w:r w:rsidRPr="007A56E1">
        <w:rPr>
          <w:rFonts w:ascii="Times New Roman" w:hAnsi="Times New Roman" w:cs="Times New Roman"/>
          <w:i w:val="0"/>
          <w:iCs w:val="0"/>
          <w:color w:val="auto"/>
          <w:sz w:val="24"/>
          <w:szCs w:val="24"/>
        </w:rPr>
        <w:fldChar w:fldCharType="end"/>
      </w:r>
      <w:r>
        <w:rPr>
          <w:rFonts w:ascii="Times New Roman" w:hAnsi="Times New Roman" w:cs="Times New Roman"/>
          <w:color w:val="auto"/>
          <w:sz w:val="24"/>
          <w:szCs w:val="24"/>
        </w:rPr>
        <w:t xml:space="preserve">. </w:t>
      </w:r>
      <w:r w:rsidRPr="007A56E1">
        <w:rPr>
          <w:rFonts w:ascii="Times New Roman" w:hAnsi="Times New Roman" w:cs="Times New Roman"/>
          <w:i w:val="0"/>
          <w:iCs w:val="0"/>
          <w:color w:val="auto"/>
          <w:sz w:val="24"/>
          <w:szCs w:val="24"/>
        </w:rPr>
        <w:t xml:space="preserve">Pengamatan tingkat kerusakan hari </w:t>
      </w:r>
      <w:r>
        <w:rPr>
          <w:rFonts w:ascii="Times New Roman" w:hAnsi="Times New Roman" w:cs="Times New Roman"/>
          <w:i w:val="0"/>
          <w:iCs w:val="0"/>
          <w:color w:val="auto"/>
          <w:sz w:val="24"/>
          <w:szCs w:val="24"/>
        </w:rPr>
        <w:t>35</w:t>
      </w:r>
      <w:r w:rsidRPr="007A56E1">
        <w:rPr>
          <w:rFonts w:ascii="Times New Roman" w:hAnsi="Times New Roman" w:cs="Times New Roman"/>
          <w:i w:val="0"/>
          <w:iCs w:val="0"/>
          <w:color w:val="auto"/>
          <w:sz w:val="24"/>
          <w:szCs w:val="24"/>
        </w:rPr>
        <w:t xml:space="preserve"> setelah aplikasi (HSA)</w:t>
      </w:r>
      <w:bookmarkEnd w:id="89"/>
    </w:p>
    <w:p w14:paraId="24318556" w14:textId="77777777" w:rsidR="00386862" w:rsidRDefault="00386862" w:rsidP="007A56E1">
      <w:r>
        <w:rPr>
          <w:noProof/>
        </w:rPr>
        <mc:AlternateContent>
          <mc:Choice Requires="wps">
            <w:drawing>
              <wp:anchor distT="0" distB="0" distL="114300" distR="114300" simplePos="0" relativeHeight="251689984" behindDoc="0" locked="0" layoutInCell="1" allowOverlap="1" wp14:anchorId="68EEB367" wp14:editId="2865555B">
                <wp:simplePos x="0" y="0"/>
                <wp:positionH relativeFrom="column">
                  <wp:posOffset>96354</wp:posOffset>
                </wp:positionH>
                <wp:positionV relativeFrom="paragraph">
                  <wp:posOffset>2275591</wp:posOffset>
                </wp:positionV>
                <wp:extent cx="1593215" cy="635"/>
                <wp:effectExtent l="0" t="0" r="0" b="0"/>
                <wp:wrapNone/>
                <wp:docPr id="643822043" name="Text Box 1"/>
                <wp:cNvGraphicFramePr/>
                <a:graphic xmlns:a="http://schemas.openxmlformats.org/drawingml/2006/main">
                  <a:graphicData uri="http://schemas.microsoft.com/office/word/2010/wordprocessingShape">
                    <wps:wsp>
                      <wps:cNvSpPr txBox="1"/>
                      <wps:spPr>
                        <a:xfrm>
                          <a:off x="0" y="0"/>
                          <a:ext cx="1593215" cy="635"/>
                        </a:xfrm>
                        <a:prstGeom prst="rect">
                          <a:avLst/>
                        </a:prstGeom>
                        <a:solidFill>
                          <a:prstClr val="white"/>
                        </a:solidFill>
                        <a:ln>
                          <a:noFill/>
                        </a:ln>
                      </wps:spPr>
                      <wps:txbx>
                        <w:txbxContent>
                          <w:p w14:paraId="074ED93D" w14:textId="77777777" w:rsidR="00386862" w:rsidRPr="00A45326" w:rsidRDefault="00386862" w:rsidP="00A45326">
                            <w:pPr>
                              <w:pStyle w:val="Caption"/>
                              <w:ind w:left="720" w:hanging="720"/>
                              <w:rPr>
                                <w:rFonts w:ascii="Times New Roman" w:hAnsi="Times New Roman" w:cs="Times New Roman"/>
                                <w:i w:val="0"/>
                                <w:iCs w:val="0"/>
                                <w:noProof/>
                                <w:color w:val="auto"/>
                                <w:sz w:val="32"/>
                                <w:szCs w:val="32"/>
                              </w:rPr>
                            </w:pPr>
                            <w:r w:rsidRPr="00A45326">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16</w:t>
                            </w:r>
                            <w:r w:rsidRPr="00A45326">
                              <w:rPr>
                                <w:rFonts w:ascii="Times New Roman" w:hAnsi="Times New Roman" w:cs="Times New Roman"/>
                                <w:i w:val="0"/>
                                <w:iCs w:val="0"/>
                                <w:color w:val="auto"/>
                                <w:sz w:val="24"/>
                                <w:szCs w:val="24"/>
                              </w:rPr>
                              <w:t xml:space="preserve">. </w:t>
                            </w:r>
                            <w:r w:rsidRPr="00A45326">
                              <w:rPr>
                                <w:rFonts w:ascii="Times New Roman" w:hAnsi="Times New Roman" w:cs="Times New Roman"/>
                                <w:color w:val="auto"/>
                                <w:sz w:val="24"/>
                                <w:szCs w:val="24"/>
                              </w:rPr>
                              <w:t xml:space="preserve">Triklopir </w:t>
                            </w:r>
                            <w:r w:rsidRPr="00A45326">
                              <w:rPr>
                                <w:rFonts w:ascii="Times New Roman" w:hAnsi="Times New Roman" w:cs="Times New Roman"/>
                                <w:i w:val="0"/>
                                <w:iCs w:val="0"/>
                                <w:color w:val="auto"/>
                                <w:sz w:val="24"/>
                                <w:szCs w:val="24"/>
                              </w:rPr>
                              <w:t>dosis 0,5 l/ha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EEB367" id="_x0000_s1043" type="#_x0000_t202" style="position:absolute;margin-left:7.6pt;margin-top:179.2pt;width:125.45pt;height:.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" stroked="f">
                <v:textbox style="mso-fit-shape-to-text:t" inset="0,0,0,0">
                  <w:txbxContent>
                    <w:p w14:paraId="074ED93D" w14:textId="77777777" w:rsidR="00386862" w:rsidRPr="00A45326" w:rsidRDefault="00386862" w:rsidP="00A45326">
                      <w:pPr>
                        <w:pStyle w:val="Caption"/>
                        <w:ind w:left="720" w:hanging="720"/>
                        <w:rPr>
                          <w:rFonts w:ascii="Times New Roman" w:hAnsi="Times New Roman" w:cs="Times New Roman"/>
                          <w:i w:val="0"/>
                          <w:iCs w:val="0"/>
                          <w:noProof/>
                          <w:color w:val="auto"/>
                          <w:sz w:val="32"/>
                          <w:szCs w:val="32"/>
                        </w:rPr>
                      </w:pPr>
                      <w:r w:rsidRPr="00A45326">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16</w:t>
                      </w:r>
                      <w:r w:rsidRPr="00A45326">
                        <w:rPr>
                          <w:rFonts w:ascii="Times New Roman" w:hAnsi="Times New Roman" w:cs="Times New Roman"/>
                          <w:i w:val="0"/>
                          <w:iCs w:val="0"/>
                          <w:color w:val="auto"/>
                          <w:sz w:val="24"/>
                          <w:szCs w:val="24"/>
                        </w:rPr>
                        <w:t xml:space="preserve">. </w:t>
                      </w:r>
                      <w:r w:rsidRPr="00A45326">
                        <w:rPr>
                          <w:rFonts w:ascii="Times New Roman" w:hAnsi="Times New Roman" w:cs="Times New Roman"/>
                          <w:color w:val="auto"/>
                          <w:sz w:val="24"/>
                          <w:szCs w:val="24"/>
                        </w:rPr>
                        <w:t xml:space="preserve">Triklopir </w:t>
                      </w:r>
                      <w:r w:rsidRPr="00A45326">
                        <w:rPr>
                          <w:rFonts w:ascii="Times New Roman" w:hAnsi="Times New Roman" w:cs="Times New Roman"/>
                          <w:i w:val="0"/>
                          <w:iCs w:val="0"/>
                          <w:color w:val="auto"/>
                          <w:sz w:val="24"/>
                          <w:szCs w:val="24"/>
                        </w:rPr>
                        <w:t>dosis 0,5 l/ha</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52883CDA" wp14:editId="4F936B42">
                <wp:simplePos x="0" y="0"/>
                <wp:positionH relativeFrom="column">
                  <wp:posOffset>3442970</wp:posOffset>
                </wp:positionH>
                <wp:positionV relativeFrom="paragraph">
                  <wp:posOffset>2248176</wp:posOffset>
                </wp:positionV>
                <wp:extent cx="1593215" cy="635"/>
                <wp:effectExtent l="0" t="0" r="0" b="0"/>
                <wp:wrapNone/>
                <wp:docPr id="1345984994" name="Text Box 1"/>
                <wp:cNvGraphicFramePr/>
                <a:graphic xmlns:a="http://schemas.openxmlformats.org/drawingml/2006/main">
                  <a:graphicData uri="http://schemas.microsoft.com/office/word/2010/wordprocessingShape">
                    <wps:wsp>
                      <wps:cNvSpPr txBox="1"/>
                      <wps:spPr>
                        <a:xfrm>
                          <a:off x="0" y="0"/>
                          <a:ext cx="1593215" cy="635"/>
                        </a:xfrm>
                        <a:prstGeom prst="rect">
                          <a:avLst/>
                        </a:prstGeom>
                        <a:solidFill>
                          <a:prstClr val="white"/>
                        </a:solidFill>
                        <a:ln>
                          <a:noFill/>
                        </a:ln>
                      </wps:spPr>
                      <wps:txbx>
                        <w:txbxContent>
                          <w:p w14:paraId="76F0B33A" w14:textId="77777777" w:rsidR="00386862" w:rsidRPr="00A45326" w:rsidRDefault="00386862" w:rsidP="00A45326">
                            <w:pPr>
                              <w:pStyle w:val="Caption"/>
                              <w:ind w:left="720" w:hanging="720"/>
                              <w:rPr>
                                <w:rFonts w:ascii="Times New Roman" w:hAnsi="Times New Roman" w:cs="Times New Roman"/>
                                <w:i w:val="0"/>
                                <w:iCs w:val="0"/>
                                <w:noProof/>
                                <w:color w:val="auto"/>
                                <w:sz w:val="32"/>
                                <w:szCs w:val="32"/>
                              </w:rPr>
                            </w:pPr>
                            <w:r w:rsidRPr="00A45326">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18</w:t>
                            </w:r>
                            <w:r w:rsidRPr="00A45326">
                              <w:rPr>
                                <w:rFonts w:ascii="Times New Roman" w:hAnsi="Times New Roman" w:cs="Times New Roman"/>
                                <w:i w:val="0"/>
                                <w:iCs w:val="0"/>
                                <w:color w:val="auto"/>
                                <w:sz w:val="24"/>
                                <w:szCs w:val="24"/>
                              </w:rPr>
                              <w:t xml:space="preserve">. </w:t>
                            </w:r>
                            <w:r w:rsidRPr="00A45326">
                              <w:rPr>
                                <w:rFonts w:ascii="Times New Roman" w:hAnsi="Times New Roman" w:cs="Times New Roman"/>
                                <w:color w:val="auto"/>
                                <w:sz w:val="24"/>
                                <w:szCs w:val="24"/>
                              </w:rPr>
                              <w:t xml:space="preserve">Trikloir + glufosinate </w:t>
                            </w:r>
                            <w:r w:rsidRPr="00A45326">
                              <w:rPr>
                                <w:rFonts w:ascii="Times New Roman" w:hAnsi="Times New Roman" w:cs="Times New Roman"/>
                                <w:i w:val="0"/>
                                <w:iCs w:val="0"/>
                                <w:color w:val="auto"/>
                                <w:sz w:val="24"/>
                                <w:szCs w:val="24"/>
                              </w:rPr>
                              <w:t>2 l/ha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2883CDA" id="_x0000_s1044" type="#_x0000_t202" style="position:absolute;margin-left:271.1pt;margin-top:177pt;width:125.45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" stroked="f">
                <v:textbox style="mso-fit-shape-to-text:t" inset="0,0,0,0">
                  <w:txbxContent>
                    <w:p w14:paraId="76F0B33A" w14:textId="77777777" w:rsidR="00386862" w:rsidRPr="00A45326" w:rsidRDefault="00386862" w:rsidP="00A45326">
                      <w:pPr>
                        <w:pStyle w:val="Caption"/>
                        <w:ind w:left="720" w:hanging="720"/>
                        <w:rPr>
                          <w:rFonts w:ascii="Times New Roman" w:hAnsi="Times New Roman" w:cs="Times New Roman"/>
                          <w:i w:val="0"/>
                          <w:iCs w:val="0"/>
                          <w:noProof/>
                          <w:color w:val="auto"/>
                          <w:sz w:val="32"/>
                          <w:szCs w:val="32"/>
                        </w:rPr>
                      </w:pPr>
                      <w:r w:rsidRPr="00A45326">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18</w:t>
                      </w:r>
                      <w:r w:rsidRPr="00A45326">
                        <w:rPr>
                          <w:rFonts w:ascii="Times New Roman" w:hAnsi="Times New Roman" w:cs="Times New Roman"/>
                          <w:i w:val="0"/>
                          <w:iCs w:val="0"/>
                          <w:color w:val="auto"/>
                          <w:sz w:val="24"/>
                          <w:szCs w:val="24"/>
                        </w:rPr>
                        <w:t xml:space="preserve">. </w:t>
                      </w:r>
                      <w:r w:rsidRPr="00A45326">
                        <w:rPr>
                          <w:rFonts w:ascii="Times New Roman" w:hAnsi="Times New Roman" w:cs="Times New Roman"/>
                          <w:color w:val="auto"/>
                          <w:sz w:val="24"/>
                          <w:szCs w:val="24"/>
                        </w:rPr>
                        <w:t xml:space="preserve">Trikloir + glufosinate </w:t>
                      </w:r>
                      <w:r w:rsidRPr="00A45326">
                        <w:rPr>
                          <w:rFonts w:ascii="Times New Roman" w:hAnsi="Times New Roman" w:cs="Times New Roman"/>
                          <w:i w:val="0"/>
                          <w:iCs w:val="0"/>
                          <w:color w:val="auto"/>
                          <w:sz w:val="24"/>
                          <w:szCs w:val="24"/>
                        </w:rPr>
                        <w:t>2 l/ha</w:t>
                      </w:r>
                    </w:p>
                  </w:txbxContent>
                </v:textbox>
              </v:shape>
            </w:pict>
          </mc:Fallback>
        </mc:AlternateContent>
      </w:r>
      <w:r>
        <w:rPr>
          <w:noProof/>
        </w:rPr>
        <w:drawing>
          <wp:anchor distT="0" distB="0" distL="114300" distR="114300" simplePos="0" relativeHeight="251680768" behindDoc="0" locked="0" layoutInCell="1" allowOverlap="1" wp14:anchorId="6586AAAD" wp14:editId="7A4E97AB">
            <wp:simplePos x="0" y="0"/>
            <wp:positionH relativeFrom="column">
              <wp:posOffset>3423092</wp:posOffset>
            </wp:positionH>
            <wp:positionV relativeFrom="paragraph">
              <wp:posOffset>66011</wp:posOffset>
            </wp:positionV>
            <wp:extent cx="1593657" cy="2117816"/>
            <wp:effectExtent l="0" t="0" r="6985" b="0"/>
            <wp:wrapNone/>
            <wp:docPr id="91729573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93657" cy="2117816"/>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8960" behindDoc="0" locked="0" layoutInCell="1" allowOverlap="1" wp14:anchorId="341D7FBF" wp14:editId="6ABA8957">
                <wp:simplePos x="0" y="0"/>
                <wp:positionH relativeFrom="column">
                  <wp:posOffset>1767205</wp:posOffset>
                </wp:positionH>
                <wp:positionV relativeFrom="paragraph">
                  <wp:posOffset>2244725</wp:posOffset>
                </wp:positionV>
                <wp:extent cx="1593215" cy="635"/>
                <wp:effectExtent l="0" t="0" r="0" b="0"/>
                <wp:wrapNone/>
                <wp:docPr id="1463905314" name="Text Box 1"/>
                <wp:cNvGraphicFramePr/>
                <a:graphic xmlns:a="http://schemas.openxmlformats.org/drawingml/2006/main">
                  <a:graphicData uri="http://schemas.microsoft.com/office/word/2010/wordprocessingShape">
                    <wps:wsp>
                      <wps:cNvSpPr txBox="1"/>
                      <wps:spPr>
                        <a:xfrm>
                          <a:off x="0" y="0"/>
                          <a:ext cx="1593215" cy="635"/>
                        </a:xfrm>
                        <a:prstGeom prst="rect">
                          <a:avLst/>
                        </a:prstGeom>
                        <a:solidFill>
                          <a:prstClr val="white"/>
                        </a:solidFill>
                        <a:ln>
                          <a:noFill/>
                        </a:ln>
                      </wps:spPr>
                      <wps:txbx>
                        <w:txbxContent>
                          <w:p w14:paraId="0B18AF82" w14:textId="77777777" w:rsidR="00386862" w:rsidRPr="00A45326" w:rsidRDefault="00386862" w:rsidP="00A45326">
                            <w:pPr>
                              <w:pStyle w:val="Caption"/>
                              <w:ind w:left="720" w:hanging="720"/>
                              <w:rPr>
                                <w:rFonts w:ascii="Times New Roman" w:hAnsi="Times New Roman" w:cs="Times New Roman"/>
                                <w:i w:val="0"/>
                                <w:iCs w:val="0"/>
                                <w:noProof/>
                                <w:color w:val="auto"/>
                                <w:sz w:val="32"/>
                                <w:szCs w:val="32"/>
                              </w:rPr>
                            </w:pPr>
                            <w:r w:rsidRPr="00A45326">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17</w:t>
                            </w:r>
                            <w:r w:rsidRPr="00A45326">
                              <w:rPr>
                                <w:rFonts w:ascii="Times New Roman" w:hAnsi="Times New Roman" w:cs="Times New Roman"/>
                                <w:i w:val="0"/>
                                <w:iCs w:val="0"/>
                                <w:color w:val="auto"/>
                                <w:sz w:val="24"/>
                                <w:szCs w:val="24"/>
                              </w:rPr>
                              <w:t xml:space="preserve">. </w:t>
                            </w:r>
                            <w:r w:rsidRPr="00A45326">
                              <w:rPr>
                                <w:rFonts w:ascii="Times New Roman" w:hAnsi="Times New Roman" w:cs="Times New Roman"/>
                                <w:color w:val="auto"/>
                                <w:sz w:val="24"/>
                                <w:szCs w:val="24"/>
                              </w:rPr>
                              <w:t xml:space="preserve">Glufosinate </w:t>
                            </w:r>
                            <w:r w:rsidRPr="00A45326">
                              <w:rPr>
                                <w:rFonts w:ascii="Times New Roman" w:hAnsi="Times New Roman" w:cs="Times New Roman"/>
                                <w:i w:val="0"/>
                                <w:iCs w:val="0"/>
                                <w:color w:val="auto"/>
                                <w:sz w:val="24"/>
                                <w:szCs w:val="24"/>
                              </w:rPr>
                              <w:t>dosis 4 lha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41D7FBF" id="_x0000_s1045" type="#_x0000_t202" style="position:absolute;margin-left:139.15pt;margin-top:176.75pt;width:125.45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" stroked="f">
                <v:textbox style="mso-fit-shape-to-text:t" inset="0,0,0,0">
                  <w:txbxContent>
                    <w:p w14:paraId="0B18AF82" w14:textId="77777777" w:rsidR="00386862" w:rsidRPr="00A45326" w:rsidRDefault="00386862" w:rsidP="00A45326">
                      <w:pPr>
                        <w:pStyle w:val="Caption"/>
                        <w:ind w:left="720" w:hanging="720"/>
                        <w:rPr>
                          <w:rFonts w:ascii="Times New Roman" w:hAnsi="Times New Roman" w:cs="Times New Roman"/>
                          <w:i w:val="0"/>
                          <w:iCs w:val="0"/>
                          <w:noProof/>
                          <w:color w:val="auto"/>
                          <w:sz w:val="32"/>
                          <w:szCs w:val="32"/>
                        </w:rPr>
                      </w:pPr>
                      <w:r w:rsidRPr="00A45326">
                        <w:rPr>
                          <w:rFonts w:ascii="Times New Roman" w:hAnsi="Times New Roman" w:cs="Times New Roman"/>
                          <w:i w:val="0"/>
                          <w:iCs w:val="0"/>
                          <w:color w:val="auto"/>
                          <w:sz w:val="24"/>
                          <w:szCs w:val="24"/>
                        </w:rPr>
                        <w:t>Gambar</w:t>
                      </w:r>
                      <w:r>
                        <w:rPr>
                          <w:rFonts w:ascii="Times New Roman" w:hAnsi="Times New Roman" w:cs="Times New Roman"/>
                          <w:i w:val="0"/>
                          <w:iCs w:val="0"/>
                          <w:color w:val="auto"/>
                          <w:sz w:val="24"/>
                          <w:szCs w:val="24"/>
                        </w:rPr>
                        <w:t xml:space="preserve"> 17</w:t>
                      </w:r>
                      <w:r w:rsidRPr="00A45326">
                        <w:rPr>
                          <w:rFonts w:ascii="Times New Roman" w:hAnsi="Times New Roman" w:cs="Times New Roman"/>
                          <w:i w:val="0"/>
                          <w:iCs w:val="0"/>
                          <w:color w:val="auto"/>
                          <w:sz w:val="24"/>
                          <w:szCs w:val="24"/>
                        </w:rPr>
                        <w:t xml:space="preserve">. </w:t>
                      </w:r>
                      <w:r w:rsidRPr="00A45326">
                        <w:rPr>
                          <w:rFonts w:ascii="Times New Roman" w:hAnsi="Times New Roman" w:cs="Times New Roman"/>
                          <w:color w:val="auto"/>
                          <w:sz w:val="24"/>
                          <w:szCs w:val="24"/>
                        </w:rPr>
                        <w:t xml:space="preserve">Glufosinate </w:t>
                      </w:r>
                      <w:r w:rsidRPr="00A45326">
                        <w:rPr>
                          <w:rFonts w:ascii="Times New Roman" w:hAnsi="Times New Roman" w:cs="Times New Roman"/>
                          <w:i w:val="0"/>
                          <w:iCs w:val="0"/>
                          <w:color w:val="auto"/>
                          <w:sz w:val="24"/>
                          <w:szCs w:val="24"/>
                        </w:rPr>
                        <w:t>dosis 4 lha</w:t>
                      </w:r>
                    </w:p>
                  </w:txbxContent>
                </v:textbox>
              </v:shape>
            </w:pict>
          </mc:Fallback>
        </mc:AlternateContent>
      </w:r>
      <w:r>
        <w:rPr>
          <w:noProof/>
        </w:rPr>
        <w:drawing>
          <wp:anchor distT="0" distB="0" distL="114300" distR="114300" simplePos="0" relativeHeight="251679744" behindDoc="0" locked="0" layoutInCell="1" allowOverlap="1" wp14:anchorId="1133CF56" wp14:editId="0BA5CBF8">
            <wp:simplePos x="0" y="0"/>
            <wp:positionH relativeFrom="column">
              <wp:posOffset>1767205</wp:posOffset>
            </wp:positionH>
            <wp:positionV relativeFrom="paragraph">
              <wp:posOffset>63031</wp:posOffset>
            </wp:positionV>
            <wp:extent cx="1593533" cy="2124710"/>
            <wp:effectExtent l="0" t="0" r="6985" b="8890"/>
            <wp:wrapNone/>
            <wp:docPr id="14869038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593533" cy="212471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728EA5A2" wp14:editId="65752F0F">
            <wp:simplePos x="0" y="0"/>
            <wp:positionH relativeFrom="column">
              <wp:posOffset>70320</wp:posOffset>
            </wp:positionH>
            <wp:positionV relativeFrom="paragraph">
              <wp:posOffset>60215</wp:posOffset>
            </wp:positionV>
            <wp:extent cx="1593215" cy="2124710"/>
            <wp:effectExtent l="0" t="0" r="6985" b="8890"/>
            <wp:wrapNone/>
            <wp:docPr id="16100076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593215" cy="2124710"/>
                    </a:xfrm>
                    <a:prstGeom prst="rect">
                      <a:avLst/>
                    </a:prstGeom>
                    <a:noFill/>
                  </pic:spPr>
                </pic:pic>
              </a:graphicData>
            </a:graphic>
            <wp14:sizeRelH relativeFrom="margin">
              <wp14:pctWidth>0</wp14:pctWidth>
            </wp14:sizeRelH>
            <wp14:sizeRelV relativeFrom="margin">
              <wp14:pctHeight>0</wp14:pctHeight>
            </wp14:sizeRelV>
          </wp:anchor>
        </w:drawing>
      </w:r>
    </w:p>
    <w:p w14:paraId="1AD50B03" w14:textId="77777777" w:rsidR="00386862" w:rsidRPr="007A56E1" w:rsidRDefault="00386862" w:rsidP="007A56E1">
      <w:pPr>
        <w:sectPr w:rsidR="00386862" w:rsidRPr="007A56E1" w:rsidSect="00386862">
          <w:footerReference w:type="default" r:id="rId75"/>
          <w:pgSz w:w="11906" w:h="16838" w:code="9"/>
          <w:pgMar w:top="2268" w:right="1701" w:bottom="1701" w:left="2268" w:header="720" w:footer="720" w:gutter="0"/>
          <w:cols w:space="720"/>
          <w:docGrid w:linePitch="360"/>
        </w:sectPr>
      </w:pPr>
    </w:p>
    <w:p w14:paraId="7A14329A" w14:textId="77777777" w:rsidR="00386862" w:rsidRPr="00C33D85" w:rsidRDefault="00386862" w:rsidP="00FF2881">
      <w:pPr>
        <w:jc w:val="center"/>
        <w:rPr>
          <w:rFonts w:ascii="Times New Roman" w:hAnsi="Times New Roman" w:cs="Times New Roman"/>
          <w:b/>
          <w:sz w:val="28"/>
          <w:szCs w:val="28"/>
        </w:rPr>
      </w:pPr>
      <w:r w:rsidRPr="00C33D85">
        <w:rPr>
          <w:rFonts w:ascii="Times New Roman" w:hAnsi="Times New Roman" w:cs="Times New Roman"/>
          <w:b/>
          <w:sz w:val="28"/>
          <w:szCs w:val="28"/>
        </w:rPr>
        <w:lastRenderedPageBreak/>
        <w:t>LAMPIRAN</w:t>
      </w:r>
    </w:p>
    <w:p w14:paraId="73E626D8" w14:textId="77777777" w:rsidR="00386862" w:rsidRPr="009B4DAA" w:rsidRDefault="00386862" w:rsidP="00C90DCD">
      <w:pPr>
        <w:rPr>
          <w:rFonts w:ascii="Times New Roman" w:hAnsi="Times New Roman" w:cs="Times New Roman"/>
          <w:bCs/>
          <w:sz w:val="24"/>
          <w:szCs w:val="24"/>
        </w:rPr>
      </w:pPr>
      <w:r w:rsidRPr="009B4DAA">
        <w:rPr>
          <w:rFonts w:ascii="Times New Roman" w:hAnsi="Times New Roman" w:cs="Times New Roman"/>
          <w:bCs/>
          <w:sz w:val="24"/>
          <w:szCs w:val="24"/>
        </w:rPr>
        <w:t>Rancangan yang digunakaan adalah rancangan acak kelompok (RAK ) dengan layout berikut.</w:t>
      </w:r>
    </w:p>
    <w:tbl>
      <w:tblPr>
        <w:tblStyle w:val="TableGrid"/>
        <w:tblW w:w="16077" w:type="dxa"/>
        <w:tblInd w:w="-998" w:type="dxa"/>
        <w:tblLook w:val="04A0" w:firstRow="1" w:lastRow="0" w:firstColumn="1" w:lastColumn="0" w:noHBand="0" w:noVBand="1"/>
      </w:tblPr>
      <w:tblGrid>
        <w:gridCol w:w="1090"/>
        <w:gridCol w:w="1250"/>
        <w:gridCol w:w="1249"/>
        <w:gridCol w:w="1249"/>
        <w:gridCol w:w="1249"/>
        <w:gridCol w:w="1249"/>
        <w:gridCol w:w="1247"/>
        <w:gridCol w:w="1249"/>
        <w:gridCol w:w="1247"/>
        <w:gridCol w:w="1249"/>
        <w:gridCol w:w="1249"/>
        <w:gridCol w:w="1250"/>
        <w:gridCol w:w="1250"/>
      </w:tblGrid>
      <w:tr w:rsidR="00386862" w:rsidRPr="009B4DAA" w14:paraId="7397E788" w14:textId="77777777" w:rsidTr="009D7BAA">
        <w:trPr>
          <w:trHeight w:val="639"/>
        </w:trPr>
        <w:tc>
          <w:tcPr>
            <w:tcW w:w="1089" w:type="dxa"/>
            <w:tcBorders>
              <w:bottom w:val="single" w:sz="4" w:space="0" w:color="auto"/>
            </w:tcBorders>
            <w:hideMark/>
          </w:tcPr>
          <w:p w14:paraId="5F6D11B2"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Blok / Ulangan</w:t>
            </w:r>
          </w:p>
        </w:tc>
        <w:tc>
          <w:tcPr>
            <w:tcW w:w="1249" w:type="dxa"/>
            <w:tcBorders>
              <w:bottom w:val="single" w:sz="4" w:space="0" w:color="auto"/>
            </w:tcBorders>
            <w:hideMark/>
          </w:tcPr>
          <w:p w14:paraId="764CC2C9"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Kombinasi 1</w:t>
            </w:r>
          </w:p>
        </w:tc>
        <w:tc>
          <w:tcPr>
            <w:tcW w:w="1249" w:type="dxa"/>
            <w:tcBorders>
              <w:bottom w:val="single" w:sz="4" w:space="0" w:color="auto"/>
            </w:tcBorders>
            <w:hideMark/>
          </w:tcPr>
          <w:p w14:paraId="79D99326"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Kombinasi 2</w:t>
            </w:r>
          </w:p>
        </w:tc>
        <w:tc>
          <w:tcPr>
            <w:tcW w:w="1249" w:type="dxa"/>
            <w:tcBorders>
              <w:bottom w:val="single" w:sz="4" w:space="0" w:color="auto"/>
            </w:tcBorders>
            <w:hideMark/>
          </w:tcPr>
          <w:p w14:paraId="2AEF1C01"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Kombinasi 3</w:t>
            </w:r>
          </w:p>
        </w:tc>
        <w:tc>
          <w:tcPr>
            <w:tcW w:w="1249" w:type="dxa"/>
            <w:tcBorders>
              <w:bottom w:val="single" w:sz="4" w:space="0" w:color="auto"/>
            </w:tcBorders>
            <w:hideMark/>
          </w:tcPr>
          <w:p w14:paraId="32122E4D"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Kombinasi 4</w:t>
            </w:r>
          </w:p>
        </w:tc>
        <w:tc>
          <w:tcPr>
            <w:tcW w:w="1249" w:type="dxa"/>
            <w:tcBorders>
              <w:bottom w:val="single" w:sz="4" w:space="0" w:color="auto"/>
            </w:tcBorders>
            <w:hideMark/>
          </w:tcPr>
          <w:p w14:paraId="7E8714F0"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Kombinasi 5</w:t>
            </w:r>
          </w:p>
        </w:tc>
        <w:tc>
          <w:tcPr>
            <w:tcW w:w="0" w:type="auto"/>
            <w:tcBorders>
              <w:bottom w:val="single" w:sz="4" w:space="0" w:color="auto"/>
            </w:tcBorders>
            <w:hideMark/>
          </w:tcPr>
          <w:p w14:paraId="1F3B3AA5"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Kombinasi 6</w:t>
            </w:r>
          </w:p>
        </w:tc>
        <w:tc>
          <w:tcPr>
            <w:tcW w:w="1249" w:type="dxa"/>
            <w:tcBorders>
              <w:bottom w:val="single" w:sz="4" w:space="0" w:color="auto"/>
            </w:tcBorders>
            <w:hideMark/>
          </w:tcPr>
          <w:p w14:paraId="3E457E5E"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Kombinasi 7</w:t>
            </w:r>
          </w:p>
        </w:tc>
        <w:tc>
          <w:tcPr>
            <w:tcW w:w="0" w:type="auto"/>
            <w:tcBorders>
              <w:bottom w:val="single" w:sz="4" w:space="0" w:color="auto"/>
            </w:tcBorders>
            <w:hideMark/>
          </w:tcPr>
          <w:p w14:paraId="0B0DBF5B"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Kombinasi 8</w:t>
            </w:r>
          </w:p>
        </w:tc>
        <w:tc>
          <w:tcPr>
            <w:tcW w:w="1249" w:type="dxa"/>
            <w:tcBorders>
              <w:bottom w:val="single" w:sz="4" w:space="0" w:color="auto"/>
            </w:tcBorders>
            <w:hideMark/>
          </w:tcPr>
          <w:p w14:paraId="2972CC6B"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Kombinasi 9</w:t>
            </w:r>
          </w:p>
        </w:tc>
        <w:tc>
          <w:tcPr>
            <w:tcW w:w="1249" w:type="dxa"/>
            <w:tcBorders>
              <w:bottom w:val="single" w:sz="4" w:space="0" w:color="auto"/>
            </w:tcBorders>
            <w:hideMark/>
          </w:tcPr>
          <w:p w14:paraId="3418EDDA"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Kombinasi 10</w:t>
            </w:r>
          </w:p>
        </w:tc>
        <w:tc>
          <w:tcPr>
            <w:tcW w:w="0" w:type="auto"/>
            <w:tcBorders>
              <w:bottom w:val="single" w:sz="4" w:space="0" w:color="auto"/>
            </w:tcBorders>
            <w:hideMark/>
          </w:tcPr>
          <w:p w14:paraId="3B699AE3"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Kombinasi 11</w:t>
            </w:r>
          </w:p>
        </w:tc>
        <w:tc>
          <w:tcPr>
            <w:tcW w:w="0" w:type="auto"/>
            <w:tcBorders>
              <w:bottom w:val="single" w:sz="4" w:space="0" w:color="auto"/>
            </w:tcBorders>
            <w:hideMark/>
          </w:tcPr>
          <w:p w14:paraId="5D67D65F" w14:textId="77777777" w:rsidR="00386862" w:rsidRPr="009B4DAA" w:rsidRDefault="00386862" w:rsidP="00FB6D59">
            <w:pPr>
              <w:spacing w:line="259" w:lineRule="auto"/>
              <w:jc w:val="center"/>
              <w:rPr>
                <w:rFonts w:ascii="Times New Roman" w:hAnsi="Times New Roman" w:cs="Times New Roman"/>
                <w:b/>
                <w:bCs/>
                <w:color w:val="000000" w:themeColor="text1"/>
              </w:rPr>
            </w:pPr>
            <w:r w:rsidRPr="009B4DAA">
              <w:rPr>
                <w:rFonts w:ascii="Times New Roman" w:hAnsi="Times New Roman" w:cs="Times New Roman"/>
                <w:b/>
                <w:bCs/>
                <w:color w:val="000000" w:themeColor="text1"/>
              </w:rPr>
              <w:t>Kombinasi 12</w:t>
            </w:r>
          </w:p>
        </w:tc>
      </w:tr>
      <w:tr w:rsidR="00386862" w:rsidRPr="009B4DAA" w14:paraId="10006B22" w14:textId="77777777" w:rsidTr="009D7BAA">
        <w:trPr>
          <w:trHeight w:val="966"/>
        </w:trPr>
        <w:tc>
          <w:tcPr>
            <w:tcW w:w="1089" w:type="dxa"/>
            <w:tcBorders>
              <w:bottom w:val="single" w:sz="4" w:space="0" w:color="auto"/>
            </w:tcBorders>
            <w:shd w:val="clear" w:color="auto" w:fill="ED7D31" w:themeFill="accent2"/>
            <w:hideMark/>
          </w:tcPr>
          <w:p w14:paraId="259A3143"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b/>
                <w:bCs/>
                <w:color w:val="000000" w:themeColor="text1"/>
              </w:rPr>
              <w:t>Blok I (Ulangan 1)</w:t>
            </w:r>
          </w:p>
        </w:tc>
        <w:tc>
          <w:tcPr>
            <w:tcW w:w="1249" w:type="dxa"/>
            <w:tcBorders>
              <w:bottom w:val="single" w:sz="4" w:space="0" w:color="auto"/>
            </w:tcBorders>
            <w:shd w:val="clear" w:color="auto" w:fill="ED7D31" w:themeFill="accent2"/>
            <w:hideMark/>
          </w:tcPr>
          <w:p w14:paraId="27609DB3"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M1D4</w:t>
            </w:r>
          </w:p>
        </w:tc>
        <w:tc>
          <w:tcPr>
            <w:tcW w:w="1249" w:type="dxa"/>
            <w:tcBorders>
              <w:bottom w:val="single" w:sz="4" w:space="0" w:color="auto"/>
            </w:tcBorders>
            <w:shd w:val="clear" w:color="auto" w:fill="ED7D31" w:themeFill="accent2"/>
            <w:hideMark/>
          </w:tcPr>
          <w:p w14:paraId="408EA502"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M3D1</w:t>
            </w:r>
          </w:p>
        </w:tc>
        <w:tc>
          <w:tcPr>
            <w:tcW w:w="1249" w:type="dxa"/>
            <w:tcBorders>
              <w:bottom w:val="single" w:sz="4" w:space="0" w:color="auto"/>
            </w:tcBorders>
            <w:shd w:val="clear" w:color="auto" w:fill="ED7D31" w:themeFill="accent2"/>
            <w:hideMark/>
          </w:tcPr>
          <w:p w14:paraId="3B5D146B"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M1D1</w:t>
            </w:r>
          </w:p>
        </w:tc>
        <w:tc>
          <w:tcPr>
            <w:tcW w:w="1249" w:type="dxa"/>
            <w:tcBorders>
              <w:bottom w:val="single" w:sz="4" w:space="0" w:color="auto"/>
            </w:tcBorders>
            <w:shd w:val="clear" w:color="auto" w:fill="ED7D31" w:themeFill="accent2"/>
            <w:hideMark/>
          </w:tcPr>
          <w:p w14:paraId="7CE52CC7"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M3D3</w:t>
            </w:r>
          </w:p>
        </w:tc>
        <w:tc>
          <w:tcPr>
            <w:tcW w:w="1249" w:type="dxa"/>
            <w:tcBorders>
              <w:bottom w:val="single" w:sz="4" w:space="0" w:color="auto"/>
            </w:tcBorders>
            <w:shd w:val="clear" w:color="auto" w:fill="ED7D31" w:themeFill="accent2"/>
            <w:hideMark/>
          </w:tcPr>
          <w:p w14:paraId="7EF3BB4F"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M2D3</w:t>
            </w:r>
          </w:p>
        </w:tc>
        <w:tc>
          <w:tcPr>
            <w:tcW w:w="0" w:type="auto"/>
            <w:tcBorders>
              <w:bottom w:val="single" w:sz="4" w:space="0" w:color="auto"/>
            </w:tcBorders>
            <w:shd w:val="clear" w:color="auto" w:fill="ED7D31" w:themeFill="accent2"/>
            <w:hideMark/>
          </w:tcPr>
          <w:p w14:paraId="6765D0FD"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M1D2</w:t>
            </w:r>
          </w:p>
        </w:tc>
        <w:tc>
          <w:tcPr>
            <w:tcW w:w="1249" w:type="dxa"/>
            <w:tcBorders>
              <w:bottom w:val="single" w:sz="4" w:space="0" w:color="auto"/>
            </w:tcBorders>
            <w:shd w:val="clear" w:color="auto" w:fill="ED7D31" w:themeFill="accent2"/>
            <w:hideMark/>
          </w:tcPr>
          <w:p w14:paraId="480F6D86"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M3D4</w:t>
            </w:r>
          </w:p>
        </w:tc>
        <w:tc>
          <w:tcPr>
            <w:tcW w:w="0" w:type="auto"/>
            <w:tcBorders>
              <w:bottom w:val="single" w:sz="4" w:space="0" w:color="auto"/>
            </w:tcBorders>
            <w:shd w:val="clear" w:color="auto" w:fill="ED7D31" w:themeFill="accent2"/>
            <w:hideMark/>
          </w:tcPr>
          <w:p w14:paraId="12E991F0"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M2D1</w:t>
            </w:r>
          </w:p>
        </w:tc>
        <w:tc>
          <w:tcPr>
            <w:tcW w:w="1249" w:type="dxa"/>
            <w:tcBorders>
              <w:bottom w:val="single" w:sz="4" w:space="0" w:color="auto"/>
            </w:tcBorders>
            <w:shd w:val="clear" w:color="auto" w:fill="ED7D31" w:themeFill="accent2"/>
            <w:hideMark/>
          </w:tcPr>
          <w:p w14:paraId="25905904"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M3D2</w:t>
            </w:r>
          </w:p>
        </w:tc>
        <w:tc>
          <w:tcPr>
            <w:tcW w:w="1249" w:type="dxa"/>
            <w:tcBorders>
              <w:bottom w:val="single" w:sz="4" w:space="0" w:color="auto"/>
            </w:tcBorders>
            <w:shd w:val="clear" w:color="auto" w:fill="ED7D31" w:themeFill="accent2"/>
            <w:hideMark/>
          </w:tcPr>
          <w:p w14:paraId="2DB3A41A"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M1D3</w:t>
            </w:r>
          </w:p>
        </w:tc>
        <w:tc>
          <w:tcPr>
            <w:tcW w:w="0" w:type="auto"/>
            <w:tcBorders>
              <w:bottom w:val="single" w:sz="4" w:space="0" w:color="auto"/>
            </w:tcBorders>
            <w:shd w:val="clear" w:color="auto" w:fill="ED7D31" w:themeFill="accent2"/>
            <w:hideMark/>
          </w:tcPr>
          <w:p w14:paraId="5FAB5561"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M2D2</w:t>
            </w:r>
          </w:p>
        </w:tc>
        <w:tc>
          <w:tcPr>
            <w:tcW w:w="0" w:type="auto"/>
            <w:tcBorders>
              <w:bottom w:val="single" w:sz="4" w:space="0" w:color="auto"/>
            </w:tcBorders>
            <w:shd w:val="clear" w:color="auto" w:fill="ED7D31" w:themeFill="accent2"/>
            <w:hideMark/>
          </w:tcPr>
          <w:p w14:paraId="4AF76592"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M2D4</w:t>
            </w:r>
          </w:p>
        </w:tc>
      </w:tr>
      <w:tr w:rsidR="00386862" w:rsidRPr="009B4DAA" w14:paraId="5C3B3C2D" w14:textId="77777777" w:rsidTr="009D7BAA">
        <w:trPr>
          <w:trHeight w:val="966"/>
        </w:trPr>
        <w:tc>
          <w:tcPr>
            <w:tcW w:w="1089" w:type="dxa"/>
            <w:tcBorders>
              <w:bottom w:val="single" w:sz="4" w:space="0" w:color="auto"/>
            </w:tcBorders>
            <w:shd w:val="clear" w:color="auto" w:fill="00B050"/>
            <w:hideMark/>
          </w:tcPr>
          <w:p w14:paraId="7B1AA9B3"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b/>
                <w:bCs/>
                <w:color w:val="000000" w:themeColor="text1"/>
              </w:rPr>
              <w:t>Blok II (Ulangan 2)</w:t>
            </w:r>
          </w:p>
        </w:tc>
        <w:tc>
          <w:tcPr>
            <w:tcW w:w="1249" w:type="dxa"/>
            <w:tcBorders>
              <w:bottom w:val="single" w:sz="4" w:space="0" w:color="auto"/>
            </w:tcBorders>
            <w:shd w:val="clear" w:color="auto" w:fill="00B050"/>
            <w:hideMark/>
          </w:tcPr>
          <w:p w14:paraId="48ED3AA1"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M2D2</w:t>
            </w:r>
          </w:p>
        </w:tc>
        <w:tc>
          <w:tcPr>
            <w:tcW w:w="1249" w:type="dxa"/>
            <w:tcBorders>
              <w:bottom w:val="single" w:sz="4" w:space="0" w:color="auto"/>
            </w:tcBorders>
            <w:shd w:val="clear" w:color="auto" w:fill="00B050"/>
            <w:hideMark/>
          </w:tcPr>
          <w:p w14:paraId="4FEEFD0B"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M1D2</w:t>
            </w:r>
          </w:p>
        </w:tc>
        <w:tc>
          <w:tcPr>
            <w:tcW w:w="1249" w:type="dxa"/>
            <w:tcBorders>
              <w:bottom w:val="single" w:sz="4" w:space="0" w:color="auto"/>
            </w:tcBorders>
            <w:shd w:val="clear" w:color="auto" w:fill="00B050"/>
            <w:hideMark/>
          </w:tcPr>
          <w:p w14:paraId="1E6E5E93"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M3D2</w:t>
            </w:r>
          </w:p>
        </w:tc>
        <w:tc>
          <w:tcPr>
            <w:tcW w:w="1249" w:type="dxa"/>
            <w:tcBorders>
              <w:bottom w:val="single" w:sz="4" w:space="0" w:color="auto"/>
            </w:tcBorders>
            <w:shd w:val="clear" w:color="auto" w:fill="00B050"/>
            <w:hideMark/>
          </w:tcPr>
          <w:p w14:paraId="0B2EDD23"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M2D1</w:t>
            </w:r>
          </w:p>
        </w:tc>
        <w:tc>
          <w:tcPr>
            <w:tcW w:w="1249" w:type="dxa"/>
            <w:tcBorders>
              <w:bottom w:val="single" w:sz="4" w:space="0" w:color="auto"/>
            </w:tcBorders>
            <w:shd w:val="clear" w:color="auto" w:fill="00B050"/>
            <w:hideMark/>
          </w:tcPr>
          <w:p w14:paraId="1FE62FE1"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M3D4</w:t>
            </w:r>
          </w:p>
        </w:tc>
        <w:tc>
          <w:tcPr>
            <w:tcW w:w="0" w:type="auto"/>
            <w:tcBorders>
              <w:bottom w:val="single" w:sz="4" w:space="0" w:color="auto"/>
            </w:tcBorders>
            <w:shd w:val="clear" w:color="auto" w:fill="00B050"/>
            <w:hideMark/>
          </w:tcPr>
          <w:p w14:paraId="5CC78C00"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M1D3</w:t>
            </w:r>
          </w:p>
        </w:tc>
        <w:tc>
          <w:tcPr>
            <w:tcW w:w="1249" w:type="dxa"/>
            <w:tcBorders>
              <w:bottom w:val="single" w:sz="4" w:space="0" w:color="auto"/>
            </w:tcBorders>
            <w:shd w:val="clear" w:color="auto" w:fill="00B050"/>
            <w:hideMark/>
          </w:tcPr>
          <w:p w14:paraId="6E52BDDB"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M3D1</w:t>
            </w:r>
          </w:p>
        </w:tc>
        <w:tc>
          <w:tcPr>
            <w:tcW w:w="0" w:type="auto"/>
            <w:tcBorders>
              <w:bottom w:val="single" w:sz="4" w:space="0" w:color="auto"/>
            </w:tcBorders>
            <w:shd w:val="clear" w:color="auto" w:fill="00B050"/>
            <w:hideMark/>
          </w:tcPr>
          <w:p w14:paraId="774A5CF0"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M2D4</w:t>
            </w:r>
          </w:p>
        </w:tc>
        <w:tc>
          <w:tcPr>
            <w:tcW w:w="1249" w:type="dxa"/>
            <w:tcBorders>
              <w:bottom w:val="single" w:sz="4" w:space="0" w:color="auto"/>
            </w:tcBorders>
            <w:shd w:val="clear" w:color="auto" w:fill="00B050"/>
            <w:hideMark/>
          </w:tcPr>
          <w:p w14:paraId="7ADC500E"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M1D1</w:t>
            </w:r>
          </w:p>
        </w:tc>
        <w:tc>
          <w:tcPr>
            <w:tcW w:w="1249" w:type="dxa"/>
            <w:tcBorders>
              <w:bottom w:val="single" w:sz="4" w:space="0" w:color="auto"/>
            </w:tcBorders>
            <w:shd w:val="clear" w:color="auto" w:fill="00B050"/>
            <w:hideMark/>
          </w:tcPr>
          <w:p w14:paraId="70F82670"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M3D3</w:t>
            </w:r>
          </w:p>
        </w:tc>
        <w:tc>
          <w:tcPr>
            <w:tcW w:w="0" w:type="auto"/>
            <w:tcBorders>
              <w:bottom w:val="single" w:sz="4" w:space="0" w:color="auto"/>
            </w:tcBorders>
            <w:shd w:val="clear" w:color="auto" w:fill="00B050"/>
            <w:hideMark/>
          </w:tcPr>
          <w:p w14:paraId="7AE7928A"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M1D4</w:t>
            </w:r>
          </w:p>
        </w:tc>
        <w:tc>
          <w:tcPr>
            <w:tcW w:w="0" w:type="auto"/>
            <w:tcBorders>
              <w:bottom w:val="single" w:sz="4" w:space="0" w:color="auto"/>
            </w:tcBorders>
            <w:shd w:val="clear" w:color="auto" w:fill="00B050"/>
            <w:hideMark/>
          </w:tcPr>
          <w:p w14:paraId="20EDC214"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M2D3</w:t>
            </w:r>
          </w:p>
        </w:tc>
      </w:tr>
      <w:tr w:rsidR="00386862" w:rsidRPr="009B4DAA" w14:paraId="272A75B2" w14:textId="77777777" w:rsidTr="009D7BAA">
        <w:trPr>
          <w:trHeight w:val="966"/>
        </w:trPr>
        <w:tc>
          <w:tcPr>
            <w:tcW w:w="1089" w:type="dxa"/>
            <w:shd w:val="clear" w:color="auto" w:fill="00B0F0"/>
            <w:hideMark/>
          </w:tcPr>
          <w:p w14:paraId="67806C0D"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b/>
                <w:bCs/>
                <w:color w:val="000000" w:themeColor="text1"/>
              </w:rPr>
              <w:t>Blok III (Ulangan 3)</w:t>
            </w:r>
          </w:p>
        </w:tc>
        <w:tc>
          <w:tcPr>
            <w:tcW w:w="1249" w:type="dxa"/>
            <w:shd w:val="clear" w:color="auto" w:fill="00B0F0"/>
            <w:hideMark/>
          </w:tcPr>
          <w:p w14:paraId="44BE2988"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M1D1</w:t>
            </w:r>
          </w:p>
        </w:tc>
        <w:tc>
          <w:tcPr>
            <w:tcW w:w="1249" w:type="dxa"/>
            <w:shd w:val="clear" w:color="auto" w:fill="00B0F0"/>
            <w:hideMark/>
          </w:tcPr>
          <w:p w14:paraId="4E4C1515"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M2D3</w:t>
            </w:r>
          </w:p>
        </w:tc>
        <w:tc>
          <w:tcPr>
            <w:tcW w:w="1249" w:type="dxa"/>
            <w:shd w:val="clear" w:color="auto" w:fill="00B0F0"/>
            <w:hideMark/>
          </w:tcPr>
          <w:p w14:paraId="57D195D4"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M1D3</w:t>
            </w:r>
          </w:p>
        </w:tc>
        <w:tc>
          <w:tcPr>
            <w:tcW w:w="1249" w:type="dxa"/>
            <w:shd w:val="clear" w:color="auto" w:fill="00B0F0"/>
            <w:hideMark/>
          </w:tcPr>
          <w:p w14:paraId="1E6DBFA2"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M3D4</w:t>
            </w:r>
          </w:p>
        </w:tc>
        <w:tc>
          <w:tcPr>
            <w:tcW w:w="1249" w:type="dxa"/>
            <w:shd w:val="clear" w:color="auto" w:fill="00B0F0"/>
            <w:hideMark/>
          </w:tcPr>
          <w:p w14:paraId="735D669E"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M3D2</w:t>
            </w:r>
          </w:p>
        </w:tc>
        <w:tc>
          <w:tcPr>
            <w:tcW w:w="0" w:type="auto"/>
            <w:shd w:val="clear" w:color="auto" w:fill="00B0F0"/>
            <w:hideMark/>
          </w:tcPr>
          <w:p w14:paraId="6136A126"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M2D4</w:t>
            </w:r>
          </w:p>
        </w:tc>
        <w:tc>
          <w:tcPr>
            <w:tcW w:w="1249" w:type="dxa"/>
            <w:shd w:val="clear" w:color="auto" w:fill="00B0F0"/>
            <w:hideMark/>
          </w:tcPr>
          <w:p w14:paraId="07D1226C"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M3D3</w:t>
            </w:r>
          </w:p>
        </w:tc>
        <w:tc>
          <w:tcPr>
            <w:tcW w:w="0" w:type="auto"/>
            <w:shd w:val="clear" w:color="auto" w:fill="00B0F0"/>
            <w:hideMark/>
          </w:tcPr>
          <w:p w14:paraId="7D22471F"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M2D1</w:t>
            </w:r>
          </w:p>
        </w:tc>
        <w:tc>
          <w:tcPr>
            <w:tcW w:w="1249" w:type="dxa"/>
            <w:shd w:val="clear" w:color="auto" w:fill="00B0F0"/>
            <w:hideMark/>
          </w:tcPr>
          <w:p w14:paraId="270F71D1"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M1D2</w:t>
            </w:r>
          </w:p>
        </w:tc>
        <w:tc>
          <w:tcPr>
            <w:tcW w:w="1249" w:type="dxa"/>
            <w:shd w:val="clear" w:color="auto" w:fill="00B0F0"/>
            <w:hideMark/>
          </w:tcPr>
          <w:p w14:paraId="168E14A7"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M3D1</w:t>
            </w:r>
          </w:p>
        </w:tc>
        <w:tc>
          <w:tcPr>
            <w:tcW w:w="0" w:type="auto"/>
            <w:shd w:val="clear" w:color="auto" w:fill="00B0F0"/>
            <w:hideMark/>
          </w:tcPr>
          <w:p w14:paraId="63BB0735"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M2D2</w:t>
            </w:r>
          </w:p>
        </w:tc>
        <w:tc>
          <w:tcPr>
            <w:tcW w:w="0" w:type="auto"/>
            <w:shd w:val="clear" w:color="auto" w:fill="00B0F0"/>
            <w:hideMark/>
          </w:tcPr>
          <w:p w14:paraId="19107378" w14:textId="77777777" w:rsidR="00386862" w:rsidRPr="009B4DAA" w:rsidRDefault="00386862" w:rsidP="00FB6D59">
            <w:pPr>
              <w:spacing w:line="259" w:lineRule="auto"/>
              <w:jc w:val="center"/>
              <w:rPr>
                <w:rFonts w:ascii="Times New Roman" w:hAnsi="Times New Roman" w:cs="Times New Roman"/>
                <w:color w:val="000000" w:themeColor="text1"/>
              </w:rPr>
            </w:pPr>
            <w:r w:rsidRPr="009B4DAA">
              <w:rPr>
                <w:rFonts w:ascii="Times New Roman" w:hAnsi="Times New Roman" w:cs="Times New Roman"/>
                <w:color w:val="000000" w:themeColor="text1"/>
              </w:rPr>
              <w:t>M1D4</w:t>
            </w:r>
          </w:p>
        </w:tc>
      </w:tr>
    </w:tbl>
    <w:p w14:paraId="22F202DC" w14:textId="77777777" w:rsidR="00386862" w:rsidRDefault="00386862" w:rsidP="00FF2881">
      <w:pPr>
        <w:jc w:val="center"/>
        <w:rPr>
          <w:rFonts w:ascii="Times New Roman" w:hAnsi="Times New Roman" w:cs="Times New Roman"/>
          <w:bCs/>
          <w:sz w:val="24"/>
          <w:szCs w:val="24"/>
        </w:rPr>
      </w:pPr>
    </w:p>
    <w:p w14:paraId="3964798E" w14:textId="77777777" w:rsidR="00386862" w:rsidRDefault="00386862" w:rsidP="00FF2881">
      <w:pPr>
        <w:jc w:val="center"/>
        <w:rPr>
          <w:rFonts w:ascii="Times New Roman" w:hAnsi="Times New Roman" w:cs="Times New Roman"/>
          <w:bCs/>
          <w:sz w:val="24"/>
          <w:szCs w:val="24"/>
        </w:rPr>
      </w:pPr>
    </w:p>
    <w:p w14:paraId="5E9808F0" w14:textId="77777777" w:rsidR="00386862" w:rsidRDefault="00386862" w:rsidP="00FF2881">
      <w:pPr>
        <w:jc w:val="center"/>
        <w:rPr>
          <w:rFonts w:ascii="Times New Roman" w:hAnsi="Times New Roman" w:cs="Times New Roman"/>
          <w:bCs/>
          <w:sz w:val="24"/>
          <w:szCs w:val="24"/>
        </w:rPr>
      </w:pPr>
    </w:p>
    <w:p w14:paraId="099BBC8D" w14:textId="77777777" w:rsidR="00386862" w:rsidRDefault="00386862" w:rsidP="00FF2881">
      <w:pPr>
        <w:jc w:val="center"/>
        <w:rPr>
          <w:rFonts w:ascii="Times New Roman" w:hAnsi="Times New Roman" w:cs="Times New Roman"/>
          <w:bCs/>
          <w:sz w:val="24"/>
          <w:szCs w:val="24"/>
        </w:rPr>
      </w:pPr>
    </w:p>
    <w:p w14:paraId="369D2D23" w14:textId="77777777" w:rsidR="00386862" w:rsidRDefault="00386862" w:rsidP="00FF2881">
      <w:pPr>
        <w:jc w:val="center"/>
        <w:rPr>
          <w:rFonts w:ascii="Times New Roman" w:hAnsi="Times New Roman" w:cs="Times New Roman"/>
          <w:bCs/>
          <w:sz w:val="24"/>
          <w:szCs w:val="24"/>
        </w:rPr>
      </w:pPr>
    </w:p>
    <w:p w14:paraId="46D96F3B" w14:textId="77777777" w:rsidR="00386862" w:rsidRDefault="00386862" w:rsidP="00C33D85">
      <w:pPr>
        <w:rPr>
          <w:rFonts w:ascii="Times New Roman" w:hAnsi="Times New Roman" w:cs="Times New Roman"/>
          <w:b/>
          <w:sz w:val="28"/>
          <w:szCs w:val="28"/>
        </w:rPr>
      </w:pPr>
    </w:p>
    <w:p w14:paraId="1E8D0A45" w14:textId="77777777" w:rsidR="00386862" w:rsidRPr="00C33D85" w:rsidRDefault="00386862" w:rsidP="00C33D85"/>
    <w:p w14:paraId="4085FC44" w14:textId="23CFB8C2" w:rsidR="000708E1" w:rsidRPr="000708E1" w:rsidRDefault="000708E1" w:rsidP="00386862">
      <w:pPr>
        <w:rPr>
          <w:rFonts w:ascii="Times New Roman" w:eastAsia="Times New Roman" w:hAnsi="Times New Roman" w:cs="Times New Roman"/>
          <w:sz w:val="24"/>
          <w:szCs w:val="24"/>
        </w:rPr>
        <w:sectPr w:rsidR="000708E1" w:rsidRPr="000708E1">
          <w:headerReference w:type="default" r:id="rId76"/>
          <w:footerReference w:type="default" r:id="rId77"/>
          <w:pgSz w:w="11906" w:h="16838"/>
          <w:pgMar w:top="720" w:right="720" w:bottom="720" w:left="720" w:header="567" w:footer="567" w:gutter="0"/>
          <w:pgNumType w:start="1"/>
          <w:cols w:space="720"/>
        </w:sectPr>
      </w:pPr>
    </w:p>
    <w:tbl>
      <w:tblPr>
        <w:tblStyle w:val="TableGrid"/>
        <w:tblW w:w="0" w:type="auto"/>
        <w:tblLook w:val="04A0" w:firstRow="1" w:lastRow="0" w:firstColumn="1" w:lastColumn="0" w:noHBand="0" w:noVBand="1"/>
      </w:tblPr>
      <w:tblGrid>
        <w:gridCol w:w="1615"/>
        <w:gridCol w:w="283"/>
        <w:gridCol w:w="7419"/>
      </w:tblGrid>
      <w:tr w:rsidR="00D328A7" w14:paraId="222F09DC" w14:textId="77777777" w:rsidTr="00D328A7">
        <w:tc>
          <w:tcPr>
            <w:tcW w:w="9304" w:type="dxa"/>
            <w:gridSpan w:val="3"/>
          </w:tcPr>
          <w:p w14:paraId="7C31EBC6" w14:textId="77777777" w:rsidR="00D328A7" w:rsidRPr="001952B6" w:rsidRDefault="00D328A7" w:rsidP="00D328A7">
            <w:pPr>
              <w:spacing w:line="276" w:lineRule="auto"/>
              <w:jc w:val="center"/>
              <w:rPr>
                <w:rFonts w:ascii="Times New Roman" w:eastAsia="Times New Roman" w:hAnsi="Times New Roman" w:cs="Times New Roman"/>
                <w:b/>
                <w:bCs/>
                <w:sz w:val="24"/>
                <w:szCs w:val="24"/>
              </w:rPr>
            </w:pPr>
            <w:r w:rsidRPr="001952B6">
              <w:rPr>
                <w:rFonts w:ascii="Times New Roman" w:eastAsia="Times New Roman" w:hAnsi="Times New Roman" w:cs="Times New Roman"/>
                <w:b/>
                <w:bCs/>
                <w:sz w:val="24"/>
                <w:szCs w:val="24"/>
              </w:rPr>
              <w:lastRenderedPageBreak/>
              <w:t>PEMAKAIAN AI</w:t>
            </w:r>
          </w:p>
        </w:tc>
      </w:tr>
      <w:tr w:rsidR="00D328A7" w14:paraId="31617217" w14:textId="77777777" w:rsidTr="002F3D7F">
        <w:trPr>
          <w:trHeight w:val="440"/>
        </w:trPr>
        <w:tc>
          <w:tcPr>
            <w:tcW w:w="1615" w:type="dxa"/>
          </w:tcPr>
          <w:p w14:paraId="019A0B60" w14:textId="77777777" w:rsidR="00D328A7" w:rsidRPr="00D328A7" w:rsidRDefault="00D328A7" w:rsidP="00D328A7">
            <w:pPr>
              <w:spacing w:line="276" w:lineRule="auto"/>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Tools</w:t>
            </w:r>
          </w:p>
        </w:tc>
        <w:tc>
          <w:tcPr>
            <w:tcW w:w="270" w:type="dxa"/>
          </w:tcPr>
          <w:p w14:paraId="0DB31C2C" w14:textId="77777777" w:rsidR="00D328A7" w:rsidRPr="00D328A7" w:rsidRDefault="00D328A7" w:rsidP="00D328A7">
            <w:pPr>
              <w:spacing w:line="276" w:lineRule="auto"/>
              <w:jc w:val="center"/>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w:t>
            </w:r>
          </w:p>
        </w:tc>
        <w:tc>
          <w:tcPr>
            <w:tcW w:w="7419" w:type="dxa"/>
          </w:tcPr>
          <w:p w14:paraId="2B4C839A" w14:textId="2FD24B3D" w:rsidR="00D328A7" w:rsidRPr="00D328A7" w:rsidRDefault="00D328A7" w:rsidP="00D328A7">
            <w:pPr>
              <w:spacing w:line="276" w:lineRule="auto"/>
              <w:ind w:left="270"/>
              <w:jc w:val="both"/>
              <w:rPr>
                <w:rFonts w:ascii="Times New Roman" w:eastAsia="Times New Roman" w:hAnsi="Times New Roman" w:cs="Times New Roman"/>
                <w:sz w:val="24"/>
                <w:szCs w:val="24"/>
              </w:rPr>
            </w:pPr>
          </w:p>
        </w:tc>
      </w:tr>
      <w:tr w:rsidR="00D328A7" w:rsidRPr="002E514F" w14:paraId="584A73D9" w14:textId="77777777" w:rsidTr="002F3D7F">
        <w:trPr>
          <w:trHeight w:val="3320"/>
        </w:trPr>
        <w:tc>
          <w:tcPr>
            <w:tcW w:w="1615" w:type="dxa"/>
          </w:tcPr>
          <w:p w14:paraId="0262B4F6" w14:textId="77777777" w:rsidR="00D328A7" w:rsidRPr="00D328A7" w:rsidRDefault="00D328A7" w:rsidP="00D328A7">
            <w:pPr>
              <w:spacing w:line="276" w:lineRule="auto"/>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 xml:space="preserve">Prompt </w:t>
            </w:r>
          </w:p>
        </w:tc>
        <w:tc>
          <w:tcPr>
            <w:tcW w:w="270" w:type="dxa"/>
          </w:tcPr>
          <w:p w14:paraId="1FC4FFF9" w14:textId="77777777" w:rsidR="00D328A7" w:rsidRPr="00D328A7" w:rsidRDefault="00D328A7" w:rsidP="00D328A7">
            <w:pPr>
              <w:spacing w:line="276" w:lineRule="auto"/>
              <w:jc w:val="center"/>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w:t>
            </w:r>
          </w:p>
        </w:tc>
        <w:tc>
          <w:tcPr>
            <w:tcW w:w="7419" w:type="dxa"/>
          </w:tcPr>
          <w:p w14:paraId="2C6275B5" w14:textId="319D3EA6" w:rsidR="00D328A7" w:rsidRPr="00D328A7" w:rsidRDefault="00D328A7" w:rsidP="00D328A7">
            <w:pPr>
              <w:spacing w:line="276" w:lineRule="auto"/>
              <w:ind w:left="270"/>
              <w:jc w:val="both"/>
              <w:rPr>
                <w:rFonts w:ascii="Times New Roman" w:eastAsia="Times New Roman" w:hAnsi="Times New Roman" w:cs="Times New Roman"/>
                <w:sz w:val="24"/>
                <w:szCs w:val="24"/>
              </w:rPr>
            </w:pPr>
          </w:p>
        </w:tc>
      </w:tr>
      <w:tr w:rsidR="00D328A7" w14:paraId="6FC090A0" w14:textId="77777777" w:rsidTr="002F3D7F">
        <w:trPr>
          <w:trHeight w:val="8900"/>
        </w:trPr>
        <w:tc>
          <w:tcPr>
            <w:tcW w:w="1615" w:type="dxa"/>
          </w:tcPr>
          <w:p w14:paraId="3B4B3688" w14:textId="77777777" w:rsidR="00D328A7" w:rsidRPr="00D328A7" w:rsidRDefault="00D328A7" w:rsidP="00D328A7">
            <w:pPr>
              <w:spacing w:line="276" w:lineRule="auto"/>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Capture Prompt</w:t>
            </w:r>
          </w:p>
        </w:tc>
        <w:tc>
          <w:tcPr>
            <w:tcW w:w="270" w:type="dxa"/>
          </w:tcPr>
          <w:p w14:paraId="4F77CC0F" w14:textId="77777777" w:rsidR="00D328A7" w:rsidRPr="00D328A7" w:rsidRDefault="00D328A7" w:rsidP="00D328A7">
            <w:pPr>
              <w:spacing w:line="276" w:lineRule="auto"/>
              <w:jc w:val="center"/>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w:t>
            </w:r>
          </w:p>
        </w:tc>
        <w:tc>
          <w:tcPr>
            <w:tcW w:w="7419" w:type="dxa"/>
          </w:tcPr>
          <w:p w14:paraId="41DC2E52" w14:textId="77777777" w:rsidR="00D328A7" w:rsidRPr="00D328A7" w:rsidRDefault="00D328A7" w:rsidP="00D328A7">
            <w:pPr>
              <w:spacing w:line="276" w:lineRule="auto"/>
              <w:ind w:left="270"/>
              <w:jc w:val="both"/>
              <w:rPr>
                <w:rFonts w:ascii="Times New Roman" w:eastAsia="Times New Roman" w:hAnsi="Times New Roman" w:cs="Times New Roman"/>
                <w:sz w:val="24"/>
                <w:szCs w:val="24"/>
              </w:rPr>
            </w:pPr>
          </w:p>
          <w:p w14:paraId="36E9D595" w14:textId="7FE16525" w:rsidR="00D328A7" w:rsidRPr="00D328A7" w:rsidRDefault="00D328A7" w:rsidP="00D328A7">
            <w:pPr>
              <w:spacing w:line="276" w:lineRule="auto"/>
              <w:ind w:left="270"/>
              <w:jc w:val="both"/>
              <w:rPr>
                <w:rFonts w:ascii="Times New Roman" w:eastAsia="Times New Roman" w:hAnsi="Times New Roman" w:cs="Times New Roman"/>
                <w:sz w:val="24"/>
                <w:szCs w:val="24"/>
              </w:rPr>
            </w:pPr>
          </w:p>
          <w:p w14:paraId="43B38E25" w14:textId="594FF73E" w:rsidR="00D328A7" w:rsidRPr="00D328A7" w:rsidRDefault="00D328A7" w:rsidP="00D328A7">
            <w:pPr>
              <w:spacing w:line="276" w:lineRule="auto"/>
              <w:ind w:left="270"/>
              <w:jc w:val="both"/>
              <w:rPr>
                <w:rFonts w:ascii="Times New Roman" w:eastAsia="Times New Roman" w:hAnsi="Times New Roman" w:cs="Times New Roman"/>
                <w:sz w:val="24"/>
                <w:szCs w:val="24"/>
              </w:rPr>
            </w:pPr>
          </w:p>
          <w:p w14:paraId="5A60F330" w14:textId="77777777" w:rsidR="00D328A7" w:rsidRPr="00D328A7" w:rsidRDefault="00D328A7" w:rsidP="00D328A7">
            <w:pPr>
              <w:spacing w:line="276" w:lineRule="auto"/>
              <w:ind w:left="270"/>
              <w:jc w:val="both"/>
              <w:rPr>
                <w:rFonts w:ascii="Times New Roman" w:eastAsia="Times New Roman" w:hAnsi="Times New Roman" w:cs="Times New Roman"/>
                <w:sz w:val="24"/>
                <w:szCs w:val="24"/>
              </w:rPr>
            </w:pPr>
          </w:p>
          <w:p w14:paraId="545E58CB" w14:textId="04F22A5D" w:rsidR="00D328A7" w:rsidRPr="00D328A7" w:rsidRDefault="00D328A7" w:rsidP="00D328A7">
            <w:pPr>
              <w:spacing w:line="276" w:lineRule="auto"/>
              <w:ind w:left="270"/>
              <w:jc w:val="both"/>
              <w:rPr>
                <w:rFonts w:ascii="Times New Roman" w:eastAsia="Times New Roman" w:hAnsi="Times New Roman" w:cs="Times New Roman"/>
                <w:sz w:val="24"/>
                <w:szCs w:val="24"/>
              </w:rPr>
            </w:pPr>
          </w:p>
          <w:p w14:paraId="42815437" w14:textId="6BCCEDF9" w:rsidR="00D328A7" w:rsidRPr="00D328A7" w:rsidRDefault="00D328A7" w:rsidP="00D328A7">
            <w:pPr>
              <w:spacing w:line="276" w:lineRule="auto"/>
              <w:ind w:left="270"/>
              <w:jc w:val="both"/>
              <w:rPr>
                <w:rFonts w:ascii="Times New Roman" w:eastAsia="Times New Roman" w:hAnsi="Times New Roman" w:cs="Times New Roman"/>
                <w:sz w:val="24"/>
                <w:szCs w:val="24"/>
              </w:rPr>
            </w:pPr>
          </w:p>
          <w:p w14:paraId="76888E1B" w14:textId="77777777" w:rsidR="00D328A7" w:rsidRPr="00D328A7" w:rsidRDefault="00D328A7" w:rsidP="00D328A7">
            <w:pPr>
              <w:spacing w:line="276" w:lineRule="auto"/>
              <w:ind w:left="270"/>
              <w:jc w:val="both"/>
              <w:rPr>
                <w:rFonts w:ascii="Times New Roman" w:eastAsia="Times New Roman" w:hAnsi="Times New Roman" w:cs="Times New Roman"/>
                <w:sz w:val="24"/>
                <w:szCs w:val="24"/>
              </w:rPr>
            </w:pPr>
          </w:p>
        </w:tc>
      </w:tr>
    </w:tbl>
    <w:p w14:paraId="39BB4E46" w14:textId="5DA7F404" w:rsidR="00E35CBF" w:rsidRDefault="00E35CBF" w:rsidP="00D328A7">
      <w:pPr>
        <w:spacing w:after="0"/>
        <w:jc w:val="both"/>
        <w:rPr>
          <w:rFonts w:ascii="Times New Roman" w:eastAsia="Times New Roman" w:hAnsi="Times New Roman" w:cs="Times New Roman"/>
          <w:sz w:val="24"/>
          <w:szCs w:val="24"/>
        </w:rPr>
      </w:pPr>
    </w:p>
    <w:p w14:paraId="0F493125" w14:textId="05EF1D4E" w:rsidR="001818F6" w:rsidRDefault="001818F6" w:rsidP="001818F6">
      <w:pPr>
        <w:rPr>
          <w:rFonts w:ascii="Times New Roman" w:eastAsia="Times New Roman" w:hAnsi="Times New Roman" w:cs="Times New Roman"/>
          <w:sz w:val="24"/>
          <w:szCs w:val="24"/>
        </w:rPr>
      </w:pPr>
    </w:p>
    <w:p w14:paraId="4143EA0A" w14:textId="17DF478F" w:rsidR="002A42B9" w:rsidRDefault="001818F6" w:rsidP="001818F6">
      <w:pPr>
        <w:tabs>
          <w:tab w:val="left" w:pos="6945"/>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BC8E83A" w14:textId="77777777" w:rsidR="002A42B9" w:rsidRDefault="002A42B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5B211D8" w14:textId="77777777" w:rsidR="002A42B9" w:rsidRPr="00BF6BD7" w:rsidRDefault="002A42B9" w:rsidP="002A42B9">
      <w:pPr>
        <w:spacing w:line="240" w:lineRule="auto"/>
        <w:jc w:val="both"/>
        <w:rPr>
          <w:rFonts w:ascii="Times New Roman" w:hAnsi="Times New Roman" w:cs="Times New Roman"/>
        </w:rPr>
      </w:pPr>
    </w:p>
    <w:p w14:paraId="5B637138" w14:textId="77777777" w:rsidR="002A42B9" w:rsidRDefault="002A42B9" w:rsidP="002A42B9">
      <w:pPr>
        <w:rPr>
          <w:rFonts w:ascii="Times New Roman" w:hAnsi="Times New Roman" w:cs="Times New Roman"/>
        </w:rPr>
      </w:pPr>
      <w:r>
        <w:rPr>
          <w:rFonts w:ascii="Times New Roman" w:hAnsi="Times New Roman" w:cs="Times New Roman"/>
        </w:rPr>
        <w:br w:type="page"/>
      </w:r>
    </w:p>
    <w:p w14:paraId="289FDC9D" w14:textId="77777777" w:rsidR="001818F6" w:rsidRPr="001818F6" w:rsidRDefault="001818F6" w:rsidP="001818F6">
      <w:pPr>
        <w:tabs>
          <w:tab w:val="left" w:pos="6945"/>
        </w:tabs>
        <w:rPr>
          <w:rFonts w:ascii="Times New Roman" w:eastAsia="Times New Roman" w:hAnsi="Times New Roman" w:cs="Times New Roman"/>
          <w:sz w:val="24"/>
          <w:szCs w:val="24"/>
        </w:rPr>
      </w:pPr>
    </w:p>
    <w:sectPr w:rsidR="001818F6" w:rsidRPr="001818F6">
      <w:headerReference w:type="default" r:id="rId78"/>
      <w:footerReference w:type="default" r:id="rId79"/>
      <w:pgSz w:w="11906" w:h="16838"/>
      <w:pgMar w:top="720" w:right="720" w:bottom="720" w:left="720" w:header="567" w:footer="567"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edi erwansah" w:date="2026-09-23T15:46:00Z" w:initials="ee">
    <w:p w14:paraId="748A5DFB" w14:textId="77777777" w:rsidR="00416564" w:rsidRDefault="00416564" w:rsidP="00416564">
      <w:pPr>
        <w:pStyle w:val="ListParagraph"/>
        <w:spacing w:line="276" w:lineRule="auto"/>
        <w:ind w:left="0"/>
        <w:jc w:val="both"/>
        <w:rPr>
          <w:rFonts w:ascii="Times New Roman" w:eastAsia="Times New Roman" w:hAnsi="Times New Roman" w:cs="Times New Roman"/>
          <w:sz w:val="24"/>
          <w:szCs w:val="24"/>
        </w:rPr>
      </w:pPr>
      <w:r>
        <w:rPr>
          <w:rStyle w:val="CommentReference"/>
        </w:rPr>
        <w:annotationRef/>
      </w:r>
      <w:r>
        <w:rPr>
          <w:rFonts w:ascii="Times New Roman" w:eastAsia="Times New Roman" w:hAnsi="Times New Roman" w:cs="Times New Roman"/>
          <w:sz w:val="24"/>
          <w:szCs w:val="24"/>
        </w:rPr>
        <w:t>Berikan literatur mengenai herbisida triklopir dan glufosinat</w:t>
      </w:r>
    </w:p>
    <w:p w14:paraId="484E729F" w14:textId="7B446376" w:rsidR="00416564" w:rsidRDefault="00416564">
      <w:pPr>
        <w:pStyle w:val="CommentText"/>
      </w:pPr>
    </w:p>
  </w:comment>
  <w:comment w:id="14" w:author="edi erwansah" w:date="2026-09-23T15:47:00Z" w:initials="ee">
    <w:p w14:paraId="270C5773" w14:textId="77777777" w:rsidR="00416564" w:rsidRDefault="00416564" w:rsidP="00416564">
      <w:pPr>
        <w:pStyle w:val="ListParagraph"/>
        <w:spacing w:line="276" w:lineRule="auto"/>
        <w:ind w:left="0"/>
        <w:jc w:val="both"/>
        <w:rPr>
          <w:rFonts w:ascii="Times New Roman" w:eastAsia="Times New Roman" w:hAnsi="Times New Roman" w:cs="Times New Roman"/>
          <w:sz w:val="24"/>
          <w:szCs w:val="24"/>
        </w:rPr>
      </w:pPr>
      <w:r>
        <w:rPr>
          <w:rStyle w:val="CommentReference"/>
        </w:rPr>
        <w:annotationRef/>
      </w:r>
      <w:r>
        <w:rPr>
          <w:rFonts w:ascii="Times New Roman" w:eastAsia="Times New Roman" w:hAnsi="Times New Roman" w:cs="Times New Roman"/>
          <w:sz w:val="24"/>
          <w:szCs w:val="24"/>
        </w:rPr>
        <w:t>Berikan penjeasan tentang gulma kentosan</w:t>
      </w:r>
    </w:p>
    <w:p w14:paraId="31D1B172" w14:textId="1F839D5D" w:rsidR="00416564" w:rsidRDefault="00416564">
      <w:pPr>
        <w:pStyle w:val="CommentText"/>
      </w:pPr>
    </w:p>
  </w:comment>
  <w:comment w:id="20" w:author="edi erwansah" w:date="2026-09-23T15:47:00Z" w:initials="ee">
    <w:p w14:paraId="70DB7F7C" w14:textId="1C3113E7" w:rsidR="00416564" w:rsidRDefault="00416564">
      <w:pPr>
        <w:pStyle w:val="CommentText"/>
      </w:pPr>
      <w:r>
        <w:rPr>
          <w:rStyle w:val="CommentReference"/>
        </w:rPr>
        <w:annotationRef/>
      </w:r>
      <w:r>
        <w:rPr>
          <w:rFonts w:ascii="Times New Roman" w:eastAsia="Times New Roman" w:hAnsi="Times New Roman" w:cs="Times New Roman"/>
          <w:sz w:val="24"/>
          <w:szCs w:val="24"/>
        </w:rPr>
        <w:t>Pengendalian gulma kentosan/anak sawit liar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4E729F" w15:done="0"/>
  <w15:commentEx w15:paraId="31D1B172" w15:done="0"/>
  <w15:commentEx w15:paraId="70DB7F7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D35A17" w16cex:dateUtc="2026-09-23T08:46:00Z"/>
  <w16cex:commentExtensible w16cex:durableId="6264B546" w16cex:dateUtc="2026-09-23T08:47:00Z"/>
  <w16cex:commentExtensible w16cex:durableId="48E37E1F" w16cex:dateUtc="2026-09-23T08: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4E729F" w16cid:durableId="67D35A17"/>
  <w16cid:commentId w16cid:paraId="31D1B172" w16cid:durableId="6264B546"/>
  <w16cid:commentId w16cid:paraId="70DB7F7C" w16cid:durableId="48E37E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9C05E" w14:textId="77777777" w:rsidR="003D141F" w:rsidRDefault="003D141F" w:rsidP="00D328A7">
      <w:pPr>
        <w:spacing w:after="0" w:line="240" w:lineRule="auto"/>
      </w:pPr>
      <w:r>
        <w:separator/>
      </w:r>
    </w:p>
  </w:endnote>
  <w:endnote w:type="continuationSeparator" w:id="0">
    <w:p w14:paraId="6A6DC4CF" w14:textId="77777777" w:rsidR="003D141F" w:rsidRDefault="003D141F" w:rsidP="00D32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138863"/>
      <w:docPartObj>
        <w:docPartGallery w:val="Page Numbers (Bottom of Page)"/>
        <w:docPartUnique/>
      </w:docPartObj>
    </w:sdtPr>
    <w:sdtEndPr>
      <w:rPr>
        <w:rFonts w:ascii="Times New Roman" w:hAnsi="Times New Roman" w:cs="Times New Roman"/>
        <w:noProof/>
      </w:rPr>
    </w:sdtEndPr>
    <w:sdtContent>
      <w:p w14:paraId="5B9B525A" w14:textId="77777777" w:rsidR="00386862" w:rsidRPr="006163B2" w:rsidRDefault="00386862" w:rsidP="006163B2">
        <w:pPr>
          <w:pStyle w:val="Footer"/>
          <w:tabs>
            <w:tab w:val="left" w:pos="2268"/>
          </w:tabs>
          <w:jc w:val="center"/>
          <w:rPr>
            <w:rFonts w:ascii="Times New Roman" w:hAnsi="Times New Roman" w:cs="Times New Roman"/>
          </w:rPr>
        </w:pPr>
        <w:r w:rsidRPr="006163B2">
          <w:rPr>
            <w:rFonts w:ascii="Times New Roman" w:hAnsi="Times New Roman" w:cs="Times New Roman"/>
          </w:rPr>
          <w:fldChar w:fldCharType="begin"/>
        </w:r>
        <w:r w:rsidRPr="006163B2">
          <w:rPr>
            <w:rFonts w:ascii="Times New Roman" w:hAnsi="Times New Roman" w:cs="Times New Roman"/>
          </w:rPr>
          <w:instrText xml:space="preserve"> PAGE   \* MERGEFORMAT </w:instrText>
        </w:r>
        <w:r w:rsidRPr="006163B2">
          <w:rPr>
            <w:rFonts w:ascii="Times New Roman" w:hAnsi="Times New Roman" w:cs="Times New Roman"/>
          </w:rPr>
          <w:fldChar w:fldCharType="separate"/>
        </w:r>
        <w:r>
          <w:rPr>
            <w:rFonts w:ascii="Times New Roman" w:hAnsi="Times New Roman" w:cs="Times New Roman"/>
            <w:noProof/>
          </w:rPr>
          <w:t>16</w:t>
        </w:r>
        <w:r w:rsidRPr="006163B2">
          <w:rPr>
            <w:rFonts w:ascii="Times New Roman" w:hAnsi="Times New Roman" w:cs="Times New Roman"/>
            <w:noProof/>
          </w:rPr>
          <w:fldChar w:fldCharType="end"/>
        </w:r>
      </w:p>
    </w:sdtContent>
  </w:sdt>
  <w:p w14:paraId="70B322DB" w14:textId="77777777" w:rsidR="00386862" w:rsidRDefault="003868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1020" w14:textId="77777777" w:rsidR="00386862" w:rsidRDefault="00386862" w:rsidP="00961A68">
    <w:pPr>
      <w:pStyle w:val="Footer"/>
    </w:pPr>
  </w:p>
  <w:p w14:paraId="1E437C6F" w14:textId="77777777" w:rsidR="00386862" w:rsidRDefault="003868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232658"/>
      <w:docPartObj>
        <w:docPartGallery w:val="Page Numbers (Bottom of Page)"/>
        <w:docPartUnique/>
      </w:docPartObj>
    </w:sdtPr>
    <w:sdtEndPr>
      <w:rPr>
        <w:rFonts w:ascii="Times New Roman" w:hAnsi="Times New Roman" w:cs="Times New Roman"/>
        <w:noProof/>
      </w:rPr>
    </w:sdtEndPr>
    <w:sdtContent>
      <w:p w14:paraId="6CE21A23" w14:textId="77777777" w:rsidR="00386862" w:rsidRPr="006163B2" w:rsidRDefault="00386862" w:rsidP="006163B2">
        <w:pPr>
          <w:pStyle w:val="Footer"/>
          <w:tabs>
            <w:tab w:val="left" w:pos="2268"/>
          </w:tabs>
          <w:jc w:val="center"/>
          <w:rPr>
            <w:rFonts w:ascii="Times New Roman" w:hAnsi="Times New Roman" w:cs="Times New Roman"/>
          </w:rPr>
        </w:pPr>
        <w:r w:rsidRPr="006163B2">
          <w:rPr>
            <w:rFonts w:ascii="Times New Roman" w:hAnsi="Times New Roman" w:cs="Times New Roman"/>
          </w:rPr>
          <w:fldChar w:fldCharType="begin"/>
        </w:r>
        <w:r w:rsidRPr="006163B2">
          <w:rPr>
            <w:rFonts w:ascii="Times New Roman" w:hAnsi="Times New Roman" w:cs="Times New Roman"/>
          </w:rPr>
          <w:instrText xml:space="preserve"> PAGE   \* MERGEFORMAT </w:instrText>
        </w:r>
        <w:r w:rsidRPr="006163B2">
          <w:rPr>
            <w:rFonts w:ascii="Times New Roman" w:hAnsi="Times New Roman" w:cs="Times New Roman"/>
          </w:rPr>
          <w:fldChar w:fldCharType="separate"/>
        </w:r>
        <w:r>
          <w:rPr>
            <w:rFonts w:ascii="Times New Roman" w:hAnsi="Times New Roman" w:cs="Times New Roman"/>
            <w:noProof/>
          </w:rPr>
          <w:t>16</w:t>
        </w:r>
        <w:r w:rsidRPr="006163B2">
          <w:rPr>
            <w:rFonts w:ascii="Times New Roman" w:hAnsi="Times New Roman" w:cs="Times New Roman"/>
            <w:noProof/>
          </w:rPr>
          <w:fldChar w:fldCharType="end"/>
        </w:r>
      </w:p>
    </w:sdtContent>
  </w:sdt>
  <w:p w14:paraId="3911A1C8" w14:textId="77777777" w:rsidR="00386862" w:rsidRDefault="003868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A57C1" w14:textId="77777777" w:rsidR="001818F6" w:rsidRDefault="001818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833D" w14:textId="77777777" w:rsidR="00D328A7" w:rsidRDefault="00D32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4274A" w14:textId="77777777" w:rsidR="003D141F" w:rsidRDefault="003D141F" w:rsidP="00D328A7">
      <w:pPr>
        <w:spacing w:after="0" w:line="240" w:lineRule="auto"/>
      </w:pPr>
      <w:r>
        <w:separator/>
      </w:r>
    </w:p>
  </w:footnote>
  <w:footnote w:type="continuationSeparator" w:id="0">
    <w:p w14:paraId="4B3BA153" w14:textId="77777777" w:rsidR="003D141F" w:rsidRDefault="003D141F" w:rsidP="00D32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B9BF" w14:textId="77777777" w:rsidR="001818F6" w:rsidRDefault="00181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4B9B" w14:textId="77777777" w:rsidR="00D328A7" w:rsidRDefault="00D32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EEA"/>
    <w:multiLevelType w:val="hybridMultilevel"/>
    <w:tmpl w:val="591C0C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F0208F"/>
    <w:multiLevelType w:val="hybridMultilevel"/>
    <w:tmpl w:val="21FC0A5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7F85A99"/>
    <w:multiLevelType w:val="hybridMultilevel"/>
    <w:tmpl w:val="CB5E612E"/>
    <w:lvl w:ilvl="0" w:tplc="72A6A8A8">
      <w:start w:val="1"/>
      <w:numFmt w:val="decimal"/>
      <w:lvlText w:val="%1."/>
      <w:lvlJc w:val="left"/>
      <w:pPr>
        <w:ind w:left="630" w:hanging="360"/>
      </w:pPr>
      <w:rPr>
        <w:rFonts w:hint="default"/>
      </w:rPr>
    </w:lvl>
    <w:lvl w:ilvl="1" w:tplc="38090019" w:tentative="1">
      <w:start w:val="1"/>
      <w:numFmt w:val="lowerLetter"/>
      <w:lvlText w:val="%2."/>
      <w:lvlJc w:val="left"/>
      <w:pPr>
        <w:ind w:left="1350" w:hanging="360"/>
      </w:pPr>
    </w:lvl>
    <w:lvl w:ilvl="2" w:tplc="3809001B" w:tentative="1">
      <w:start w:val="1"/>
      <w:numFmt w:val="lowerRoman"/>
      <w:lvlText w:val="%3."/>
      <w:lvlJc w:val="right"/>
      <w:pPr>
        <w:ind w:left="2070" w:hanging="180"/>
      </w:pPr>
    </w:lvl>
    <w:lvl w:ilvl="3" w:tplc="3809000F" w:tentative="1">
      <w:start w:val="1"/>
      <w:numFmt w:val="decimal"/>
      <w:lvlText w:val="%4."/>
      <w:lvlJc w:val="left"/>
      <w:pPr>
        <w:ind w:left="2790" w:hanging="360"/>
      </w:pPr>
    </w:lvl>
    <w:lvl w:ilvl="4" w:tplc="38090019" w:tentative="1">
      <w:start w:val="1"/>
      <w:numFmt w:val="lowerLetter"/>
      <w:lvlText w:val="%5."/>
      <w:lvlJc w:val="left"/>
      <w:pPr>
        <w:ind w:left="3510" w:hanging="360"/>
      </w:pPr>
    </w:lvl>
    <w:lvl w:ilvl="5" w:tplc="3809001B" w:tentative="1">
      <w:start w:val="1"/>
      <w:numFmt w:val="lowerRoman"/>
      <w:lvlText w:val="%6."/>
      <w:lvlJc w:val="right"/>
      <w:pPr>
        <w:ind w:left="4230" w:hanging="180"/>
      </w:pPr>
    </w:lvl>
    <w:lvl w:ilvl="6" w:tplc="3809000F" w:tentative="1">
      <w:start w:val="1"/>
      <w:numFmt w:val="decimal"/>
      <w:lvlText w:val="%7."/>
      <w:lvlJc w:val="left"/>
      <w:pPr>
        <w:ind w:left="4950" w:hanging="360"/>
      </w:pPr>
    </w:lvl>
    <w:lvl w:ilvl="7" w:tplc="38090019" w:tentative="1">
      <w:start w:val="1"/>
      <w:numFmt w:val="lowerLetter"/>
      <w:lvlText w:val="%8."/>
      <w:lvlJc w:val="left"/>
      <w:pPr>
        <w:ind w:left="5670" w:hanging="360"/>
      </w:pPr>
    </w:lvl>
    <w:lvl w:ilvl="8" w:tplc="3809001B" w:tentative="1">
      <w:start w:val="1"/>
      <w:numFmt w:val="lowerRoman"/>
      <w:lvlText w:val="%9."/>
      <w:lvlJc w:val="right"/>
      <w:pPr>
        <w:ind w:left="6390" w:hanging="180"/>
      </w:pPr>
    </w:lvl>
  </w:abstractNum>
  <w:abstractNum w:abstractNumId="3" w15:restartNumberingAfterBreak="0">
    <w:nsid w:val="0D291D90"/>
    <w:multiLevelType w:val="hybridMultilevel"/>
    <w:tmpl w:val="AD38B840"/>
    <w:lvl w:ilvl="0" w:tplc="38090011">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 w15:restartNumberingAfterBreak="0">
    <w:nsid w:val="0DF75D27"/>
    <w:multiLevelType w:val="hybridMultilevel"/>
    <w:tmpl w:val="62EA00D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7E0D61"/>
    <w:multiLevelType w:val="multilevel"/>
    <w:tmpl w:val="D3B42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DE79EE"/>
    <w:multiLevelType w:val="hybridMultilevel"/>
    <w:tmpl w:val="FA00831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9725BA7"/>
    <w:multiLevelType w:val="hybridMultilevel"/>
    <w:tmpl w:val="CD5494D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A1E2B9B"/>
    <w:multiLevelType w:val="hybridMultilevel"/>
    <w:tmpl w:val="C99E54DC"/>
    <w:lvl w:ilvl="0" w:tplc="F404C09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B245EAC"/>
    <w:multiLevelType w:val="hybridMultilevel"/>
    <w:tmpl w:val="F5CAE1C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D230F92"/>
    <w:multiLevelType w:val="hybridMultilevel"/>
    <w:tmpl w:val="26FE6594"/>
    <w:lvl w:ilvl="0" w:tplc="38090015">
      <w:start w:val="1"/>
      <w:numFmt w:val="upperLetter"/>
      <w:lvlText w:val="%1."/>
      <w:lvlJc w:val="left"/>
      <w:pPr>
        <w:ind w:left="-131" w:hanging="360"/>
      </w:pPr>
    </w:lvl>
    <w:lvl w:ilvl="1" w:tplc="38090019" w:tentative="1">
      <w:start w:val="1"/>
      <w:numFmt w:val="lowerLetter"/>
      <w:lvlText w:val="%2."/>
      <w:lvlJc w:val="left"/>
      <w:pPr>
        <w:ind w:left="589" w:hanging="360"/>
      </w:pPr>
    </w:lvl>
    <w:lvl w:ilvl="2" w:tplc="3809001B" w:tentative="1">
      <w:start w:val="1"/>
      <w:numFmt w:val="lowerRoman"/>
      <w:lvlText w:val="%3."/>
      <w:lvlJc w:val="right"/>
      <w:pPr>
        <w:ind w:left="1309" w:hanging="180"/>
      </w:pPr>
    </w:lvl>
    <w:lvl w:ilvl="3" w:tplc="3809000F" w:tentative="1">
      <w:start w:val="1"/>
      <w:numFmt w:val="decimal"/>
      <w:lvlText w:val="%4."/>
      <w:lvlJc w:val="left"/>
      <w:pPr>
        <w:ind w:left="2029" w:hanging="360"/>
      </w:pPr>
    </w:lvl>
    <w:lvl w:ilvl="4" w:tplc="38090019" w:tentative="1">
      <w:start w:val="1"/>
      <w:numFmt w:val="lowerLetter"/>
      <w:lvlText w:val="%5."/>
      <w:lvlJc w:val="left"/>
      <w:pPr>
        <w:ind w:left="2749" w:hanging="360"/>
      </w:pPr>
    </w:lvl>
    <w:lvl w:ilvl="5" w:tplc="3809001B" w:tentative="1">
      <w:start w:val="1"/>
      <w:numFmt w:val="lowerRoman"/>
      <w:lvlText w:val="%6."/>
      <w:lvlJc w:val="right"/>
      <w:pPr>
        <w:ind w:left="3469" w:hanging="180"/>
      </w:pPr>
    </w:lvl>
    <w:lvl w:ilvl="6" w:tplc="3809000F" w:tentative="1">
      <w:start w:val="1"/>
      <w:numFmt w:val="decimal"/>
      <w:lvlText w:val="%7."/>
      <w:lvlJc w:val="left"/>
      <w:pPr>
        <w:ind w:left="4189" w:hanging="360"/>
      </w:pPr>
    </w:lvl>
    <w:lvl w:ilvl="7" w:tplc="38090019" w:tentative="1">
      <w:start w:val="1"/>
      <w:numFmt w:val="lowerLetter"/>
      <w:lvlText w:val="%8."/>
      <w:lvlJc w:val="left"/>
      <w:pPr>
        <w:ind w:left="4909" w:hanging="360"/>
      </w:pPr>
    </w:lvl>
    <w:lvl w:ilvl="8" w:tplc="3809001B" w:tentative="1">
      <w:start w:val="1"/>
      <w:numFmt w:val="lowerRoman"/>
      <w:lvlText w:val="%9."/>
      <w:lvlJc w:val="right"/>
      <w:pPr>
        <w:ind w:left="5629" w:hanging="180"/>
      </w:pPr>
    </w:lvl>
  </w:abstractNum>
  <w:abstractNum w:abstractNumId="11" w15:restartNumberingAfterBreak="0">
    <w:nsid w:val="1E7362F3"/>
    <w:multiLevelType w:val="multilevel"/>
    <w:tmpl w:val="9C0C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FE0B99"/>
    <w:multiLevelType w:val="hybridMultilevel"/>
    <w:tmpl w:val="F834833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51D7287"/>
    <w:multiLevelType w:val="hybridMultilevel"/>
    <w:tmpl w:val="9C26EDB0"/>
    <w:lvl w:ilvl="0" w:tplc="309AD1D4">
      <w:start w:val="3"/>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5729ED"/>
    <w:multiLevelType w:val="hybridMultilevel"/>
    <w:tmpl w:val="8BAA5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551EB7"/>
    <w:multiLevelType w:val="hybridMultilevel"/>
    <w:tmpl w:val="F658404E"/>
    <w:lvl w:ilvl="0" w:tplc="38090011">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6" w15:restartNumberingAfterBreak="0">
    <w:nsid w:val="28D938CE"/>
    <w:multiLevelType w:val="hybridMultilevel"/>
    <w:tmpl w:val="BFEEB778"/>
    <w:lvl w:ilvl="0" w:tplc="91421D9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7" w15:restartNumberingAfterBreak="0">
    <w:nsid w:val="292944AB"/>
    <w:multiLevelType w:val="hybridMultilevel"/>
    <w:tmpl w:val="250A53F6"/>
    <w:lvl w:ilvl="0" w:tplc="38090001">
      <w:start w:val="1"/>
      <w:numFmt w:val="bullet"/>
      <w:lvlText w:val=""/>
      <w:lvlJc w:val="left"/>
      <w:pPr>
        <w:ind w:left="1876" w:hanging="360"/>
      </w:pPr>
      <w:rPr>
        <w:rFonts w:ascii="Symbol" w:hAnsi="Symbol" w:hint="default"/>
      </w:rPr>
    </w:lvl>
    <w:lvl w:ilvl="1" w:tplc="38090003" w:tentative="1">
      <w:start w:val="1"/>
      <w:numFmt w:val="bullet"/>
      <w:lvlText w:val="o"/>
      <w:lvlJc w:val="left"/>
      <w:pPr>
        <w:ind w:left="2596" w:hanging="360"/>
      </w:pPr>
      <w:rPr>
        <w:rFonts w:ascii="Courier New" w:hAnsi="Courier New" w:cs="Courier New" w:hint="default"/>
      </w:rPr>
    </w:lvl>
    <w:lvl w:ilvl="2" w:tplc="38090005" w:tentative="1">
      <w:start w:val="1"/>
      <w:numFmt w:val="bullet"/>
      <w:lvlText w:val=""/>
      <w:lvlJc w:val="left"/>
      <w:pPr>
        <w:ind w:left="3316" w:hanging="360"/>
      </w:pPr>
      <w:rPr>
        <w:rFonts w:ascii="Wingdings" w:hAnsi="Wingdings" w:hint="default"/>
      </w:rPr>
    </w:lvl>
    <w:lvl w:ilvl="3" w:tplc="38090001" w:tentative="1">
      <w:start w:val="1"/>
      <w:numFmt w:val="bullet"/>
      <w:lvlText w:val=""/>
      <w:lvlJc w:val="left"/>
      <w:pPr>
        <w:ind w:left="4036" w:hanging="360"/>
      </w:pPr>
      <w:rPr>
        <w:rFonts w:ascii="Symbol" w:hAnsi="Symbol" w:hint="default"/>
      </w:rPr>
    </w:lvl>
    <w:lvl w:ilvl="4" w:tplc="38090003" w:tentative="1">
      <w:start w:val="1"/>
      <w:numFmt w:val="bullet"/>
      <w:lvlText w:val="o"/>
      <w:lvlJc w:val="left"/>
      <w:pPr>
        <w:ind w:left="4756" w:hanging="360"/>
      </w:pPr>
      <w:rPr>
        <w:rFonts w:ascii="Courier New" w:hAnsi="Courier New" w:cs="Courier New" w:hint="default"/>
      </w:rPr>
    </w:lvl>
    <w:lvl w:ilvl="5" w:tplc="38090005" w:tentative="1">
      <w:start w:val="1"/>
      <w:numFmt w:val="bullet"/>
      <w:lvlText w:val=""/>
      <w:lvlJc w:val="left"/>
      <w:pPr>
        <w:ind w:left="5476" w:hanging="360"/>
      </w:pPr>
      <w:rPr>
        <w:rFonts w:ascii="Wingdings" w:hAnsi="Wingdings" w:hint="default"/>
      </w:rPr>
    </w:lvl>
    <w:lvl w:ilvl="6" w:tplc="38090001" w:tentative="1">
      <w:start w:val="1"/>
      <w:numFmt w:val="bullet"/>
      <w:lvlText w:val=""/>
      <w:lvlJc w:val="left"/>
      <w:pPr>
        <w:ind w:left="6196" w:hanging="360"/>
      </w:pPr>
      <w:rPr>
        <w:rFonts w:ascii="Symbol" w:hAnsi="Symbol" w:hint="default"/>
      </w:rPr>
    </w:lvl>
    <w:lvl w:ilvl="7" w:tplc="38090003" w:tentative="1">
      <w:start w:val="1"/>
      <w:numFmt w:val="bullet"/>
      <w:lvlText w:val="o"/>
      <w:lvlJc w:val="left"/>
      <w:pPr>
        <w:ind w:left="6916" w:hanging="360"/>
      </w:pPr>
      <w:rPr>
        <w:rFonts w:ascii="Courier New" w:hAnsi="Courier New" w:cs="Courier New" w:hint="default"/>
      </w:rPr>
    </w:lvl>
    <w:lvl w:ilvl="8" w:tplc="38090005" w:tentative="1">
      <w:start w:val="1"/>
      <w:numFmt w:val="bullet"/>
      <w:lvlText w:val=""/>
      <w:lvlJc w:val="left"/>
      <w:pPr>
        <w:ind w:left="7636" w:hanging="360"/>
      </w:pPr>
      <w:rPr>
        <w:rFonts w:ascii="Wingdings" w:hAnsi="Wingdings" w:hint="default"/>
      </w:rPr>
    </w:lvl>
  </w:abstractNum>
  <w:abstractNum w:abstractNumId="18" w15:restartNumberingAfterBreak="0">
    <w:nsid w:val="2D026FF3"/>
    <w:multiLevelType w:val="hybridMultilevel"/>
    <w:tmpl w:val="6CB861E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D1E0140"/>
    <w:multiLevelType w:val="hybridMultilevel"/>
    <w:tmpl w:val="69AC76C4"/>
    <w:lvl w:ilvl="0" w:tplc="AF26B3A6">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B87CFA"/>
    <w:multiLevelType w:val="hybridMultilevel"/>
    <w:tmpl w:val="4940B2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D335FE"/>
    <w:multiLevelType w:val="hybridMultilevel"/>
    <w:tmpl w:val="968C002E"/>
    <w:lvl w:ilvl="0" w:tplc="3809000F">
      <w:start w:val="1"/>
      <w:numFmt w:val="decimal"/>
      <w:lvlText w:val="%1."/>
      <w:lvlJc w:val="left"/>
      <w:pPr>
        <w:ind w:left="11" w:hanging="360"/>
      </w:pPr>
    </w:lvl>
    <w:lvl w:ilvl="1" w:tplc="38090019" w:tentative="1">
      <w:start w:val="1"/>
      <w:numFmt w:val="lowerLetter"/>
      <w:lvlText w:val="%2."/>
      <w:lvlJc w:val="left"/>
      <w:pPr>
        <w:ind w:left="731" w:hanging="360"/>
      </w:pPr>
    </w:lvl>
    <w:lvl w:ilvl="2" w:tplc="3809001B" w:tentative="1">
      <w:start w:val="1"/>
      <w:numFmt w:val="lowerRoman"/>
      <w:lvlText w:val="%3."/>
      <w:lvlJc w:val="right"/>
      <w:pPr>
        <w:ind w:left="1451" w:hanging="180"/>
      </w:pPr>
    </w:lvl>
    <w:lvl w:ilvl="3" w:tplc="3809000F" w:tentative="1">
      <w:start w:val="1"/>
      <w:numFmt w:val="decimal"/>
      <w:lvlText w:val="%4."/>
      <w:lvlJc w:val="left"/>
      <w:pPr>
        <w:ind w:left="2171" w:hanging="360"/>
      </w:pPr>
    </w:lvl>
    <w:lvl w:ilvl="4" w:tplc="38090019" w:tentative="1">
      <w:start w:val="1"/>
      <w:numFmt w:val="lowerLetter"/>
      <w:lvlText w:val="%5."/>
      <w:lvlJc w:val="left"/>
      <w:pPr>
        <w:ind w:left="2891" w:hanging="360"/>
      </w:pPr>
    </w:lvl>
    <w:lvl w:ilvl="5" w:tplc="3809001B" w:tentative="1">
      <w:start w:val="1"/>
      <w:numFmt w:val="lowerRoman"/>
      <w:lvlText w:val="%6."/>
      <w:lvlJc w:val="right"/>
      <w:pPr>
        <w:ind w:left="3611" w:hanging="180"/>
      </w:pPr>
    </w:lvl>
    <w:lvl w:ilvl="6" w:tplc="3809000F" w:tentative="1">
      <w:start w:val="1"/>
      <w:numFmt w:val="decimal"/>
      <w:lvlText w:val="%7."/>
      <w:lvlJc w:val="left"/>
      <w:pPr>
        <w:ind w:left="4331" w:hanging="360"/>
      </w:pPr>
    </w:lvl>
    <w:lvl w:ilvl="7" w:tplc="38090019" w:tentative="1">
      <w:start w:val="1"/>
      <w:numFmt w:val="lowerLetter"/>
      <w:lvlText w:val="%8."/>
      <w:lvlJc w:val="left"/>
      <w:pPr>
        <w:ind w:left="5051" w:hanging="360"/>
      </w:pPr>
    </w:lvl>
    <w:lvl w:ilvl="8" w:tplc="3809001B" w:tentative="1">
      <w:start w:val="1"/>
      <w:numFmt w:val="lowerRoman"/>
      <w:lvlText w:val="%9."/>
      <w:lvlJc w:val="right"/>
      <w:pPr>
        <w:ind w:left="5771" w:hanging="180"/>
      </w:pPr>
    </w:lvl>
  </w:abstractNum>
  <w:abstractNum w:abstractNumId="22" w15:restartNumberingAfterBreak="0">
    <w:nsid w:val="331577C3"/>
    <w:multiLevelType w:val="multilevel"/>
    <w:tmpl w:val="A79CB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351180"/>
    <w:multiLevelType w:val="hybridMultilevel"/>
    <w:tmpl w:val="065C56AC"/>
    <w:lvl w:ilvl="0" w:tplc="94483976">
      <w:start w:val="1"/>
      <w:numFmt w:val="decimal"/>
      <w:lvlText w:val="%1."/>
      <w:lvlJc w:val="left"/>
      <w:pPr>
        <w:ind w:left="1334" w:hanging="339"/>
      </w:pPr>
      <w:rPr>
        <w:rFonts w:ascii="Times New Roman" w:eastAsia="Times New Roman" w:hAnsi="Times New Roman" w:cs="Times New Roman" w:hint="default"/>
        <w:b w:val="0"/>
        <w:bCs w:val="0"/>
        <w:i w:val="0"/>
        <w:iCs w:val="0"/>
        <w:spacing w:val="0"/>
        <w:w w:val="100"/>
        <w:sz w:val="23"/>
        <w:szCs w:val="23"/>
        <w:lang w:val="id" w:eastAsia="en-US" w:bidi="ar-SA"/>
      </w:rPr>
    </w:lvl>
    <w:lvl w:ilvl="1" w:tplc="B022803C">
      <w:numFmt w:val="bullet"/>
      <w:lvlText w:val="•"/>
      <w:lvlJc w:val="left"/>
      <w:pPr>
        <w:ind w:left="2084" w:hanging="339"/>
      </w:pPr>
      <w:rPr>
        <w:rFonts w:hint="default"/>
        <w:lang w:val="id" w:eastAsia="en-US" w:bidi="ar-SA"/>
      </w:rPr>
    </w:lvl>
    <w:lvl w:ilvl="2" w:tplc="EC3A09FA">
      <w:numFmt w:val="bullet"/>
      <w:lvlText w:val="•"/>
      <w:lvlJc w:val="left"/>
      <w:pPr>
        <w:ind w:left="2829" w:hanging="339"/>
      </w:pPr>
      <w:rPr>
        <w:rFonts w:hint="default"/>
        <w:lang w:val="id" w:eastAsia="en-US" w:bidi="ar-SA"/>
      </w:rPr>
    </w:lvl>
    <w:lvl w:ilvl="3" w:tplc="34F85FA4">
      <w:numFmt w:val="bullet"/>
      <w:lvlText w:val="•"/>
      <w:lvlJc w:val="left"/>
      <w:pPr>
        <w:ind w:left="3574" w:hanging="339"/>
      </w:pPr>
      <w:rPr>
        <w:rFonts w:hint="default"/>
        <w:lang w:val="id" w:eastAsia="en-US" w:bidi="ar-SA"/>
      </w:rPr>
    </w:lvl>
    <w:lvl w:ilvl="4" w:tplc="99AABE68">
      <w:numFmt w:val="bullet"/>
      <w:lvlText w:val="•"/>
      <w:lvlJc w:val="left"/>
      <w:pPr>
        <w:ind w:left="4319" w:hanging="339"/>
      </w:pPr>
      <w:rPr>
        <w:rFonts w:hint="default"/>
        <w:lang w:val="id" w:eastAsia="en-US" w:bidi="ar-SA"/>
      </w:rPr>
    </w:lvl>
    <w:lvl w:ilvl="5" w:tplc="2BB2A2EE">
      <w:numFmt w:val="bullet"/>
      <w:lvlText w:val="•"/>
      <w:lvlJc w:val="left"/>
      <w:pPr>
        <w:ind w:left="5064" w:hanging="339"/>
      </w:pPr>
      <w:rPr>
        <w:rFonts w:hint="default"/>
        <w:lang w:val="id" w:eastAsia="en-US" w:bidi="ar-SA"/>
      </w:rPr>
    </w:lvl>
    <w:lvl w:ilvl="6" w:tplc="F9D06D64">
      <w:numFmt w:val="bullet"/>
      <w:lvlText w:val="•"/>
      <w:lvlJc w:val="left"/>
      <w:pPr>
        <w:ind w:left="5809" w:hanging="339"/>
      </w:pPr>
      <w:rPr>
        <w:rFonts w:hint="default"/>
        <w:lang w:val="id" w:eastAsia="en-US" w:bidi="ar-SA"/>
      </w:rPr>
    </w:lvl>
    <w:lvl w:ilvl="7" w:tplc="303CF7B4">
      <w:numFmt w:val="bullet"/>
      <w:lvlText w:val="•"/>
      <w:lvlJc w:val="left"/>
      <w:pPr>
        <w:ind w:left="6554" w:hanging="339"/>
      </w:pPr>
      <w:rPr>
        <w:rFonts w:hint="default"/>
        <w:lang w:val="id" w:eastAsia="en-US" w:bidi="ar-SA"/>
      </w:rPr>
    </w:lvl>
    <w:lvl w:ilvl="8" w:tplc="6DACE4FC">
      <w:numFmt w:val="bullet"/>
      <w:lvlText w:val="•"/>
      <w:lvlJc w:val="left"/>
      <w:pPr>
        <w:ind w:left="7299" w:hanging="339"/>
      </w:pPr>
      <w:rPr>
        <w:rFonts w:hint="default"/>
        <w:lang w:val="id" w:eastAsia="en-US" w:bidi="ar-SA"/>
      </w:rPr>
    </w:lvl>
  </w:abstractNum>
  <w:abstractNum w:abstractNumId="24" w15:restartNumberingAfterBreak="0">
    <w:nsid w:val="3DFD59C1"/>
    <w:multiLevelType w:val="hybridMultilevel"/>
    <w:tmpl w:val="1D6E5DF8"/>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5" w15:restartNumberingAfterBreak="0">
    <w:nsid w:val="41C449B1"/>
    <w:multiLevelType w:val="hybridMultilevel"/>
    <w:tmpl w:val="F29835D2"/>
    <w:lvl w:ilvl="0" w:tplc="3809000F">
      <w:start w:val="1"/>
      <w:numFmt w:val="decimal"/>
      <w:lvlText w:val="%1."/>
      <w:lvlJc w:val="left"/>
      <w:pPr>
        <w:ind w:left="-403" w:hanging="360"/>
      </w:pPr>
    </w:lvl>
    <w:lvl w:ilvl="1" w:tplc="38090019" w:tentative="1">
      <w:start w:val="1"/>
      <w:numFmt w:val="lowerLetter"/>
      <w:lvlText w:val="%2."/>
      <w:lvlJc w:val="left"/>
      <w:pPr>
        <w:ind w:left="317" w:hanging="360"/>
      </w:pPr>
    </w:lvl>
    <w:lvl w:ilvl="2" w:tplc="3809001B" w:tentative="1">
      <w:start w:val="1"/>
      <w:numFmt w:val="lowerRoman"/>
      <w:lvlText w:val="%3."/>
      <w:lvlJc w:val="right"/>
      <w:pPr>
        <w:ind w:left="1037" w:hanging="180"/>
      </w:pPr>
    </w:lvl>
    <w:lvl w:ilvl="3" w:tplc="3809000F" w:tentative="1">
      <w:start w:val="1"/>
      <w:numFmt w:val="decimal"/>
      <w:lvlText w:val="%4."/>
      <w:lvlJc w:val="left"/>
      <w:pPr>
        <w:ind w:left="1757" w:hanging="360"/>
      </w:pPr>
    </w:lvl>
    <w:lvl w:ilvl="4" w:tplc="38090019" w:tentative="1">
      <w:start w:val="1"/>
      <w:numFmt w:val="lowerLetter"/>
      <w:lvlText w:val="%5."/>
      <w:lvlJc w:val="left"/>
      <w:pPr>
        <w:ind w:left="2477" w:hanging="360"/>
      </w:pPr>
    </w:lvl>
    <w:lvl w:ilvl="5" w:tplc="3809001B" w:tentative="1">
      <w:start w:val="1"/>
      <w:numFmt w:val="lowerRoman"/>
      <w:lvlText w:val="%6."/>
      <w:lvlJc w:val="right"/>
      <w:pPr>
        <w:ind w:left="3197" w:hanging="180"/>
      </w:pPr>
    </w:lvl>
    <w:lvl w:ilvl="6" w:tplc="3809000F" w:tentative="1">
      <w:start w:val="1"/>
      <w:numFmt w:val="decimal"/>
      <w:lvlText w:val="%7."/>
      <w:lvlJc w:val="left"/>
      <w:pPr>
        <w:ind w:left="3917" w:hanging="360"/>
      </w:pPr>
    </w:lvl>
    <w:lvl w:ilvl="7" w:tplc="38090019" w:tentative="1">
      <w:start w:val="1"/>
      <w:numFmt w:val="lowerLetter"/>
      <w:lvlText w:val="%8."/>
      <w:lvlJc w:val="left"/>
      <w:pPr>
        <w:ind w:left="4637" w:hanging="360"/>
      </w:pPr>
    </w:lvl>
    <w:lvl w:ilvl="8" w:tplc="3809001B" w:tentative="1">
      <w:start w:val="1"/>
      <w:numFmt w:val="lowerRoman"/>
      <w:lvlText w:val="%9."/>
      <w:lvlJc w:val="right"/>
      <w:pPr>
        <w:ind w:left="5357" w:hanging="180"/>
      </w:pPr>
    </w:lvl>
  </w:abstractNum>
  <w:abstractNum w:abstractNumId="26" w15:restartNumberingAfterBreak="0">
    <w:nsid w:val="41F23085"/>
    <w:multiLevelType w:val="hybridMultilevel"/>
    <w:tmpl w:val="72FE1F76"/>
    <w:lvl w:ilvl="0" w:tplc="324266E6">
      <w:start w:val="1"/>
      <w:numFmt w:val="upperLetter"/>
      <w:lvlText w:val="%1."/>
      <w:lvlJc w:val="left"/>
      <w:pPr>
        <w:ind w:left="720" w:hanging="360"/>
      </w:pPr>
      <w:rPr>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89A0EBA"/>
    <w:multiLevelType w:val="hybridMultilevel"/>
    <w:tmpl w:val="2068B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CF4CE7"/>
    <w:multiLevelType w:val="hybridMultilevel"/>
    <w:tmpl w:val="B16E5988"/>
    <w:lvl w:ilvl="0" w:tplc="39E2ED5E">
      <w:start w:val="1"/>
      <w:numFmt w:val="upperLetter"/>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E11088"/>
    <w:multiLevelType w:val="hybridMultilevel"/>
    <w:tmpl w:val="BD18B236"/>
    <w:lvl w:ilvl="0" w:tplc="38090015">
      <w:start w:val="1"/>
      <w:numFmt w:val="upperLetter"/>
      <w:lvlText w:val="%1."/>
      <w:lvlJc w:val="left"/>
      <w:pPr>
        <w:ind w:left="-1123" w:hanging="360"/>
      </w:pPr>
    </w:lvl>
    <w:lvl w:ilvl="1" w:tplc="38090019" w:tentative="1">
      <w:start w:val="1"/>
      <w:numFmt w:val="lowerLetter"/>
      <w:lvlText w:val="%2."/>
      <w:lvlJc w:val="left"/>
      <w:pPr>
        <w:ind w:left="-403" w:hanging="360"/>
      </w:pPr>
    </w:lvl>
    <w:lvl w:ilvl="2" w:tplc="3809001B" w:tentative="1">
      <w:start w:val="1"/>
      <w:numFmt w:val="lowerRoman"/>
      <w:lvlText w:val="%3."/>
      <w:lvlJc w:val="right"/>
      <w:pPr>
        <w:ind w:left="317" w:hanging="180"/>
      </w:pPr>
    </w:lvl>
    <w:lvl w:ilvl="3" w:tplc="3809000F" w:tentative="1">
      <w:start w:val="1"/>
      <w:numFmt w:val="decimal"/>
      <w:lvlText w:val="%4."/>
      <w:lvlJc w:val="left"/>
      <w:pPr>
        <w:ind w:left="1037" w:hanging="360"/>
      </w:pPr>
    </w:lvl>
    <w:lvl w:ilvl="4" w:tplc="38090019" w:tentative="1">
      <w:start w:val="1"/>
      <w:numFmt w:val="lowerLetter"/>
      <w:lvlText w:val="%5."/>
      <w:lvlJc w:val="left"/>
      <w:pPr>
        <w:ind w:left="1757" w:hanging="360"/>
      </w:pPr>
    </w:lvl>
    <w:lvl w:ilvl="5" w:tplc="3809001B" w:tentative="1">
      <w:start w:val="1"/>
      <w:numFmt w:val="lowerRoman"/>
      <w:lvlText w:val="%6."/>
      <w:lvlJc w:val="right"/>
      <w:pPr>
        <w:ind w:left="2477" w:hanging="180"/>
      </w:pPr>
    </w:lvl>
    <w:lvl w:ilvl="6" w:tplc="3809000F" w:tentative="1">
      <w:start w:val="1"/>
      <w:numFmt w:val="decimal"/>
      <w:lvlText w:val="%7."/>
      <w:lvlJc w:val="left"/>
      <w:pPr>
        <w:ind w:left="3197" w:hanging="360"/>
      </w:pPr>
    </w:lvl>
    <w:lvl w:ilvl="7" w:tplc="38090019" w:tentative="1">
      <w:start w:val="1"/>
      <w:numFmt w:val="lowerLetter"/>
      <w:lvlText w:val="%8."/>
      <w:lvlJc w:val="left"/>
      <w:pPr>
        <w:ind w:left="3917" w:hanging="360"/>
      </w:pPr>
    </w:lvl>
    <w:lvl w:ilvl="8" w:tplc="3809001B" w:tentative="1">
      <w:start w:val="1"/>
      <w:numFmt w:val="lowerRoman"/>
      <w:lvlText w:val="%9."/>
      <w:lvlJc w:val="right"/>
      <w:pPr>
        <w:ind w:left="4637" w:hanging="180"/>
      </w:pPr>
    </w:lvl>
  </w:abstractNum>
  <w:abstractNum w:abstractNumId="30" w15:restartNumberingAfterBreak="0">
    <w:nsid w:val="5839403F"/>
    <w:multiLevelType w:val="hybridMultilevel"/>
    <w:tmpl w:val="E7DC8C2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A263A40"/>
    <w:multiLevelType w:val="multilevel"/>
    <w:tmpl w:val="7D32873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847546"/>
    <w:multiLevelType w:val="hybridMultilevel"/>
    <w:tmpl w:val="96363958"/>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3" w15:restartNumberingAfterBreak="0">
    <w:nsid w:val="5FCB32B2"/>
    <w:multiLevelType w:val="multilevel"/>
    <w:tmpl w:val="8BCA6B6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B22004"/>
    <w:multiLevelType w:val="hybridMultilevel"/>
    <w:tmpl w:val="805EF3D0"/>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6CA0FFA"/>
    <w:multiLevelType w:val="hybridMultilevel"/>
    <w:tmpl w:val="CB5E612E"/>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36" w15:restartNumberingAfterBreak="0">
    <w:nsid w:val="66DB3A52"/>
    <w:multiLevelType w:val="hybridMultilevel"/>
    <w:tmpl w:val="2D405B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BE3665"/>
    <w:multiLevelType w:val="hybridMultilevel"/>
    <w:tmpl w:val="241E02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751E3C"/>
    <w:multiLevelType w:val="hybridMultilevel"/>
    <w:tmpl w:val="4940B26A"/>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2127E8C"/>
    <w:multiLevelType w:val="multilevel"/>
    <w:tmpl w:val="465C9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BA64D2"/>
    <w:multiLevelType w:val="hybridMultilevel"/>
    <w:tmpl w:val="1CD80674"/>
    <w:lvl w:ilvl="0" w:tplc="38090011">
      <w:start w:val="1"/>
      <w:numFmt w:val="decimal"/>
      <w:lvlText w:val="%1)"/>
      <w:lvlJc w:val="left"/>
      <w:pPr>
        <w:ind w:left="1160" w:hanging="360"/>
      </w:pPr>
    </w:lvl>
    <w:lvl w:ilvl="1" w:tplc="38090019" w:tentative="1">
      <w:start w:val="1"/>
      <w:numFmt w:val="lowerLetter"/>
      <w:lvlText w:val="%2."/>
      <w:lvlJc w:val="left"/>
      <w:pPr>
        <w:ind w:left="1880" w:hanging="360"/>
      </w:pPr>
    </w:lvl>
    <w:lvl w:ilvl="2" w:tplc="3809001B" w:tentative="1">
      <w:start w:val="1"/>
      <w:numFmt w:val="lowerRoman"/>
      <w:lvlText w:val="%3."/>
      <w:lvlJc w:val="right"/>
      <w:pPr>
        <w:ind w:left="2600" w:hanging="180"/>
      </w:pPr>
    </w:lvl>
    <w:lvl w:ilvl="3" w:tplc="3809000F" w:tentative="1">
      <w:start w:val="1"/>
      <w:numFmt w:val="decimal"/>
      <w:lvlText w:val="%4."/>
      <w:lvlJc w:val="left"/>
      <w:pPr>
        <w:ind w:left="3320" w:hanging="360"/>
      </w:pPr>
    </w:lvl>
    <w:lvl w:ilvl="4" w:tplc="38090019" w:tentative="1">
      <w:start w:val="1"/>
      <w:numFmt w:val="lowerLetter"/>
      <w:lvlText w:val="%5."/>
      <w:lvlJc w:val="left"/>
      <w:pPr>
        <w:ind w:left="4040" w:hanging="360"/>
      </w:pPr>
    </w:lvl>
    <w:lvl w:ilvl="5" w:tplc="3809001B" w:tentative="1">
      <w:start w:val="1"/>
      <w:numFmt w:val="lowerRoman"/>
      <w:lvlText w:val="%6."/>
      <w:lvlJc w:val="right"/>
      <w:pPr>
        <w:ind w:left="4760" w:hanging="180"/>
      </w:pPr>
    </w:lvl>
    <w:lvl w:ilvl="6" w:tplc="3809000F" w:tentative="1">
      <w:start w:val="1"/>
      <w:numFmt w:val="decimal"/>
      <w:lvlText w:val="%7."/>
      <w:lvlJc w:val="left"/>
      <w:pPr>
        <w:ind w:left="5480" w:hanging="360"/>
      </w:pPr>
    </w:lvl>
    <w:lvl w:ilvl="7" w:tplc="38090019" w:tentative="1">
      <w:start w:val="1"/>
      <w:numFmt w:val="lowerLetter"/>
      <w:lvlText w:val="%8."/>
      <w:lvlJc w:val="left"/>
      <w:pPr>
        <w:ind w:left="6200" w:hanging="360"/>
      </w:pPr>
    </w:lvl>
    <w:lvl w:ilvl="8" w:tplc="3809001B" w:tentative="1">
      <w:start w:val="1"/>
      <w:numFmt w:val="lowerRoman"/>
      <w:lvlText w:val="%9."/>
      <w:lvlJc w:val="right"/>
      <w:pPr>
        <w:ind w:left="6920" w:hanging="180"/>
      </w:pPr>
    </w:lvl>
  </w:abstractNum>
  <w:abstractNum w:abstractNumId="41" w15:restartNumberingAfterBreak="0">
    <w:nsid w:val="77985BE3"/>
    <w:multiLevelType w:val="hybridMultilevel"/>
    <w:tmpl w:val="CF0C9BC8"/>
    <w:lvl w:ilvl="0" w:tplc="76D06B04">
      <w:start w:val="1"/>
      <w:numFmt w:val="decimal"/>
      <w:lvlText w:val="%1)"/>
      <w:lvlJc w:val="left"/>
      <w:pPr>
        <w:ind w:left="851" w:hanging="360"/>
      </w:pPr>
      <w:rPr>
        <w:rFonts w:hint="default"/>
      </w:rPr>
    </w:lvl>
    <w:lvl w:ilvl="1" w:tplc="38090019" w:tentative="1">
      <w:start w:val="1"/>
      <w:numFmt w:val="lowerLetter"/>
      <w:lvlText w:val="%2."/>
      <w:lvlJc w:val="left"/>
      <w:pPr>
        <w:ind w:left="1571" w:hanging="360"/>
      </w:pPr>
    </w:lvl>
    <w:lvl w:ilvl="2" w:tplc="3809001B" w:tentative="1">
      <w:start w:val="1"/>
      <w:numFmt w:val="lowerRoman"/>
      <w:lvlText w:val="%3."/>
      <w:lvlJc w:val="right"/>
      <w:pPr>
        <w:ind w:left="2291" w:hanging="180"/>
      </w:pPr>
    </w:lvl>
    <w:lvl w:ilvl="3" w:tplc="3809000F" w:tentative="1">
      <w:start w:val="1"/>
      <w:numFmt w:val="decimal"/>
      <w:lvlText w:val="%4."/>
      <w:lvlJc w:val="left"/>
      <w:pPr>
        <w:ind w:left="3011" w:hanging="360"/>
      </w:pPr>
    </w:lvl>
    <w:lvl w:ilvl="4" w:tplc="38090019" w:tentative="1">
      <w:start w:val="1"/>
      <w:numFmt w:val="lowerLetter"/>
      <w:lvlText w:val="%5."/>
      <w:lvlJc w:val="left"/>
      <w:pPr>
        <w:ind w:left="3731" w:hanging="360"/>
      </w:pPr>
    </w:lvl>
    <w:lvl w:ilvl="5" w:tplc="3809001B" w:tentative="1">
      <w:start w:val="1"/>
      <w:numFmt w:val="lowerRoman"/>
      <w:lvlText w:val="%6."/>
      <w:lvlJc w:val="right"/>
      <w:pPr>
        <w:ind w:left="4451" w:hanging="180"/>
      </w:pPr>
    </w:lvl>
    <w:lvl w:ilvl="6" w:tplc="3809000F" w:tentative="1">
      <w:start w:val="1"/>
      <w:numFmt w:val="decimal"/>
      <w:lvlText w:val="%7."/>
      <w:lvlJc w:val="left"/>
      <w:pPr>
        <w:ind w:left="5171" w:hanging="360"/>
      </w:pPr>
    </w:lvl>
    <w:lvl w:ilvl="7" w:tplc="38090019" w:tentative="1">
      <w:start w:val="1"/>
      <w:numFmt w:val="lowerLetter"/>
      <w:lvlText w:val="%8."/>
      <w:lvlJc w:val="left"/>
      <w:pPr>
        <w:ind w:left="5891" w:hanging="360"/>
      </w:pPr>
    </w:lvl>
    <w:lvl w:ilvl="8" w:tplc="3809001B" w:tentative="1">
      <w:start w:val="1"/>
      <w:numFmt w:val="lowerRoman"/>
      <w:lvlText w:val="%9."/>
      <w:lvlJc w:val="right"/>
      <w:pPr>
        <w:ind w:left="6611" w:hanging="180"/>
      </w:pPr>
    </w:lvl>
  </w:abstractNum>
  <w:abstractNum w:abstractNumId="42" w15:restartNumberingAfterBreak="0">
    <w:nsid w:val="7BE025D4"/>
    <w:multiLevelType w:val="hybridMultilevel"/>
    <w:tmpl w:val="45AE80D6"/>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705719138">
    <w:abstractNumId w:val="22"/>
  </w:num>
  <w:num w:numId="2" w16cid:durableId="394593885">
    <w:abstractNumId w:val="27"/>
  </w:num>
  <w:num w:numId="3" w16cid:durableId="850073740">
    <w:abstractNumId w:val="14"/>
  </w:num>
  <w:num w:numId="4" w16cid:durableId="224995297">
    <w:abstractNumId w:val="18"/>
  </w:num>
  <w:num w:numId="5" w16cid:durableId="1299527817">
    <w:abstractNumId w:val="9"/>
  </w:num>
  <w:num w:numId="6" w16cid:durableId="846286937">
    <w:abstractNumId w:val="36"/>
  </w:num>
  <w:num w:numId="7" w16cid:durableId="427584647">
    <w:abstractNumId w:val="23"/>
  </w:num>
  <w:num w:numId="8" w16cid:durableId="916475516">
    <w:abstractNumId w:val="37"/>
  </w:num>
  <w:num w:numId="9" w16cid:durableId="1358385999">
    <w:abstractNumId w:val="28"/>
  </w:num>
  <w:num w:numId="10" w16cid:durableId="1823082259">
    <w:abstractNumId w:val="13"/>
  </w:num>
  <w:num w:numId="11" w16cid:durableId="1834447473">
    <w:abstractNumId w:val="19"/>
  </w:num>
  <w:num w:numId="12" w16cid:durableId="808864527">
    <w:abstractNumId w:val="5"/>
  </w:num>
  <w:num w:numId="13" w16cid:durableId="681780920">
    <w:abstractNumId w:val="31"/>
  </w:num>
  <w:num w:numId="14" w16cid:durableId="1897086190">
    <w:abstractNumId w:val="42"/>
  </w:num>
  <w:num w:numId="15" w16cid:durableId="236139280">
    <w:abstractNumId w:val="24"/>
  </w:num>
  <w:num w:numId="16" w16cid:durableId="183590998">
    <w:abstractNumId w:val="32"/>
  </w:num>
  <w:num w:numId="17" w16cid:durableId="1221163281">
    <w:abstractNumId w:val="41"/>
  </w:num>
  <w:num w:numId="18" w16cid:durableId="428739982">
    <w:abstractNumId w:val="33"/>
  </w:num>
  <w:num w:numId="19" w16cid:durableId="382798552">
    <w:abstractNumId w:val="39"/>
  </w:num>
  <w:num w:numId="20" w16cid:durableId="2008048688">
    <w:abstractNumId w:val="16"/>
  </w:num>
  <w:num w:numId="21" w16cid:durableId="523371783">
    <w:abstractNumId w:val="40"/>
  </w:num>
  <w:num w:numId="22" w16cid:durableId="1128083764">
    <w:abstractNumId w:val="11"/>
  </w:num>
  <w:num w:numId="23" w16cid:durableId="2125924831">
    <w:abstractNumId w:val="8"/>
  </w:num>
  <w:num w:numId="24" w16cid:durableId="1726759930">
    <w:abstractNumId w:val="3"/>
  </w:num>
  <w:num w:numId="25" w16cid:durableId="1492405775">
    <w:abstractNumId w:val="15"/>
  </w:num>
  <w:num w:numId="26" w16cid:durableId="1897816291">
    <w:abstractNumId w:val="17"/>
  </w:num>
  <w:num w:numId="27" w16cid:durableId="1356879559">
    <w:abstractNumId w:val="6"/>
  </w:num>
  <w:num w:numId="28" w16cid:durableId="91513243">
    <w:abstractNumId w:val="29"/>
  </w:num>
  <w:num w:numId="29" w16cid:durableId="1084763404">
    <w:abstractNumId w:val="25"/>
  </w:num>
  <w:num w:numId="30" w16cid:durableId="918055061">
    <w:abstractNumId w:val="12"/>
  </w:num>
  <w:num w:numId="31" w16cid:durableId="883296752">
    <w:abstractNumId w:val="21"/>
  </w:num>
  <w:num w:numId="32" w16cid:durableId="1110781742">
    <w:abstractNumId w:val="10"/>
  </w:num>
  <w:num w:numId="33" w16cid:durableId="648823877">
    <w:abstractNumId w:val="38"/>
  </w:num>
  <w:num w:numId="34" w16cid:durableId="284236903">
    <w:abstractNumId w:val="4"/>
  </w:num>
  <w:num w:numId="35" w16cid:durableId="691805224">
    <w:abstractNumId w:val="34"/>
  </w:num>
  <w:num w:numId="36" w16cid:durableId="237204485">
    <w:abstractNumId w:val="26"/>
  </w:num>
  <w:num w:numId="37" w16cid:durableId="11036090">
    <w:abstractNumId w:val="7"/>
  </w:num>
  <w:num w:numId="38" w16cid:durableId="1356923097">
    <w:abstractNumId w:val="1"/>
  </w:num>
  <w:num w:numId="39" w16cid:durableId="310911157">
    <w:abstractNumId w:val="30"/>
  </w:num>
  <w:num w:numId="40" w16cid:durableId="2065060789">
    <w:abstractNumId w:val="0"/>
  </w:num>
  <w:num w:numId="41" w16cid:durableId="907689997">
    <w:abstractNumId w:val="20"/>
  </w:num>
  <w:num w:numId="42" w16cid:durableId="1463843309">
    <w:abstractNumId w:val="2"/>
  </w:num>
  <w:num w:numId="43" w16cid:durableId="345906197">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i erwansah">
    <w15:presenceInfo w15:providerId="Windows Live" w15:userId="c08c86baf2337b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CBF"/>
    <w:rsid w:val="00025BF7"/>
    <w:rsid w:val="00035380"/>
    <w:rsid w:val="0004215B"/>
    <w:rsid w:val="00043B2B"/>
    <w:rsid w:val="000708E1"/>
    <w:rsid w:val="00080D17"/>
    <w:rsid w:val="00094BE2"/>
    <w:rsid w:val="00095B16"/>
    <w:rsid w:val="000F1186"/>
    <w:rsid w:val="000F4A97"/>
    <w:rsid w:val="000F6D59"/>
    <w:rsid w:val="00124EE6"/>
    <w:rsid w:val="001705EB"/>
    <w:rsid w:val="001818F6"/>
    <w:rsid w:val="001952B6"/>
    <w:rsid w:val="001971C3"/>
    <w:rsid w:val="001A3434"/>
    <w:rsid w:val="001D3D64"/>
    <w:rsid w:val="001E583E"/>
    <w:rsid w:val="002A171E"/>
    <w:rsid w:val="002A42B9"/>
    <w:rsid w:val="002C6B78"/>
    <w:rsid w:val="002F31A0"/>
    <w:rsid w:val="002F3D7F"/>
    <w:rsid w:val="002F6971"/>
    <w:rsid w:val="0030282F"/>
    <w:rsid w:val="003030C6"/>
    <w:rsid w:val="00362BEC"/>
    <w:rsid w:val="003774D8"/>
    <w:rsid w:val="00386862"/>
    <w:rsid w:val="00393670"/>
    <w:rsid w:val="003A235F"/>
    <w:rsid w:val="003B219A"/>
    <w:rsid w:val="003D141F"/>
    <w:rsid w:val="003E13E5"/>
    <w:rsid w:val="003E3A09"/>
    <w:rsid w:val="00416564"/>
    <w:rsid w:val="00457EE0"/>
    <w:rsid w:val="004F2AC4"/>
    <w:rsid w:val="00513684"/>
    <w:rsid w:val="00531263"/>
    <w:rsid w:val="00540FAA"/>
    <w:rsid w:val="00567289"/>
    <w:rsid w:val="00591518"/>
    <w:rsid w:val="005A4FD0"/>
    <w:rsid w:val="005D08B2"/>
    <w:rsid w:val="006445FE"/>
    <w:rsid w:val="006A4286"/>
    <w:rsid w:val="006E49C7"/>
    <w:rsid w:val="0070366F"/>
    <w:rsid w:val="007053BA"/>
    <w:rsid w:val="00713040"/>
    <w:rsid w:val="00776999"/>
    <w:rsid w:val="007D00A0"/>
    <w:rsid w:val="007F31D0"/>
    <w:rsid w:val="007F4F68"/>
    <w:rsid w:val="00855303"/>
    <w:rsid w:val="00886BE8"/>
    <w:rsid w:val="008A7762"/>
    <w:rsid w:val="008C03DF"/>
    <w:rsid w:val="008C0D4A"/>
    <w:rsid w:val="008C6E32"/>
    <w:rsid w:val="00934923"/>
    <w:rsid w:val="00946EEB"/>
    <w:rsid w:val="00955F6E"/>
    <w:rsid w:val="009C546A"/>
    <w:rsid w:val="009C7FF0"/>
    <w:rsid w:val="00A40836"/>
    <w:rsid w:val="00A842A4"/>
    <w:rsid w:val="00AC0F1E"/>
    <w:rsid w:val="00AD2F9B"/>
    <w:rsid w:val="00AE3FA2"/>
    <w:rsid w:val="00AE6A01"/>
    <w:rsid w:val="00B23202"/>
    <w:rsid w:val="00B243BE"/>
    <w:rsid w:val="00B43E64"/>
    <w:rsid w:val="00B53EE0"/>
    <w:rsid w:val="00B74022"/>
    <w:rsid w:val="00B75BD4"/>
    <w:rsid w:val="00B975D0"/>
    <w:rsid w:val="00BB0EDB"/>
    <w:rsid w:val="00BD66BD"/>
    <w:rsid w:val="00BE0CE4"/>
    <w:rsid w:val="00C131E2"/>
    <w:rsid w:val="00C47FD9"/>
    <w:rsid w:val="00C520C8"/>
    <w:rsid w:val="00C57679"/>
    <w:rsid w:val="00CA7E53"/>
    <w:rsid w:val="00D328A7"/>
    <w:rsid w:val="00D64A99"/>
    <w:rsid w:val="00DD2C71"/>
    <w:rsid w:val="00DF251E"/>
    <w:rsid w:val="00E244FC"/>
    <w:rsid w:val="00E35CBF"/>
    <w:rsid w:val="00E407D1"/>
    <w:rsid w:val="00E41314"/>
    <w:rsid w:val="00E80228"/>
    <w:rsid w:val="00E84BC6"/>
    <w:rsid w:val="00EB44BA"/>
    <w:rsid w:val="00EB5AAE"/>
    <w:rsid w:val="00EE3F56"/>
    <w:rsid w:val="00F145DE"/>
    <w:rsid w:val="00F73FF4"/>
    <w:rsid w:val="00FC7C0D"/>
    <w:rsid w:val="00FF1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1E29D"/>
  <w15:docId w15:val="{BABB171B-64A4-448A-8489-12A28DED2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022"/>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2C6B78"/>
    <w:pPr>
      <w:keepNext/>
      <w:keepLines/>
      <w:spacing w:before="40" w:after="0"/>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2C6B78"/>
    <w:pPr>
      <w:keepNext/>
      <w:keepLines/>
      <w:spacing w:after="0"/>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2C6B78"/>
    <w:pPr>
      <w:keepNext/>
      <w:keepLines/>
      <w:spacing w:after="0"/>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table" w:styleId="TableGrid">
    <w:name w:val="Table Grid"/>
    <w:basedOn w:val="TableNormal"/>
    <w:uiPriority w:val="39"/>
    <w:qFormat/>
    <w:rsid w:val="00E56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NormalWeb">
    <w:name w:val="Normal (Web)"/>
    <w:basedOn w:val="Normal"/>
    <w:uiPriority w:val="99"/>
    <w:unhideWhenUsed/>
    <w:rsid w:val="00C131E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aliases w:val="kepala,skripsi"/>
    <w:basedOn w:val="Normal"/>
    <w:link w:val="ListParagraphChar"/>
    <w:uiPriority w:val="1"/>
    <w:qFormat/>
    <w:rsid w:val="00C131E2"/>
    <w:pPr>
      <w:ind w:left="720"/>
      <w:contextualSpacing/>
    </w:pPr>
  </w:style>
  <w:style w:type="paragraph" w:styleId="Header">
    <w:name w:val="header"/>
    <w:basedOn w:val="Normal"/>
    <w:link w:val="HeaderChar"/>
    <w:uiPriority w:val="99"/>
    <w:unhideWhenUsed/>
    <w:rsid w:val="00D32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8A7"/>
  </w:style>
  <w:style w:type="paragraph" w:styleId="Footer">
    <w:name w:val="footer"/>
    <w:basedOn w:val="Normal"/>
    <w:link w:val="FooterChar"/>
    <w:uiPriority w:val="99"/>
    <w:unhideWhenUsed/>
    <w:rsid w:val="00D32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8A7"/>
  </w:style>
  <w:style w:type="character" w:customStyle="1" w:styleId="ListParagraphChar">
    <w:name w:val="List Paragraph Char"/>
    <w:aliases w:val="kepala Char,skripsi Char"/>
    <w:basedOn w:val="DefaultParagraphFont"/>
    <w:link w:val="ListParagraph"/>
    <w:uiPriority w:val="1"/>
    <w:qFormat/>
    <w:rsid w:val="00D328A7"/>
  </w:style>
  <w:style w:type="character" w:styleId="Hyperlink">
    <w:name w:val="Hyperlink"/>
    <w:basedOn w:val="DefaultParagraphFont"/>
    <w:uiPriority w:val="99"/>
    <w:unhideWhenUsed/>
    <w:rsid w:val="00AE6A01"/>
    <w:rPr>
      <w:color w:val="0563C1" w:themeColor="hyperlink"/>
      <w:u w:val="single"/>
    </w:rPr>
  </w:style>
  <w:style w:type="character" w:styleId="FollowedHyperlink">
    <w:name w:val="FollowedHyperlink"/>
    <w:basedOn w:val="DefaultParagraphFont"/>
    <w:uiPriority w:val="99"/>
    <w:semiHidden/>
    <w:unhideWhenUsed/>
    <w:rsid w:val="00AE6A01"/>
    <w:rPr>
      <w:color w:val="954F72" w:themeColor="followedHyperlink"/>
      <w:u w:val="single"/>
    </w:rPr>
  </w:style>
  <w:style w:type="character" w:styleId="UnresolvedMention">
    <w:name w:val="Unresolved Mention"/>
    <w:basedOn w:val="DefaultParagraphFont"/>
    <w:uiPriority w:val="99"/>
    <w:semiHidden/>
    <w:unhideWhenUsed/>
    <w:rsid w:val="00AE6A01"/>
    <w:rPr>
      <w:color w:val="605E5C"/>
      <w:shd w:val="clear" w:color="auto" w:fill="E1DFDD"/>
    </w:rPr>
  </w:style>
  <w:style w:type="paragraph" w:styleId="NoSpacing">
    <w:name w:val="No Spacing"/>
    <w:uiPriority w:val="1"/>
    <w:qFormat/>
    <w:rsid w:val="002A42B9"/>
    <w:pPr>
      <w:spacing w:after="0" w:line="240" w:lineRule="auto"/>
    </w:pPr>
    <w:rPr>
      <w:rFonts w:asciiTheme="minorHAnsi" w:eastAsiaTheme="minorHAnsi" w:hAnsiTheme="minorHAnsi" w:cstheme="minorBidi"/>
      <w:kern w:val="2"/>
      <w14:ligatures w14:val="standardContextual"/>
    </w:rPr>
  </w:style>
  <w:style w:type="paragraph" w:styleId="TOC1">
    <w:name w:val="toc 1"/>
    <w:basedOn w:val="Normal"/>
    <w:next w:val="Normal"/>
    <w:autoRedefine/>
    <w:uiPriority w:val="39"/>
    <w:unhideWhenUsed/>
    <w:rsid w:val="002A42B9"/>
    <w:pPr>
      <w:spacing w:after="100"/>
    </w:pPr>
    <w:rPr>
      <w:rFonts w:asciiTheme="minorHAnsi" w:eastAsiaTheme="minorHAnsi" w:hAnsiTheme="minorHAnsi" w:cstheme="minorBidi"/>
      <w:kern w:val="2"/>
      <w14:ligatures w14:val="standardContextual"/>
    </w:rPr>
  </w:style>
  <w:style w:type="paragraph" w:styleId="TOC2">
    <w:name w:val="toc 2"/>
    <w:basedOn w:val="Normal"/>
    <w:next w:val="Normal"/>
    <w:autoRedefine/>
    <w:uiPriority w:val="39"/>
    <w:unhideWhenUsed/>
    <w:rsid w:val="002A42B9"/>
    <w:pPr>
      <w:spacing w:after="100"/>
      <w:ind w:left="220"/>
    </w:pPr>
    <w:rPr>
      <w:rFonts w:asciiTheme="minorHAnsi" w:eastAsiaTheme="minorHAnsi" w:hAnsiTheme="minorHAnsi" w:cstheme="minorBidi"/>
      <w:kern w:val="2"/>
      <w14:ligatures w14:val="standardContextual"/>
    </w:rPr>
  </w:style>
  <w:style w:type="paragraph" w:styleId="TOC3">
    <w:name w:val="toc 3"/>
    <w:basedOn w:val="Normal"/>
    <w:next w:val="Normal"/>
    <w:autoRedefine/>
    <w:uiPriority w:val="39"/>
    <w:unhideWhenUsed/>
    <w:rsid w:val="002A42B9"/>
    <w:pPr>
      <w:spacing w:after="100"/>
      <w:ind w:left="440"/>
    </w:pPr>
    <w:rPr>
      <w:rFonts w:asciiTheme="minorHAnsi" w:eastAsiaTheme="minorHAnsi" w:hAnsiTheme="minorHAnsi" w:cstheme="minorBidi"/>
      <w:kern w:val="2"/>
      <w14:ligatures w14:val="standardContextual"/>
    </w:rPr>
  </w:style>
  <w:style w:type="character" w:styleId="CommentReference">
    <w:name w:val="annotation reference"/>
    <w:basedOn w:val="DefaultParagraphFont"/>
    <w:uiPriority w:val="99"/>
    <w:semiHidden/>
    <w:unhideWhenUsed/>
    <w:rsid w:val="002A42B9"/>
    <w:rPr>
      <w:sz w:val="16"/>
      <w:szCs w:val="16"/>
    </w:rPr>
  </w:style>
  <w:style w:type="paragraph" w:styleId="CommentText">
    <w:name w:val="annotation text"/>
    <w:basedOn w:val="Normal"/>
    <w:link w:val="CommentTextChar"/>
    <w:uiPriority w:val="99"/>
    <w:unhideWhenUsed/>
    <w:rsid w:val="002A42B9"/>
    <w:pPr>
      <w:spacing w:line="240" w:lineRule="auto"/>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2A42B9"/>
    <w:rPr>
      <w:rFonts w:asciiTheme="minorHAnsi" w:eastAsiaTheme="minorHAnsi" w:hAnsiTheme="minorHAnsi" w:cstheme="minorBidi"/>
      <w:kern w:val="2"/>
      <w:sz w:val="20"/>
      <w:szCs w:val="20"/>
      <w14:ligatures w14:val="standardContextual"/>
    </w:rPr>
  </w:style>
  <w:style w:type="paragraph" w:styleId="Bibliography">
    <w:name w:val="Bibliography"/>
    <w:basedOn w:val="Normal"/>
    <w:next w:val="Normal"/>
    <w:uiPriority w:val="37"/>
    <w:unhideWhenUsed/>
    <w:rsid w:val="00B23202"/>
    <w:rPr>
      <w:rFonts w:asciiTheme="minorHAnsi" w:eastAsiaTheme="minorHAnsi" w:hAnsiTheme="minorHAnsi" w:cstheme="minorBidi"/>
      <w:kern w:val="2"/>
      <w:lang w:val="en-US"/>
      <w14:ligatures w14:val="standardContextual"/>
    </w:rPr>
  </w:style>
  <w:style w:type="character" w:customStyle="1" w:styleId="Heading7Char">
    <w:name w:val="Heading 7 Char"/>
    <w:basedOn w:val="DefaultParagraphFont"/>
    <w:link w:val="Heading7"/>
    <w:uiPriority w:val="9"/>
    <w:semiHidden/>
    <w:rsid w:val="002C6B78"/>
    <w:rPr>
      <w:rFonts w:asciiTheme="minorHAnsi" w:eastAsiaTheme="majorEastAsia" w:hAnsiTheme="minorHAnsi"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2C6B78"/>
    <w:rPr>
      <w:rFonts w:asciiTheme="minorHAnsi" w:eastAsiaTheme="majorEastAsia" w:hAnsiTheme="minorHAnsi"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2C6B78"/>
    <w:rPr>
      <w:rFonts w:asciiTheme="minorHAnsi" w:eastAsiaTheme="majorEastAsia" w:hAnsiTheme="minorHAnsi"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2C6B78"/>
    <w:rPr>
      <w:b/>
      <w:sz w:val="48"/>
      <w:szCs w:val="48"/>
    </w:rPr>
  </w:style>
  <w:style w:type="character" w:customStyle="1" w:styleId="Heading2Char">
    <w:name w:val="Heading 2 Char"/>
    <w:basedOn w:val="DefaultParagraphFont"/>
    <w:link w:val="Heading2"/>
    <w:uiPriority w:val="9"/>
    <w:rsid w:val="002C6B78"/>
    <w:rPr>
      <w:b/>
      <w:sz w:val="36"/>
      <w:szCs w:val="36"/>
    </w:rPr>
  </w:style>
  <w:style w:type="character" w:customStyle="1" w:styleId="Heading3Char">
    <w:name w:val="Heading 3 Char"/>
    <w:basedOn w:val="DefaultParagraphFont"/>
    <w:link w:val="Heading3"/>
    <w:uiPriority w:val="9"/>
    <w:rsid w:val="002C6B78"/>
    <w:rPr>
      <w:b/>
      <w:sz w:val="28"/>
      <w:szCs w:val="28"/>
    </w:rPr>
  </w:style>
  <w:style w:type="character" w:customStyle="1" w:styleId="Heading4Char">
    <w:name w:val="Heading 4 Char"/>
    <w:basedOn w:val="DefaultParagraphFont"/>
    <w:link w:val="Heading4"/>
    <w:uiPriority w:val="9"/>
    <w:semiHidden/>
    <w:rsid w:val="002C6B78"/>
    <w:rPr>
      <w:b/>
      <w:sz w:val="24"/>
      <w:szCs w:val="24"/>
    </w:rPr>
  </w:style>
  <w:style w:type="character" w:customStyle="1" w:styleId="Heading5Char">
    <w:name w:val="Heading 5 Char"/>
    <w:basedOn w:val="DefaultParagraphFont"/>
    <w:link w:val="Heading5"/>
    <w:uiPriority w:val="9"/>
    <w:semiHidden/>
    <w:rsid w:val="002C6B78"/>
    <w:rPr>
      <w:b/>
    </w:rPr>
  </w:style>
  <w:style w:type="character" w:customStyle="1" w:styleId="Heading6Char">
    <w:name w:val="Heading 6 Char"/>
    <w:basedOn w:val="DefaultParagraphFont"/>
    <w:link w:val="Heading6"/>
    <w:uiPriority w:val="9"/>
    <w:semiHidden/>
    <w:rsid w:val="002C6B78"/>
    <w:rPr>
      <w:b/>
      <w:sz w:val="20"/>
      <w:szCs w:val="20"/>
    </w:rPr>
  </w:style>
  <w:style w:type="character" w:customStyle="1" w:styleId="TitleChar">
    <w:name w:val="Title Char"/>
    <w:basedOn w:val="DefaultParagraphFont"/>
    <w:link w:val="Title"/>
    <w:uiPriority w:val="10"/>
    <w:rsid w:val="002C6B78"/>
    <w:rPr>
      <w:b/>
      <w:sz w:val="72"/>
      <w:szCs w:val="72"/>
    </w:rPr>
  </w:style>
  <w:style w:type="character" w:customStyle="1" w:styleId="SubtitleChar">
    <w:name w:val="Subtitle Char"/>
    <w:basedOn w:val="DefaultParagraphFont"/>
    <w:link w:val="Subtitle"/>
    <w:uiPriority w:val="11"/>
    <w:rsid w:val="002C6B78"/>
    <w:rPr>
      <w:rFonts w:ascii="Georgia" w:eastAsia="Georgia" w:hAnsi="Georgia" w:cs="Georgia"/>
      <w:i/>
      <w:color w:val="666666"/>
      <w:sz w:val="48"/>
      <w:szCs w:val="48"/>
    </w:rPr>
  </w:style>
  <w:style w:type="paragraph" w:styleId="Quote">
    <w:name w:val="Quote"/>
    <w:basedOn w:val="Normal"/>
    <w:next w:val="Normal"/>
    <w:link w:val="QuoteChar"/>
    <w:uiPriority w:val="29"/>
    <w:qFormat/>
    <w:rsid w:val="002C6B78"/>
    <w:pPr>
      <w:spacing w:before="160"/>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2C6B78"/>
    <w:rPr>
      <w:rFonts w:asciiTheme="minorHAnsi" w:eastAsiaTheme="minorHAnsi" w:hAnsiTheme="minorHAnsi" w:cstheme="minorBidi"/>
      <w:i/>
      <w:iCs/>
      <w:color w:val="404040" w:themeColor="text1" w:themeTint="BF"/>
      <w:kern w:val="2"/>
      <w:lang w:val="en-US"/>
      <w14:ligatures w14:val="standardContextual"/>
    </w:rPr>
  </w:style>
  <w:style w:type="character" w:styleId="IntenseEmphasis">
    <w:name w:val="Intense Emphasis"/>
    <w:basedOn w:val="DefaultParagraphFont"/>
    <w:uiPriority w:val="21"/>
    <w:qFormat/>
    <w:rsid w:val="002C6B78"/>
    <w:rPr>
      <w:i/>
      <w:iCs/>
      <w:color w:val="2F5496" w:themeColor="accent1" w:themeShade="BF"/>
    </w:rPr>
  </w:style>
  <w:style w:type="paragraph" w:styleId="IntenseQuote">
    <w:name w:val="Intense Quote"/>
    <w:basedOn w:val="Normal"/>
    <w:next w:val="Normal"/>
    <w:link w:val="IntenseQuoteChar"/>
    <w:uiPriority w:val="30"/>
    <w:qFormat/>
    <w:rsid w:val="002C6B78"/>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2C6B78"/>
    <w:rPr>
      <w:rFonts w:asciiTheme="minorHAnsi" w:eastAsiaTheme="minorHAnsi" w:hAnsiTheme="minorHAnsi" w:cstheme="minorBidi"/>
      <w:i/>
      <w:iCs/>
      <w:color w:val="2F5496" w:themeColor="accent1" w:themeShade="BF"/>
      <w:kern w:val="2"/>
      <w:lang w:val="en-US"/>
      <w14:ligatures w14:val="standardContextual"/>
    </w:rPr>
  </w:style>
  <w:style w:type="character" w:styleId="IntenseReference">
    <w:name w:val="Intense Reference"/>
    <w:basedOn w:val="DefaultParagraphFont"/>
    <w:uiPriority w:val="32"/>
    <w:qFormat/>
    <w:rsid w:val="002C6B78"/>
    <w:rPr>
      <w:b/>
      <w:bCs/>
      <w:smallCaps/>
      <w:color w:val="2F5496" w:themeColor="accent1" w:themeShade="BF"/>
      <w:spacing w:val="5"/>
    </w:rPr>
  </w:style>
  <w:style w:type="paragraph" w:styleId="BodyText">
    <w:name w:val="Body Text"/>
    <w:basedOn w:val="Normal"/>
    <w:link w:val="BodyTextChar"/>
    <w:uiPriority w:val="1"/>
    <w:qFormat/>
    <w:rsid w:val="002C6B78"/>
    <w:pPr>
      <w:widowControl w:val="0"/>
      <w:autoSpaceDE w:val="0"/>
      <w:autoSpaceDN w:val="0"/>
      <w:spacing w:after="0" w:line="240" w:lineRule="auto"/>
      <w:jc w:val="both"/>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2C6B78"/>
    <w:rPr>
      <w:rFonts w:ascii="Times New Roman" w:eastAsia="Times New Roman" w:hAnsi="Times New Roman" w:cs="Times New Roman"/>
      <w:sz w:val="24"/>
      <w:szCs w:val="24"/>
      <w:lang w:val="id"/>
    </w:rPr>
  </w:style>
  <w:style w:type="paragraph" w:styleId="TOCHeading">
    <w:name w:val="TOC Heading"/>
    <w:basedOn w:val="Heading1"/>
    <w:next w:val="Normal"/>
    <w:uiPriority w:val="39"/>
    <w:unhideWhenUsed/>
    <w:qFormat/>
    <w:rsid w:val="002C6B78"/>
    <w:pPr>
      <w:spacing w:before="240" w:after="0"/>
      <w:ind w:left="330"/>
      <w:outlineLvl w:val="9"/>
    </w:pPr>
    <w:rPr>
      <w:rFonts w:asciiTheme="majorHAnsi" w:eastAsiaTheme="majorEastAsia" w:hAnsiTheme="majorHAnsi" w:cstheme="majorBidi"/>
      <w:b w:val="0"/>
      <w:noProof/>
      <w:color w:val="2F5496" w:themeColor="accent1" w:themeShade="BF"/>
      <w:sz w:val="32"/>
      <w:szCs w:val="32"/>
      <w:lang w:val="en-US"/>
    </w:rPr>
  </w:style>
  <w:style w:type="paragraph" w:styleId="Caption">
    <w:name w:val="caption"/>
    <w:basedOn w:val="Normal"/>
    <w:next w:val="Normal"/>
    <w:uiPriority w:val="35"/>
    <w:unhideWhenUsed/>
    <w:qFormat/>
    <w:rsid w:val="002C6B78"/>
    <w:pPr>
      <w:spacing w:after="200" w:line="240" w:lineRule="auto"/>
    </w:pPr>
    <w:rPr>
      <w:rFonts w:asciiTheme="minorHAnsi" w:eastAsiaTheme="minorHAnsi" w:hAnsiTheme="minorHAnsi" w:cstheme="minorBidi"/>
      <w:i/>
      <w:iCs/>
      <w:color w:val="44546A" w:themeColor="text2"/>
      <w:kern w:val="2"/>
      <w:sz w:val="18"/>
      <w:szCs w:val="18"/>
      <w:lang w:val="en-US"/>
      <w14:ligatures w14:val="standardContextual"/>
    </w:rPr>
  </w:style>
  <w:style w:type="paragraph" w:styleId="TableofFigures">
    <w:name w:val="table of figures"/>
    <w:basedOn w:val="Normal"/>
    <w:next w:val="Normal"/>
    <w:uiPriority w:val="99"/>
    <w:unhideWhenUsed/>
    <w:rsid w:val="002C6B78"/>
    <w:pPr>
      <w:spacing w:after="0"/>
    </w:pPr>
    <w:rPr>
      <w:rFonts w:asciiTheme="minorHAnsi" w:eastAsiaTheme="minorHAnsi" w:hAnsiTheme="minorHAnsi" w:cstheme="minorBidi"/>
      <w:kern w:val="2"/>
      <w:lang w:val="en-US"/>
      <w14:ligatures w14:val="standardContextual"/>
    </w:rPr>
  </w:style>
  <w:style w:type="character" w:styleId="Strong">
    <w:name w:val="Strong"/>
    <w:basedOn w:val="DefaultParagraphFont"/>
    <w:uiPriority w:val="22"/>
    <w:qFormat/>
    <w:rsid w:val="002C6B78"/>
    <w:rPr>
      <w:b/>
      <w:bCs/>
    </w:rPr>
  </w:style>
  <w:style w:type="character" w:customStyle="1" w:styleId="katex-mathml">
    <w:name w:val="katex-mathml"/>
    <w:basedOn w:val="DefaultParagraphFont"/>
    <w:rsid w:val="002C6B78"/>
  </w:style>
  <w:style w:type="character" w:customStyle="1" w:styleId="mord">
    <w:name w:val="mord"/>
    <w:basedOn w:val="DefaultParagraphFont"/>
    <w:rsid w:val="002C6B78"/>
  </w:style>
  <w:style w:type="character" w:customStyle="1" w:styleId="mspace">
    <w:name w:val="mspace"/>
    <w:basedOn w:val="DefaultParagraphFont"/>
    <w:rsid w:val="002C6B78"/>
  </w:style>
  <w:style w:type="character" w:customStyle="1" w:styleId="mrel">
    <w:name w:val="mrel"/>
    <w:basedOn w:val="DefaultParagraphFont"/>
    <w:rsid w:val="002C6B78"/>
  </w:style>
  <w:style w:type="character" w:customStyle="1" w:styleId="mopen">
    <w:name w:val="mopen"/>
    <w:basedOn w:val="DefaultParagraphFont"/>
    <w:rsid w:val="002C6B78"/>
  </w:style>
  <w:style w:type="character" w:customStyle="1" w:styleId="mbin">
    <w:name w:val="mbin"/>
    <w:basedOn w:val="DefaultParagraphFont"/>
    <w:rsid w:val="002C6B78"/>
  </w:style>
  <w:style w:type="character" w:customStyle="1" w:styleId="mclose">
    <w:name w:val="mclose"/>
    <w:basedOn w:val="DefaultParagraphFont"/>
    <w:rsid w:val="002C6B78"/>
  </w:style>
  <w:style w:type="character" w:customStyle="1" w:styleId="vlist-s">
    <w:name w:val="vlist-s"/>
    <w:basedOn w:val="DefaultParagraphFont"/>
    <w:rsid w:val="002C6B78"/>
  </w:style>
  <w:style w:type="character" w:styleId="PlaceholderText">
    <w:name w:val="Placeholder Text"/>
    <w:basedOn w:val="DefaultParagraphFont"/>
    <w:uiPriority w:val="99"/>
    <w:semiHidden/>
    <w:rsid w:val="002C6B78"/>
    <w:rPr>
      <w:color w:val="666666"/>
    </w:rPr>
  </w:style>
  <w:style w:type="paragraph" w:customStyle="1" w:styleId="DecimalAligned">
    <w:name w:val="Decimal Aligned"/>
    <w:basedOn w:val="Normal"/>
    <w:uiPriority w:val="40"/>
    <w:qFormat/>
    <w:rsid w:val="002C6B78"/>
    <w:pPr>
      <w:tabs>
        <w:tab w:val="decimal" w:pos="360"/>
      </w:tabs>
      <w:spacing w:after="200" w:line="276" w:lineRule="auto"/>
    </w:pPr>
    <w:rPr>
      <w:rFonts w:asciiTheme="minorHAnsi" w:eastAsiaTheme="minorEastAsia" w:hAnsiTheme="minorHAnsi" w:cs="Times New Roman"/>
      <w:lang w:val="en-US"/>
    </w:rPr>
  </w:style>
  <w:style w:type="paragraph" w:styleId="FootnoteText">
    <w:name w:val="footnote text"/>
    <w:basedOn w:val="Normal"/>
    <w:link w:val="FootnoteTextChar"/>
    <w:uiPriority w:val="99"/>
    <w:unhideWhenUsed/>
    <w:rsid w:val="002C6B78"/>
    <w:pPr>
      <w:spacing w:after="0" w:line="240" w:lineRule="auto"/>
    </w:pPr>
    <w:rPr>
      <w:rFonts w:asciiTheme="minorHAnsi" w:eastAsiaTheme="minorEastAsia" w:hAnsiTheme="minorHAnsi" w:cs="Times New Roman"/>
      <w:sz w:val="20"/>
      <w:szCs w:val="20"/>
      <w:lang w:val="en-US"/>
    </w:rPr>
  </w:style>
  <w:style w:type="character" w:customStyle="1" w:styleId="FootnoteTextChar">
    <w:name w:val="Footnote Text Char"/>
    <w:basedOn w:val="DefaultParagraphFont"/>
    <w:link w:val="FootnoteText"/>
    <w:uiPriority w:val="99"/>
    <w:rsid w:val="002C6B78"/>
    <w:rPr>
      <w:rFonts w:asciiTheme="minorHAnsi" w:eastAsiaTheme="minorEastAsia" w:hAnsiTheme="minorHAnsi" w:cs="Times New Roman"/>
      <w:sz w:val="20"/>
      <w:szCs w:val="20"/>
      <w:lang w:val="en-US"/>
    </w:rPr>
  </w:style>
  <w:style w:type="character" w:styleId="SubtleEmphasis">
    <w:name w:val="Subtle Emphasis"/>
    <w:basedOn w:val="DefaultParagraphFont"/>
    <w:uiPriority w:val="19"/>
    <w:qFormat/>
    <w:rsid w:val="002C6B78"/>
    <w:rPr>
      <w:i/>
      <w:iCs/>
    </w:rPr>
  </w:style>
  <w:style w:type="table" w:styleId="MediumShading2-Accent5">
    <w:name w:val="Medium Shading 2 Accent 5"/>
    <w:basedOn w:val="TableNormal"/>
    <w:uiPriority w:val="64"/>
    <w:rsid w:val="002C6B78"/>
    <w:pPr>
      <w:spacing w:after="0" w:line="240" w:lineRule="auto"/>
    </w:pPr>
    <w:rPr>
      <w:rFonts w:asciiTheme="minorHAnsi" w:eastAsiaTheme="minorEastAsia" w:hAnsiTheme="minorHAnsi" w:cstheme="minorBidi"/>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3">
    <w:name w:val="Light List Accent 3"/>
    <w:basedOn w:val="TableNormal"/>
    <w:uiPriority w:val="61"/>
    <w:rsid w:val="002C6B78"/>
    <w:pPr>
      <w:spacing w:after="0" w:line="240" w:lineRule="auto"/>
    </w:pPr>
    <w:rPr>
      <w:rFonts w:asciiTheme="minorHAnsi" w:eastAsiaTheme="minorEastAsia" w:hAnsiTheme="minorHAnsi" w:cstheme="minorBidi"/>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styleId="LineNumber">
    <w:name w:val="line number"/>
    <w:basedOn w:val="DefaultParagraphFont"/>
    <w:uiPriority w:val="99"/>
    <w:semiHidden/>
    <w:unhideWhenUsed/>
    <w:rsid w:val="002C6B78"/>
  </w:style>
  <w:style w:type="table" w:customStyle="1" w:styleId="TableGrid1">
    <w:name w:val="Table Grid1"/>
    <w:basedOn w:val="TableNormal"/>
    <w:next w:val="TableGrid"/>
    <w:uiPriority w:val="39"/>
    <w:qFormat/>
    <w:rsid w:val="004F2AC4"/>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A4286"/>
    <w:rPr>
      <w:rFonts w:ascii="Calibri" w:eastAsia="Calibri" w:hAnsi="Calibri" w:cs="Calibri"/>
      <w:b/>
      <w:bCs/>
      <w:kern w:val="0"/>
      <w14:ligatures w14:val="none"/>
    </w:rPr>
  </w:style>
  <w:style w:type="character" w:customStyle="1" w:styleId="CommentSubjectChar">
    <w:name w:val="Comment Subject Char"/>
    <w:basedOn w:val="CommentTextChar"/>
    <w:link w:val="CommentSubject"/>
    <w:uiPriority w:val="99"/>
    <w:semiHidden/>
    <w:rsid w:val="006A4286"/>
    <w:rPr>
      <w:rFonts w:asciiTheme="minorHAnsi" w:eastAsiaTheme="minorHAnsi" w:hAnsiTheme="minorHAnsi" w:cstheme="minorBidi"/>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534551">
      <w:bodyDiv w:val="1"/>
      <w:marLeft w:val="0"/>
      <w:marRight w:val="0"/>
      <w:marTop w:val="0"/>
      <w:marBottom w:val="0"/>
      <w:divBdr>
        <w:top w:val="none" w:sz="0" w:space="0" w:color="auto"/>
        <w:left w:val="none" w:sz="0" w:space="0" w:color="auto"/>
        <w:bottom w:val="none" w:sz="0" w:space="0" w:color="auto"/>
        <w:right w:val="none" w:sz="0" w:space="0" w:color="auto"/>
      </w:divBdr>
    </w:div>
    <w:div w:id="1621916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rive.google.com/file/d/1N60SrSSFdEP5h5bAjRx7l3j-kH05uJuO/view?usp=sharing" TargetMode="External"/><Relationship Id="rId21" Type="http://schemas.openxmlformats.org/officeDocument/2006/relationships/hyperlink" Target="https://drive.google.com/file/d/1Dr-y3zzTjJKJ5t47oWd3dLvc25e8oJZO/view?usp=sharing" TargetMode="External"/><Relationship Id="rId42" Type="http://schemas.openxmlformats.org/officeDocument/2006/relationships/image" Target="media/image4.png"/><Relationship Id="rId47" Type="http://schemas.openxmlformats.org/officeDocument/2006/relationships/image" Target="media/image9.png"/><Relationship Id="rId63" Type="http://schemas.openxmlformats.org/officeDocument/2006/relationships/image" Target="media/image17.jpeg"/><Relationship Id="rId68" Type="http://schemas.openxmlformats.org/officeDocument/2006/relationships/image" Target="media/image22.jpeg"/><Relationship Id="rId16" Type="http://schemas.openxmlformats.org/officeDocument/2006/relationships/hyperlink" Target="https://drive.google.com/file/d/1Z6UDdsuq7SalUIEeJhcMOtPkHfltm-Qj/view?usp=sharing" TargetMode="External"/><Relationship Id="rId11" Type="http://schemas.openxmlformats.org/officeDocument/2006/relationships/hyperlink" Target="https://drive.google.com/file/d/10isc6iXifrSjSz_cevc3kKf9lSshf7E1/view?usp=sharing" TargetMode="External"/><Relationship Id="rId32" Type="http://schemas.openxmlformats.org/officeDocument/2006/relationships/hyperlink" Target="https://drive.google.com/file/d/1382brMwD1R13yH0z-26uEqTXGSz21_-9/view?usp=sharing" TargetMode="External"/><Relationship Id="rId37" Type="http://schemas.openxmlformats.org/officeDocument/2006/relationships/hyperlink" Target="https://drive.google.com/file/d/1qH1yJ29DmF30Cbp7MXF20EUhipwaCr-6/view?usp=sharing" TargetMode="External"/><Relationship Id="rId53" Type="http://schemas.microsoft.com/office/2016/09/relationships/commentsIds" Target="commentsIds.xml"/><Relationship Id="rId58" Type="http://schemas.openxmlformats.org/officeDocument/2006/relationships/image" Target="media/image12.jpeg"/><Relationship Id="rId74" Type="http://schemas.openxmlformats.org/officeDocument/2006/relationships/image" Target="media/image28.jpeg"/><Relationship Id="rId79" Type="http://schemas.openxmlformats.org/officeDocument/2006/relationships/footer" Target="footer5.xml"/><Relationship Id="rId5" Type="http://schemas.openxmlformats.org/officeDocument/2006/relationships/settings" Target="settings.xml"/><Relationship Id="rId61" Type="http://schemas.openxmlformats.org/officeDocument/2006/relationships/image" Target="media/image15.jpeg"/><Relationship Id="rId82" Type="http://schemas.openxmlformats.org/officeDocument/2006/relationships/theme" Target="theme/theme1.xml"/><Relationship Id="rId19" Type="http://schemas.openxmlformats.org/officeDocument/2006/relationships/hyperlink" Target="https://drive.google.com/file/d/12LgaUG0eEg8NK7dObfQNkO7wKiPkJLpV/view?usp=sharing" TargetMode="External"/><Relationship Id="rId14" Type="http://schemas.openxmlformats.org/officeDocument/2006/relationships/hyperlink" Target="https://drive.google.com/file/d/1xnC5G5UTbvekAX6Qih7Kdijv4FPyMoPr/view?usp=sharing" TargetMode="External"/><Relationship Id="rId22" Type="http://schemas.openxmlformats.org/officeDocument/2006/relationships/hyperlink" Target="https://drive.google.com/file/d/1WJSXsjOP1JBGJA7kKwKnQybWYLDPMWCH/view?usp=sharing" TargetMode="External"/><Relationship Id="rId27" Type="http://schemas.openxmlformats.org/officeDocument/2006/relationships/hyperlink" Target="https://drive.google.com/file/d/1x3_u6OquuSEbMmc4hJ5BpRZcLrjf4jX0/view?usp=sharing" TargetMode="External"/><Relationship Id="rId30" Type="http://schemas.openxmlformats.org/officeDocument/2006/relationships/hyperlink" Target="https://drive.google.com/file/d/1tA72Jl4vvra0UQBsi86GXXY0NlS5iQ0e/view?usp=sharing" TargetMode="External"/><Relationship Id="rId35" Type="http://schemas.openxmlformats.org/officeDocument/2006/relationships/hyperlink" Target="https://drive.google.com/file/d/1tsXExY59liw_j1PGW9ET2Oav8QdWUYqm/view?usp=sharing" TargetMode="External"/><Relationship Id="rId43" Type="http://schemas.openxmlformats.org/officeDocument/2006/relationships/image" Target="media/image5.png"/><Relationship Id="rId48" Type="http://schemas.openxmlformats.org/officeDocument/2006/relationships/image" Target="media/image10.png"/><Relationship Id="rId56" Type="http://schemas.openxmlformats.org/officeDocument/2006/relationships/chart" Target="charts/chart2.xml"/><Relationship Id="rId64" Type="http://schemas.openxmlformats.org/officeDocument/2006/relationships/image" Target="media/image18.jpeg"/><Relationship Id="rId69" Type="http://schemas.openxmlformats.org/officeDocument/2006/relationships/image" Target="media/image23.jpeg"/><Relationship Id="rId77"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comments" Target="comments.xml"/><Relationship Id="rId72" Type="http://schemas.openxmlformats.org/officeDocument/2006/relationships/image" Target="media/image26.jpeg"/><Relationship Id="rId80"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drive.google.com/file/d/1eGLSEdSEODOAGBFdVIFLSHtYIFj-7agV/view?usp=sharing" TargetMode="External"/><Relationship Id="rId17" Type="http://schemas.openxmlformats.org/officeDocument/2006/relationships/hyperlink" Target="https://drive.google.com/file/d/1PDka4j-MnHW3ZTK7L1cRvNivwsRAv5C6/view?usp=sharing" TargetMode="External"/><Relationship Id="rId25" Type="http://schemas.openxmlformats.org/officeDocument/2006/relationships/hyperlink" Target="https://drive.google.com/file/d/1gv2CnqiZlmV7smnztcFpcJx-crb5NPdF/view?usp=sharing" TargetMode="External"/><Relationship Id="rId33" Type="http://schemas.openxmlformats.org/officeDocument/2006/relationships/hyperlink" Target="https://drive.google.com/file/d/1zDhCYjWVg3QE-ke8S_EGr78mJHGVQbnc/view?usp=sharing" TargetMode="External"/><Relationship Id="rId38" Type="http://schemas.openxmlformats.org/officeDocument/2006/relationships/hyperlink" Target="https://drive.google.com/file/d/1a1e-6AdyItcAYU0MUDFW7CWpASdBNH8t/view?usp=sharing" TargetMode="External"/><Relationship Id="rId46" Type="http://schemas.openxmlformats.org/officeDocument/2006/relationships/image" Target="media/image8.png"/><Relationship Id="rId59" Type="http://schemas.openxmlformats.org/officeDocument/2006/relationships/image" Target="media/image13.jpeg"/><Relationship Id="rId67" Type="http://schemas.openxmlformats.org/officeDocument/2006/relationships/image" Target="media/image21.jpeg"/><Relationship Id="rId20" Type="http://schemas.openxmlformats.org/officeDocument/2006/relationships/hyperlink" Target="https://drive.google.com/file/d/1oaUq7G9IoCQgMtnbuJeTEj7pr7t7mz83/view?usp=sharing" TargetMode="External"/><Relationship Id="rId41" Type="http://schemas.openxmlformats.org/officeDocument/2006/relationships/image" Target="media/image3.png"/><Relationship Id="rId54" Type="http://schemas.microsoft.com/office/2018/08/relationships/commentsExtensible" Target="commentsExtensible.xml"/><Relationship Id="rId62" Type="http://schemas.openxmlformats.org/officeDocument/2006/relationships/image" Target="media/image16.jpeg"/><Relationship Id="rId70" Type="http://schemas.openxmlformats.org/officeDocument/2006/relationships/image" Target="media/image24.jpeg"/><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rive.google.com/file/d/1IdjLMPIUDtFpE7ro7E5p7L_bDhLUuEZp/view?usp=sharing" TargetMode="External"/><Relationship Id="rId23" Type="http://schemas.openxmlformats.org/officeDocument/2006/relationships/hyperlink" Target="https://drive.google.com/file/d/1Y_ci4CaVbafINnSxvqyXzEOpWdfpTeMK/view?usp=sharing" TargetMode="External"/><Relationship Id="rId28" Type="http://schemas.openxmlformats.org/officeDocument/2006/relationships/hyperlink" Target="https://drive.google.com/file/d/1328ZFJSJUg0V0Urj3rwqYDxqtH5Gdn2P/view?usp=sharing" TargetMode="External"/><Relationship Id="rId36" Type="http://schemas.openxmlformats.org/officeDocument/2006/relationships/hyperlink" Target="https://drive.google.com/file/d/18bYZIbVrXxVVSbnNSNr4_x8sCGBptfXF/view?usp=sharing" TargetMode="External"/><Relationship Id="rId49" Type="http://schemas.openxmlformats.org/officeDocument/2006/relationships/footer" Target="footer1.xml"/><Relationship Id="rId57" Type="http://schemas.openxmlformats.org/officeDocument/2006/relationships/image" Target="media/image11.jpeg"/><Relationship Id="rId10" Type="http://schemas.microsoft.com/office/2007/relationships/hdphoto" Target="media/hdphoto1.wdp"/><Relationship Id="rId31" Type="http://schemas.openxmlformats.org/officeDocument/2006/relationships/hyperlink" Target="https://drive.google.com/file/d/1vi9PjdPRmzDAwlDjvUAmAqwP9f0rJxjt/view?usp=sharing" TargetMode="External"/><Relationship Id="rId44" Type="http://schemas.openxmlformats.org/officeDocument/2006/relationships/image" Target="media/image6.png"/><Relationship Id="rId52" Type="http://schemas.microsoft.com/office/2011/relationships/commentsExtended" Target="commentsExtended.xml"/><Relationship Id="rId60" Type="http://schemas.openxmlformats.org/officeDocument/2006/relationships/image" Target="media/image14.jpeg"/><Relationship Id="rId65" Type="http://schemas.openxmlformats.org/officeDocument/2006/relationships/image" Target="media/image19.jpeg"/><Relationship Id="rId73" Type="http://schemas.openxmlformats.org/officeDocument/2006/relationships/image" Target="media/image27.jpeg"/><Relationship Id="rId78" Type="http://schemas.openxmlformats.org/officeDocument/2006/relationships/header" Target="header2.xml"/><Relationship Id="rId81"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drive.google.com/file/d/1uIj_i46O8eQw4uKvhr8f8z4CkyZAYCes/view?usp=sharing" TargetMode="External"/><Relationship Id="rId18" Type="http://schemas.openxmlformats.org/officeDocument/2006/relationships/hyperlink" Target="https://drive.google.com/file/d/17dnmO6BElqHOMGNKrvE4AE6dpM9gfYlT/view?usp=sharing" TargetMode="External"/><Relationship Id="rId39" Type="http://schemas.openxmlformats.org/officeDocument/2006/relationships/hyperlink" Target="https://drive.google.com/file/d/1MmwIXDDa3oR25hT1D5445DrEPcFee2j7/view?usp=sharing" TargetMode="External"/><Relationship Id="rId34" Type="http://schemas.openxmlformats.org/officeDocument/2006/relationships/hyperlink" Target="https://drive.google.com/file/d/1JuWPcg5z_avCJ7R9pbzeJu4tOIX1D4aR/view?usp=sharing" TargetMode="External"/><Relationship Id="rId50" Type="http://schemas.openxmlformats.org/officeDocument/2006/relationships/footer" Target="footer2.xml"/><Relationship Id="rId55" Type="http://schemas.openxmlformats.org/officeDocument/2006/relationships/chart" Target="charts/chart1.xml"/><Relationship Id="rId76"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image" Target="media/image25.jpeg"/><Relationship Id="rId2" Type="http://schemas.openxmlformats.org/officeDocument/2006/relationships/customXml" Target="../customXml/item2.xml"/><Relationship Id="rId29" Type="http://schemas.openxmlformats.org/officeDocument/2006/relationships/hyperlink" Target="https://drive.google.com/file/d/184pEuWZh2IiS3xF7uadcudCBbkY6qeZ9/view?usp=sharing" TargetMode="External"/><Relationship Id="rId24" Type="http://schemas.openxmlformats.org/officeDocument/2006/relationships/hyperlink" Target="https://drive.google.com/file/d/1Q_wMLElj8w0k2Fqeo_wetC5prmrVjA0K/view?usp=sharing" TargetMode="External"/><Relationship Id="rId40" Type="http://schemas.openxmlformats.org/officeDocument/2006/relationships/image" Target="media/image2.png"/><Relationship Id="rId45" Type="http://schemas.openxmlformats.org/officeDocument/2006/relationships/image" Target="media/image7.png"/><Relationship Id="rId66" Type="http://schemas.openxmlformats.org/officeDocument/2006/relationships/image" Target="media/image20.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ACER\Downloads\Skoring%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CER\Downloads\Skoring%20(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Rerata</a:t>
            </a:r>
            <a:r>
              <a:rPr lang="id-ID" baseline="0"/>
              <a:t> Dosis Herbisida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Sheet5!$B$18</c:f>
              <c:strCache>
                <c:ptCount val="1"/>
                <c:pt idx="0">
                  <c:v>Hari 1</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Sheet5!$A$19:$A$22</c:f>
              <c:numCache>
                <c:formatCode>General</c:formatCode>
                <c:ptCount val="4"/>
                <c:pt idx="0">
                  <c:v>0</c:v>
                </c:pt>
                <c:pt idx="1">
                  <c:v>0.5</c:v>
                </c:pt>
                <c:pt idx="2">
                  <c:v>2</c:v>
                </c:pt>
                <c:pt idx="3">
                  <c:v>4</c:v>
                </c:pt>
              </c:numCache>
            </c:numRef>
          </c:xVal>
          <c:yVal>
            <c:numRef>
              <c:f>Sheet5!$B$19:$B$22</c:f>
              <c:numCache>
                <c:formatCode>General</c:formatCode>
                <c:ptCount val="4"/>
                <c:pt idx="0">
                  <c:v>1</c:v>
                </c:pt>
                <c:pt idx="1">
                  <c:v>1</c:v>
                </c:pt>
                <c:pt idx="2">
                  <c:v>1</c:v>
                </c:pt>
                <c:pt idx="3">
                  <c:v>1</c:v>
                </c:pt>
              </c:numCache>
            </c:numRef>
          </c:yVal>
          <c:smooth val="1"/>
          <c:extLst>
            <c:ext xmlns:c16="http://schemas.microsoft.com/office/drawing/2014/chart" uri="{C3380CC4-5D6E-409C-BE32-E72D297353CC}">
              <c16:uniqueId val="{00000000-0531-4F4C-81E7-8D88E828ECA4}"/>
            </c:ext>
          </c:extLst>
        </c:ser>
        <c:ser>
          <c:idx val="1"/>
          <c:order val="1"/>
          <c:tx>
            <c:strRef>
              <c:f>Sheet5!$C$18</c:f>
              <c:strCache>
                <c:ptCount val="1"/>
                <c:pt idx="0">
                  <c:v>Hari 7</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Sheet5!$A$19:$A$22</c:f>
              <c:numCache>
                <c:formatCode>General</c:formatCode>
                <c:ptCount val="4"/>
                <c:pt idx="0">
                  <c:v>0</c:v>
                </c:pt>
                <c:pt idx="1">
                  <c:v>0.5</c:v>
                </c:pt>
                <c:pt idx="2">
                  <c:v>2</c:v>
                </c:pt>
                <c:pt idx="3">
                  <c:v>4</c:v>
                </c:pt>
              </c:numCache>
            </c:numRef>
          </c:xVal>
          <c:yVal>
            <c:numRef>
              <c:f>Sheet5!$C$19:$C$22</c:f>
              <c:numCache>
                <c:formatCode>General</c:formatCode>
                <c:ptCount val="4"/>
                <c:pt idx="0">
                  <c:v>1</c:v>
                </c:pt>
                <c:pt idx="1">
                  <c:v>1</c:v>
                </c:pt>
                <c:pt idx="2">
                  <c:v>1.66</c:v>
                </c:pt>
                <c:pt idx="3">
                  <c:v>1.88</c:v>
                </c:pt>
              </c:numCache>
            </c:numRef>
          </c:yVal>
          <c:smooth val="1"/>
          <c:extLst>
            <c:ext xmlns:c16="http://schemas.microsoft.com/office/drawing/2014/chart" uri="{C3380CC4-5D6E-409C-BE32-E72D297353CC}">
              <c16:uniqueId val="{00000001-0531-4F4C-81E7-8D88E828ECA4}"/>
            </c:ext>
          </c:extLst>
        </c:ser>
        <c:ser>
          <c:idx val="2"/>
          <c:order val="2"/>
          <c:tx>
            <c:strRef>
              <c:f>Sheet5!$D$18</c:f>
              <c:strCache>
                <c:ptCount val="1"/>
                <c:pt idx="0">
                  <c:v>Hari 14</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Sheet5!$A$19:$A$22</c:f>
              <c:numCache>
                <c:formatCode>General</c:formatCode>
                <c:ptCount val="4"/>
                <c:pt idx="0">
                  <c:v>0</c:v>
                </c:pt>
                <c:pt idx="1">
                  <c:v>0.5</c:v>
                </c:pt>
                <c:pt idx="2">
                  <c:v>2</c:v>
                </c:pt>
                <c:pt idx="3">
                  <c:v>4</c:v>
                </c:pt>
              </c:numCache>
            </c:numRef>
          </c:xVal>
          <c:yVal>
            <c:numRef>
              <c:f>Sheet5!$D$19:$D$22</c:f>
              <c:numCache>
                <c:formatCode>General</c:formatCode>
                <c:ptCount val="4"/>
                <c:pt idx="0">
                  <c:v>1</c:v>
                </c:pt>
                <c:pt idx="1">
                  <c:v>1.66</c:v>
                </c:pt>
                <c:pt idx="2">
                  <c:v>2.33</c:v>
                </c:pt>
                <c:pt idx="3">
                  <c:v>2.66</c:v>
                </c:pt>
              </c:numCache>
            </c:numRef>
          </c:yVal>
          <c:smooth val="1"/>
          <c:extLst>
            <c:ext xmlns:c16="http://schemas.microsoft.com/office/drawing/2014/chart" uri="{C3380CC4-5D6E-409C-BE32-E72D297353CC}">
              <c16:uniqueId val="{00000002-0531-4F4C-81E7-8D88E828ECA4}"/>
            </c:ext>
          </c:extLst>
        </c:ser>
        <c:ser>
          <c:idx val="3"/>
          <c:order val="3"/>
          <c:tx>
            <c:strRef>
              <c:f>Sheet5!$E$18</c:f>
              <c:strCache>
                <c:ptCount val="1"/>
                <c:pt idx="0">
                  <c:v>Hari 21</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Sheet5!$A$19:$A$22</c:f>
              <c:numCache>
                <c:formatCode>General</c:formatCode>
                <c:ptCount val="4"/>
                <c:pt idx="0">
                  <c:v>0</c:v>
                </c:pt>
                <c:pt idx="1">
                  <c:v>0.5</c:v>
                </c:pt>
                <c:pt idx="2">
                  <c:v>2</c:v>
                </c:pt>
                <c:pt idx="3">
                  <c:v>4</c:v>
                </c:pt>
              </c:numCache>
            </c:numRef>
          </c:xVal>
          <c:yVal>
            <c:numRef>
              <c:f>Sheet5!$E$19:$E$22</c:f>
              <c:numCache>
                <c:formatCode>General</c:formatCode>
                <c:ptCount val="4"/>
                <c:pt idx="0">
                  <c:v>1</c:v>
                </c:pt>
                <c:pt idx="1">
                  <c:v>1.67</c:v>
                </c:pt>
                <c:pt idx="2">
                  <c:v>4</c:v>
                </c:pt>
                <c:pt idx="3">
                  <c:v>3.89</c:v>
                </c:pt>
              </c:numCache>
            </c:numRef>
          </c:yVal>
          <c:smooth val="1"/>
          <c:extLst>
            <c:ext xmlns:c16="http://schemas.microsoft.com/office/drawing/2014/chart" uri="{C3380CC4-5D6E-409C-BE32-E72D297353CC}">
              <c16:uniqueId val="{00000003-0531-4F4C-81E7-8D88E828ECA4}"/>
            </c:ext>
          </c:extLst>
        </c:ser>
        <c:ser>
          <c:idx val="4"/>
          <c:order val="4"/>
          <c:tx>
            <c:strRef>
              <c:f>Sheet5!$F$18</c:f>
              <c:strCache>
                <c:ptCount val="1"/>
                <c:pt idx="0">
                  <c:v>Hari 28</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Sheet5!$A$19:$A$22</c:f>
              <c:numCache>
                <c:formatCode>General</c:formatCode>
                <c:ptCount val="4"/>
                <c:pt idx="0">
                  <c:v>0</c:v>
                </c:pt>
                <c:pt idx="1">
                  <c:v>0.5</c:v>
                </c:pt>
                <c:pt idx="2">
                  <c:v>2</c:v>
                </c:pt>
                <c:pt idx="3">
                  <c:v>4</c:v>
                </c:pt>
              </c:numCache>
            </c:numRef>
          </c:xVal>
          <c:yVal>
            <c:numRef>
              <c:f>Sheet5!$F$19:$F$22</c:f>
              <c:numCache>
                <c:formatCode>General</c:formatCode>
                <c:ptCount val="4"/>
                <c:pt idx="0">
                  <c:v>1</c:v>
                </c:pt>
                <c:pt idx="1">
                  <c:v>2</c:v>
                </c:pt>
                <c:pt idx="2">
                  <c:v>5.66</c:v>
                </c:pt>
                <c:pt idx="3">
                  <c:v>4.8899999999999997</c:v>
                </c:pt>
              </c:numCache>
            </c:numRef>
          </c:yVal>
          <c:smooth val="1"/>
          <c:extLst>
            <c:ext xmlns:c16="http://schemas.microsoft.com/office/drawing/2014/chart" uri="{C3380CC4-5D6E-409C-BE32-E72D297353CC}">
              <c16:uniqueId val="{00000004-0531-4F4C-81E7-8D88E828ECA4}"/>
            </c:ext>
          </c:extLst>
        </c:ser>
        <c:ser>
          <c:idx val="5"/>
          <c:order val="5"/>
          <c:tx>
            <c:strRef>
              <c:f>Sheet5!$G$18</c:f>
              <c:strCache>
                <c:ptCount val="1"/>
                <c:pt idx="0">
                  <c:v>Hari 35</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Sheet5!$A$19:$A$22</c:f>
              <c:numCache>
                <c:formatCode>General</c:formatCode>
                <c:ptCount val="4"/>
                <c:pt idx="0">
                  <c:v>0</c:v>
                </c:pt>
                <c:pt idx="1">
                  <c:v>0.5</c:v>
                </c:pt>
                <c:pt idx="2">
                  <c:v>2</c:v>
                </c:pt>
                <c:pt idx="3">
                  <c:v>4</c:v>
                </c:pt>
              </c:numCache>
            </c:numRef>
          </c:xVal>
          <c:yVal>
            <c:numRef>
              <c:f>Sheet5!$G$19:$G$22</c:f>
              <c:numCache>
                <c:formatCode>General</c:formatCode>
                <c:ptCount val="4"/>
                <c:pt idx="0">
                  <c:v>1</c:v>
                </c:pt>
                <c:pt idx="1">
                  <c:v>1.67</c:v>
                </c:pt>
                <c:pt idx="2">
                  <c:v>4.22</c:v>
                </c:pt>
                <c:pt idx="3">
                  <c:v>5</c:v>
                </c:pt>
              </c:numCache>
            </c:numRef>
          </c:yVal>
          <c:smooth val="1"/>
          <c:extLst>
            <c:ext xmlns:c16="http://schemas.microsoft.com/office/drawing/2014/chart" uri="{C3380CC4-5D6E-409C-BE32-E72D297353CC}">
              <c16:uniqueId val="{00000005-0531-4F4C-81E7-8D88E828ECA4}"/>
            </c:ext>
          </c:extLst>
        </c:ser>
        <c:dLbls>
          <c:showLegendKey val="0"/>
          <c:showVal val="0"/>
          <c:showCatName val="0"/>
          <c:showSerName val="0"/>
          <c:showPercent val="0"/>
          <c:showBubbleSize val="0"/>
        </c:dLbls>
        <c:axId val="2111062463"/>
        <c:axId val="2111060063"/>
      </c:scatterChart>
      <c:valAx>
        <c:axId val="2111062463"/>
        <c:scaling>
          <c:orientation val="minMax"/>
          <c:max val="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Dosis</a:t>
                </a:r>
                <a:r>
                  <a:rPr lang="id-ID" baseline="0"/>
                  <a:t> Herbisida</a:t>
                </a:r>
                <a:endParaRPr lang="en-ID"/>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1060063"/>
        <c:crosses val="autoZero"/>
        <c:crossBetween val="midCat"/>
        <c:minorUnit val="0.5"/>
      </c:valAx>
      <c:valAx>
        <c:axId val="21110600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Tingkat</a:t>
                </a:r>
                <a:r>
                  <a:rPr lang="id-ID" baseline="0"/>
                  <a:t> Kerusakan</a:t>
                </a:r>
                <a:endParaRPr lang="en-ID"/>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1062463"/>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Rerata</a:t>
            </a:r>
            <a:r>
              <a:rPr lang="id-ID" baseline="0"/>
              <a:t> Jenis Herbisida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Sheet5!$A$32</c:f>
              <c:strCache>
                <c:ptCount val="1"/>
                <c:pt idx="0">
                  <c:v>Triklopir</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Sheet5!$B$31:$G$31</c:f>
              <c:numCache>
                <c:formatCode>General</c:formatCode>
                <c:ptCount val="6"/>
                <c:pt idx="0">
                  <c:v>1</c:v>
                </c:pt>
                <c:pt idx="1">
                  <c:v>7</c:v>
                </c:pt>
                <c:pt idx="2">
                  <c:v>14</c:v>
                </c:pt>
                <c:pt idx="3">
                  <c:v>21</c:v>
                </c:pt>
                <c:pt idx="4">
                  <c:v>28</c:v>
                </c:pt>
                <c:pt idx="5">
                  <c:v>35</c:v>
                </c:pt>
              </c:numCache>
            </c:numRef>
          </c:xVal>
          <c:yVal>
            <c:numRef>
              <c:f>Sheet5!$B$32:$G$32</c:f>
              <c:numCache>
                <c:formatCode>General</c:formatCode>
                <c:ptCount val="6"/>
                <c:pt idx="0">
                  <c:v>1</c:v>
                </c:pt>
                <c:pt idx="1">
                  <c:v>1.33</c:v>
                </c:pt>
                <c:pt idx="2">
                  <c:v>1.49</c:v>
                </c:pt>
                <c:pt idx="3">
                  <c:v>3</c:v>
                </c:pt>
                <c:pt idx="4">
                  <c:v>3</c:v>
                </c:pt>
                <c:pt idx="5">
                  <c:v>1.5</c:v>
                </c:pt>
              </c:numCache>
            </c:numRef>
          </c:yVal>
          <c:smooth val="0"/>
          <c:extLst>
            <c:ext xmlns:c16="http://schemas.microsoft.com/office/drawing/2014/chart" uri="{C3380CC4-5D6E-409C-BE32-E72D297353CC}">
              <c16:uniqueId val="{00000000-F66D-499A-A1A5-0FCC39FB1F2B}"/>
            </c:ext>
          </c:extLst>
        </c:ser>
        <c:ser>
          <c:idx val="1"/>
          <c:order val="1"/>
          <c:tx>
            <c:strRef>
              <c:f>Sheet5!$A$33</c:f>
              <c:strCache>
                <c:ptCount val="1"/>
                <c:pt idx="0">
                  <c:v>Glufosinat</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Sheet5!$B$31:$G$31</c:f>
              <c:numCache>
                <c:formatCode>General</c:formatCode>
                <c:ptCount val="6"/>
                <c:pt idx="0">
                  <c:v>1</c:v>
                </c:pt>
                <c:pt idx="1">
                  <c:v>7</c:v>
                </c:pt>
                <c:pt idx="2">
                  <c:v>14</c:v>
                </c:pt>
                <c:pt idx="3">
                  <c:v>21</c:v>
                </c:pt>
                <c:pt idx="4">
                  <c:v>28</c:v>
                </c:pt>
                <c:pt idx="5">
                  <c:v>35</c:v>
                </c:pt>
              </c:numCache>
            </c:numRef>
          </c:xVal>
          <c:yVal>
            <c:numRef>
              <c:f>Sheet5!$B$33:$G$33</c:f>
              <c:numCache>
                <c:formatCode>General</c:formatCode>
                <c:ptCount val="6"/>
                <c:pt idx="0">
                  <c:v>1</c:v>
                </c:pt>
                <c:pt idx="1">
                  <c:v>1.41</c:v>
                </c:pt>
                <c:pt idx="2">
                  <c:v>2.08</c:v>
                </c:pt>
                <c:pt idx="3">
                  <c:v>2.83</c:v>
                </c:pt>
                <c:pt idx="4">
                  <c:v>3.83</c:v>
                </c:pt>
                <c:pt idx="5">
                  <c:v>3.92</c:v>
                </c:pt>
              </c:numCache>
            </c:numRef>
          </c:yVal>
          <c:smooth val="0"/>
          <c:extLst>
            <c:ext xmlns:c16="http://schemas.microsoft.com/office/drawing/2014/chart" uri="{C3380CC4-5D6E-409C-BE32-E72D297353CC}">
              <c16:uniqueId val="{00000001-F66D-499A-A1A5-0FCC39FB1F2B}"/>
            </c:ext>
          </c:extLst>
        </c:ser>
        <c:ser>
          <c:idx val="2"/>
          <c:order val="2"/>
          <c:tx>
            <c:strRef>
              <c:f>Sheet5!$A$34</c:f>
              <c:strCache>
                <c:ptCount val="1"/>
                <c:pt idx="0">
                  <c:v>Glufosinat+ triklopir</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Sheet5!$B$31:$G$31</c:f>
              <c:numCache>
                <c:formatCode>General</c:formatCode>
                <c:ptCount val="6"/>
                <c:pt idx="0">
                  <c:v>1</c:v>
                </c:pt>
                <c:pt idx="1">
                  <c:v>7</c:v>
                </c:pt>
                <c:pt idx="2">
                  <c:v>14</c:v>
                </c:pt>
                <c:pt idx="3">
                  <c:v>21</c:v>
                </c:pt>
                <c:pt idx="4">
                  <c:v>28</c:v>
                </c:pt>
                <c:pt idx="5">
                  <c:v>35</c:v>
                </c:pt>
              </c:numCache>
            </c:numRef>
          </c:xVal>
          <c:yVal>
            <c:numRef>
              <c:f>Sheet5!$B$34:$G$34</c:f>
              <c:numCache>
                <c:formatCode>General</c:formatCode>
                <c:ptCount val="6"/>
                <c:pt idx="0">
                  <c:v>1</c:v>
                </c:pt>
                <c:pt idx="1">
                  <c:v>1.41</c:v>
                </c:pt>
                <c:pt idx="2">
                  <c:v>2.16</c:v>
                </c:pt>
                <c:pt idx="3">
                  <c:v>2.67</c:v>
                </c:pt>
                <c:pt idx="4">
                  <c:v>3.42</c:v>
                </c:pt>
                <c:pt idx="5">
                  <c:v>3.5</c:v>
                </c:pt>
              </c:numCache>
            </c:numRef>
          </c:yVal>
          <c:smooth val="0"/>
          <c:extLst>
            <c:ext xmlns:c16="http://schemas.microsoft.com/office/drawing/2014/chart" uri="{C3380CC4-5D6E-409C-BE32-E72D297353CC}">
              <c16:uniqueId val="{00000002-F66D-499A-A1A5-0FCC39FB1F2B}"/>
            </c:ext>
          </c:extLst>
        </c:ser>
        <c:dLbls>
          <c:showLegendKey val="0"/>
          <c:showVal val="0"/>
          <c:showCatName val="0"/>
          <c:showSerName val="0"/>
          <c:showPercent val="0"/>
          <c:showBubbleSize val="0"/>
        </c:dLbls>
        <c:axId val="47712367"/>
        <c:axId val="47712847"/>
      </c:scatterChart>
      <c:valAx>
        <c:axId val="47712367"/>
        <c:scaling>
          <c:orientation val="minMax"/>
          <c:max val="35"/>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712847"/>
        <c:crosses val="autoZero"/>
        <c:crossBetween val="midCat"/>
        <c:majorUnit val="7"/>
      </c:valAx>
      <c:valAx>
        <c:axId val="47712847"/>
        <c:scaling>
          <c:orientation val="minMax"/>
          <c:max val="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Tingkat</a:t>
                </a:r>
                <a:r>
                  <a:rPr lang="id-ID" baseline="0"/>
                  <a:t> Kerusakan</a:t>
                </a:r>
                <a:endParaRPr lang="en-ID"/>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712367"/>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N7NSG/QvvUS4OqECMk3Lq/FImMg==">AMUW2mV+sOdE9pTt47yZ0Dix1sErA/0GNtifCl5Efd2BxvTLYotygbDXRZ9Bz3pIv8ChBpX5yk67P/eiZim4FS+uv7UfICtSt/ha72X3Hr5TM/HHZ2QXitk=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A771273-42A8-4B55-8C83-BB600A1BC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69</Pages>
  <Words>20854</Words>
  <Characters>118870</Characters>
  <Application>Microsoft Office Word</Application>
  <DocSecurity>0</DocSecurity>
  <Lines>990</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edi erwansah</cp:lastModifiedBy>
  <cp:revision>16</cp:revision>
  <dcterms:created xsi:type="dcterms:W3CDTF">2026-09-09T19:02:00Z</dcterms:created>
  <dcterms:modified xsi:type="dcterms:W3CDTF">2026-09-23T08:47:00Z</dcterms:modified>
</cp:coreProperties>
</file>